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B0" w:rsidRDefault="007824B0"/>
    <w:p w:rsidR="007824B0" w:rsidRDefault="002A630E" w:rsidP="009F3211">
      <w:pPr>
        <w:pStyle w:val="1"/>
        <w:numPr>
          <w:ilvl w:val="0"/>
          <w:numId w:val="4"/>
        </w:numPr>
      </w:pPr>
      <w:r>
        <w:rPr>
          <w:rFonts w:hint="eastAsia"/>
        </w:rPr>
        <w:t>OOP</w:t>
      </w:r>
      <w:r>
        <w:rPr>
          <w:rFonts w:hint="eastAsia"/>
        </w:rPr>
        <w:t>阶段</w:t>
      </w:r>
    </w:p>
    <w:p w:rsidR="007824B0" w:rsidRDefault="002A630E" w:rsidP="009F3211">
      <w:pPr>
        <w:pStyle w:val="2"/>
        <w:numPr>
          <w:ilvl w:val="0"/>
          <w:numId w:val="5"/>
        </w:numPr>
      </w:pPr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 w:rsidR="00017383">
        <w:rPr>
          <w:rFonts w:hint="eastAsia"/>
        </w:rPr>
        <w:t>：</w:t>
      </w:r>
      <w:r w:rsidR="004F7C02">
        <w:rPr>
          <w:rFonts w:hint="eastAsia"/>
        </w:rPr>
        <w:t>银行</w:t>
      </w:r>
      <w:r w:rsidR="00017383">
        <w:rPr>
          <w:rFonts w:hint="eastAsia"/>
        </w:rPr>
        <w:t>ATM</w:t>
      </w:r>
      <w:r w:rsidR="00017383">
        <w:rPr>
          <w:rFonts w:hint="eastAsia"/>
        </w:rPr>
        <w:t>系统</w:t>
      </w:r>
    </w:p>
    <w:p w:rsidR="0019198C" w:rsidRDefault="004F7C02" w:rsidP="00C55A70">
      <w:pPr>
        <w:pStyle w:val="3"/>
        <w:numPr>
          <w:ilvl w:val="0"/>
          <w:numId w:val="11"/>
        </w:numPr>
      </w:pPr>
      <w:r>
        <w:rPr>
          <w:rFonts w:hint="eastAsia"/>
        </w:rPr>
        <w:t>需求描述</w:t>
      </w:r>
    </w:p>
    <w:p w:rsidR="004F7C02" w:rsidRDefault="00C55A70" w:rsidP="00933CD6">
      <w:pPr>
        <w:ind w:left="420" w:firstLine="420"/>
      </w:pPr>
      <w:r>
        <w:rPr>
          <w:rFonts w:hint="eastAsia"/>
        </w:rPr>
        <w:t>该项目开发是为银行提供一套高效、稳定可靠的终端服务平台，为储户存取款、转账、查询</w:t>
      </w:r>
      <w:r w:rsidR="002615DE">
        <w:rPr>
          <w:rFonts w:hint="eastAsia"/>
        </w:rPr>
        <w:t>、修改密码</w:t>
      </w:r>
      <w:r>
        <w:rPr>
          <w:rFonts w:hint="eastAsia"/>
        </w:rPr>
        <w:t>等操作提供便利</w:t>
      </w:r>
      <w:r w:rsidR="00061FCE">
        <w:rPr>
          <w:rFonts w:hint="eastAsia"/>
        </w:rPr>
        <w:t>。</w:t>
      </w:r>
      <w:r>
        <w:rPr>
          <w:rFonts w:hint="eastAsia"/>
        </w:rPr>
        <w:t>ATM</w:t>
      </w:r>
      <w:r>
        <w:rPr>
          <w:rFonts w:hint="eastAsia"/>
        </w:rPr>
        <w:t>机</w:t>
      </w:r>
      <w:r w:rsidR="0023375F">
        <w:rPr>
          <w:rFonts w:hint="eastAsia"/>
        </w:rPr>
        <w:t>功能包括：登录</w:t>
      </w:r>
      <w:r w:rsidR="0023375F">
        <w:rPr>
          <w:rFonts w:hint="eastAsia"/>
        </w:rPr>
        <w:t>/</w:t>
      </w:r>
      <w:r w:rsidR="0023375F">
        <w:rPr>
          <w:rFonts w:hint="eastAsia"/>
        </w:rPr>
        <w:t>退出、</w:t>
      </w:r>
      <w:r>
        <w:rPr>
          <w:rFonts w:hint="eastAsia"/>
        </w:rPr>
        <w:t>查询、</w:t>
      </w:r>
      <w:r w:rsidR="0023375F">
        <w:rPr>
          <w:rFonts w:hint="eastAsia"/>
        </w:rPr>
        <w:t>存取款</w:t>
      </w:r>
      <w:r>
        <w:rPr>
          <w:rFonts w:hint="eastAsia"/>
        </w:rPr>
        <w:t>、</w:t>
      </w:r>
      <w:r w:rsidR="0023375F">
        <w:rPr>
          <w:rFonts w:hint="eastAsia"/>
        </w:rPr>
        <w:t>转账、修改</w:t>
      </w:r>
      <w:r>
        <w:rPr>
          <w:rFonts w:hint="eastAsia"/>
        </w:rPr>
        <w:t>密码功能。</w:t>
      </w:r>
    </w:p>
    <w:p w:rsidR="00A42295" w:rsidRDefault="00A42295" w:rsidP="00933CD6">
      <w:pPr>
        <w:ind w:left="420" w:firstLine="420"/>
      </w:pPr>
      <w:r>
        <w:t>涉及术语如下：</w:t>
      </w:r>
    </w:p>
    <w:p w:rsidR="00A42295" w:rsidRDefault="00A26415" w:rsidP="00933CD6">
      <w:pPr>
        <w:ind w:left="420" w:firstLine="420"/>
      </w:pPr>
      <w:r>
        <w:rPr>
          <w:rFonts w:hint="eastAsia"/>
        </w:rPr>
        <w:t>客户：在银行办理各种业务的自由人</w:t>
      </w:r>
      <w:r w:rsidR="00444B4D">
        <w:rPr>
          <w:rFonts w:hint="eastAsia"/>
        </w:rPr>
        <w:t>。</w:t>
      </w:r>
    </w:p>
    <w:p w:rsidR="00444B4D" w:rsidRDefault="00444B4D" w:rsidP="00933CD6">
      <w:pPr>
        <w:ind w:left="420" w:firstLine="420"/>
      </w:pPr>
      <w:r>
        <w:rPr>
          <w:rFonts w:hint="eastAsia"/>
        </w:rPr>
        <w:t>储户：在银行办理存储的客户。</w:t>
      </w:r>
    </w:p>
    <w:p w:rsidR="00733635" w:rsidRDefault="00444B4D" w:rsidP="00733635">
      <w:pPr>
        <w:ind w:left="420" w:firstLine="420"/>
      </w:pPr>
      <w:r>
        <w:t>账号：客户在银行开户的唯一</w:t>
      </w:r>
      <w:r>
        <w:rPr>
          <w:rFonts w:hint="eastAsia"/>
        </w:rPr>
        <w:t>ID</w:t>
      </w:r>
      <w:r w:rsidR="00733635">
        <w:t>。</w:t>
      </w:r>
    </w:p>
    <w:p w:rsidR="00733635" w:rsidRPr="00796179" w:rsidRDefault="00733635" w:rsidP="00733635">
      <w:pPr>
        <w:ind w:left="420" w:firstLine="420"/>
      </w:pPr>
      <w:r>
        <w:rPr>
          <w:rFonts w:hint="eastAsia"/>
        </w:rPr>
        <w:t>ATM</w:t>
      </w:r>
      <w:r>
        <w:rPr>
          <w:rFonts w:hint="eastAsia"/>
        </w:rPr>
        <w:t>：</w:t>
      </w:r>
      <w:r w:rsidR="00796179" w:rsidRPr="00796179">
        <w:t> Automatic Teller Machine </w:t>
      </w:r>
      <w:r w:rsidR="00796179" w:rsidRPr="00796179">
        <w:t>的缩写</w:t>
      </w:r>
      <w:r w:rsidR="00796179">
        <w:t>，</w:t>
      </w:r>
      <w:r w:rsidR="00796179" w:rsidRPr="00796179">
        <w:rPr>
          <w:rFonts w:hint="eastAsia"/>
        </w:rPr>
        <w:t>意为自动柜员机</w:t>
      </w:r>
      <w:r w:rsidR="00C05588">
        <w:rPr>
          <w:rFonts w:hint="eastAsia"/>
        </w:rPr>
        <w:t>。</w:t>
      </w:r>
      <w:r w:rsidR="00796179" w:rsidRPr="00796179">
        <w:rPr>
          <w:rFonts w:hint="eastAsia"/>
        </w:rPr>
        <w:t>主要包括：现</w:t>
      </w:r>
      <w:r w:rsidR="00182EDF">
        <w:rPr>
          <w:rFonts w:hint="eastAsia"/>
        </w:rPr>
        <w:t>金取款、现金存款、余额查询、本行或异行转账、修改密码等基本功能。</w:t>
      </w:r>
    </w:p>
    <w:p w:rsidR="004F7C02" w:rsidRDefault="00D21254" w:rsidP="00C55A70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用例分析</w:t>
      </w:r>
    </w:p>
    <w:p w:rsidR="00D21254" w:rsidRDefault="00716629" w:rsidP="00F12B0A">
      <w:pPr>
        <w:ind w:left="420"/>
      </w:pPr>
      <w:r>
        <w:object w:dxaOrig="4455" w:dyaOrig="7696">
          <v:shape id="_x0000_i1025" type="#_x0000_t75" style="width:222.75pt;height:384.75pt" o:ole="">
            <v:imagedata r:id="rId6" o:title=""/>
          </v:shape>
          <o:OLEObject Type="Embed" ProgID="Visio.Drawing.11" ShapeID="_x0000_i1025" DrawAspect="Content" ObjectID="_1570884367" r:id="rId7"/>
        </w:object>
      </w:r>
    </w:p>
    <w:p w:rsidR="00F12B0A" w:rsidRDefault="00F12B0A" w:rsidP="00F12B0A">
      <w:pPr>
        <w:ind w:left="420"/>
      </w:pPr>
    </w:p>
    <w:p w:rsidR="00F12B0A" w:rsidRPr="00D21254" w:rsidRDefault="00F12B0A" w:rsidP="00F12B0A">
      <w:pPr>
        <w:ind w:left="420"/>
      </w:pPr>
    </w:p>
    <w:p w:rsidR="004F7C02" w:rsidRDefault="004F7C02" w:rsidP="0019198C"/>
    <w:p w:rsidR="00B556DD" w:rsidRDefault="00D21254" w:rsidP="00C55A70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业务流程</w:t>
      </w:r>
    </w:p>
    <w:p w:rsidR="00320078" w:rsidRDefault="00225DB8" w:rsidP="00320078">
      <w:r>
        <w:object w:dxaOrig="7320" w:dyaOrig="7486">
          <v:shape id="_x0000_i1026" type="#_x0000_t75" style="width:366pt;height:374.25pt" o:ole="">
            <v:imagedata r:id="rId8" o:title=""/>
          </v:shape>
          <o:OLEObject Type="Embed" ProgID="Visio.Drawing.11" ShapeID="_x0000_i1026" DrawAspect="Content" ObjectID="_1570884368" r:id="rId9"/>
        </w:object>
      </w:r>
    </w:p>
    <w:p w:rsidR="00716629" w:rsidRDefault="00716629" w:rsidP="00320078"/>
    <w:p w:rsidR="00716629" w:rsidRDefault="00716629" w:rsidP="00320078"/>
    <w:p w:rsidR="00716629" w:rsidRDefault="00BB537E" w:rsidP="00716629">
      <w:pPr>
        <w:pStyle w:val="3"/>
        <w:numPr>
          <w:ilvl w:val="0"/>
          <w:numId w:val="11"/>
        </w:numPr>
      </w:pPr>
      <w:r>
        <w:t>功能</w:t>
      </w:r>
      <w:r w:rsidR="00716629">
        <w:t>模块</w:t>
      </w:r>
      <w:r>
        <w:t>描述</w:t>
      </w:r>
    </w:p>
    <w:p w:rsidR="00716629" w:rsidRPr="00917B7E" w:rsidRDefault="00BB537E" w:rsidP="00917B7E">
      <w:pPr>
        <w:pStyle w:val="a3"/>
        <w:numPr>
          <w:ilvl w:val="0"/>
          <w:numId w:val="13"/>
        </w:numPr>
        <w:ind w:firstLineChars="0"/>
        <w:rPr>
          <w:b/>
        </w:rPr>
      </w:pPr>
      <w:r w:rsidRPr="00917B7E">
        <w:rPr>
          <w:rFonts w:hint="eastAsia"/>
          <w:b/>
        </w:rPr>
        <w:t>取款</w:t>
      </w:r>
    </w:p>
    <w:p w:rsidR="00BB537E" w:rsidRDefault="004159CA" w:rsidP="00BB537E">
      <w:pPr>
        <w:ind w:left="420"/>
      </w:pPr>
      <w:r>
        <w:tab/>
      </w:r>
      <w:r>
        <w:t>功能描述：</w:t>
      </w:r>
      <w:r w:rsidRPr="004159CA">
        <w:rPr>
          <w:rFonts w:hint="eastAsia"/>
        </w:rPr>
        <w:t>客户输入取款金额。系统判断账户正常且金额允许后</w:t>
      </w:r>
      <w:proofErr w:type="gramStart"/>
      <w:r w:rsidRPr="004159CA">
        <w:rPr>
          <w:rFonts w:hint="eastAsia"/>
        </w:rPr>
        <w:t>提供款</w:t>
      </w:r>
      <w:proofErr w:type="gramEnd"/>
      <w:r w:rsidRPr="004159CA">
        <w:rPr>
          <w:rFonts w:hint="eastAsia"/>
        </w:rPr>
        <w:t>给客户</w:t>
      </w:r>
      <w:r>
        <w:rPr>
          <w:rFonts w:hint="eastAsia"/>
        </w:rPr>
        <w:t>。</w:t>
      </w:r>
    </w:p>
    <w:p w:rsidR="004159CA" w:rsidRDefault="004159CA" w:rsidP="00BB537E">
      <w:pPr>
        <w:ind w:left="420"/>
      </w:pPr>
      <w:r>
        <w:tab/>
      </w:r>
      <w:r>
        <w:t>前置条件：</w:t>
      </w:r>
      <w:r w:rsidR="0098273B">
        <w:t>用户</w:t>
      </w:r>
      <w:r>
        <w:t>身份验证合法。</w:t>
      </w:r>
    </w:p>
    <w:p w:rsidR="004159CA" w:rsidRDefault="004159CA" w:rsidP="00BB537E">
      <w:pPr>
        <w:ind w:left="420"/>
      </w:pPr>
      <w:r>
        <w:tab/>
      </w:r>
      <w:r>
        <w:t>主流程：</w:t>
      </w:r>
      <w:r w:rsidR="002E321E">
        <w:t>1)</w:t>
      </w:r>
      <w:r w:rsidR="002E321E">
        <w:t>客户指定所需金额</w:t>
      </w:r>
    </w:p>
    <w:p w:rsidR="007817A6" w:rsidRDefault="007817A6" w:rsidP="00BB537E">
      <w:pPr>
        <w:ind w:left="420"/>
      </w:pPr>
      <w:r>
        <w:tab/>
      </w:r>
      <w:r>
        <w:tab/>
      </w:r>
      <w:r>
        <w:tab/>
        <w:t>2)</w:t>
      </w:r>
      <w:r>
        <w:t>系统接受请求，判断金额充足后从账户扣钱</w:t>
      </w:r>
    </w:p>
    <w:p w:rsidR="007817A6" w:rsidRDefault="007817A6" w:rsidP="00BB537E">
      <w:pPr>
        <w:ind w:left="420"/>
      </w:pPr>
      <w:r>
        <w:tab/>
      </w:r>
      <w:r>
        <w:tab/>
      </w:r>
      <w:r>
        <w:tab/>
        <w:t>3)ATM</w:t>
      </w:r>
      <w:r>
        <w:t>吐钱，客户取款</w:t>
      </w:r>
    </w:p>
    <w:p w:rsidR="00B07DC0" w:rsidRDefault="00B07DC0" w:rsidP="00BB537E">
      <w:pPr>
        <w:ind w:left="420"/>
      </w:pPr>
      <w:r>
        <w:tab/>
      </w:r>
      <w:r>
        <w:tab/>
      </w:r>
      <w:r>
        <w:tab/>
        <w:t>4)</w:t>
      </w:r>
      <w:r>
        <w:t>客户得到交易凭条</w:t>
      </w:r>
    </w:p>
    <w:p w:rsidR="00B07DC0" w:rsidRDefault="00B07DC0" w:rsidP="00BB537E">
      <w:pPr>
        <w:ind w:left="420"/>
      </w:pPr>
      <w:r>
        <w:tab/>
      </w:r>
      <w:r>
        <w:tab/>
      </w:r>
      <w:r>
        <w:tab/>
        <w:t>5)</w:t>
      </w:r>
      <w:r>
        <w:t>客户输入其他信息，结束此次取款</w:t>
      </w:r>
    </w:p>
    <w:p w:rsidR="00B07DC0" w:rsidRDefault="00B07DC0" w:rsidP="00BB537E">
      <w:pPr>
        <w:ind w:left="420"/>
      </w:pPr>
      <w:r>
        <w:tab/>
        <w:t xml:space="preserve"> </w:t>
      </w:r>
      <w:r>
        <w:tab/>
      </w:r>
      <w:r>
        <w:tab/>
        <w:t>6)</w:t>
      </w:r>
      <w:r>
        <w:t>系统保存此次交易信息，添加日志</w:t>
      </w:r>
    </w:p>
    <w:p w:rsidR="00B86F28" w:rsidRDefault="00B86F28" w:rsidP="00BB537E">
      <w:pPr>
        <w:ind w:left="420"/>
      </w:pPr>
      <w:r>
        <w:tab/>
      </w:r>
      <w:r>
        <w:t>分支流程：</w:t>
      </w:r>
    </w:p>
    <w:p w:rsidR="00B86F28" w:rsidRDefault="00B86F28" w:rsidP="00B86F28">
      <w:pPr>
        <w:pStyle w:val="a3"/>
        <w:numPr>
          <w:ilvl w:val="0"/>
          <w:numId w:val="12"/>
        </w:numPr>
        <w:ind w:firstLineChars="0"/>
      </w:pPr>
      <w:r>
        <w:t>账户余额不足</w:t>
      </w:r>
    </w:p>
    <w:p w:rsidR="00B86F28" w:rsidRDefault="00B86F28" w:rsidP="00B86F28">
      <w:pPr>
        <w:pStyle w:val="a3"/>
        <w:ind w:left="2100" w:firstLineChars="0" w:firstLine="0"/>
      </w:pPr>
      <w:r>
        <w:t>提示：您输入的金额超过您账户余额。系统返回主交易界面，线束此</w:t>
      </w:r>
      <w:r>
        <w:lastRenderedPageBreak/>
        <w:t>次取款。</w:t>
      </w:r>
    </w:p>
    <w:p w:rsidR="00B86F28" w:rsidRDefault="00B86F28" w:rsidP="00B86F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单笔超限或当日取款总额超限</w:t>
      </w:r>
    </w:p>
    <w:p w:rsidR="00B86F28" w:rsidRDefault="00B86F28" w:rsidP="00B86F28">
      <w:pPr>
        <w:pStyle w:val="a3"/>
        <w:ind w:left="2040" w:firstLineChars="0" w:firstLine="0"/>
      </w:pPr>
      <w:r>
        <w:t>提示：输入金额有误，一次性交易金额不超过</w:t>
      </w:r>
      <w:r>
        <w:rPr>
          <w:rFonts w:hint="eastAsia"/>
        </w:rPr>
        <w:t>5000</w:t>
      </w:r>
      <w:r>
        <w:rPr>
          <w:rFonts w:hint="eastAsia"/>
        </w:rPr>
        <w:t>或当日取款总额不超过</w:t>
      </w:r>
      <w:r>
        <w:rPr>
          <w:rFonts w:hint="eastAsia"/>
        </w:rPr>
        <w:t>50000</w:t>
      </w:r>
      <w:r>
        <w:rPr>
          <w:rFonts w:hint="eastAsia"/>
        </w:rPr>
        <w:t>。</w:t>
      </w:r>
      <w:r>
        <w:t>系统返回主交易界面，线束此次取款。</w:t>
      </w:r>
    </w:p>
    <w:p w:rsidR="00B86F28" w:rsidRDefault="00B86F28" w:rsidP="00B86F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ATM</w:t>
      </w:r>
      <w:r>
        <w:rPr>
          <w:rFonts w:hint="eastAsia"/>
        </w:rPr>
        <w:t>余额不足</w:t>
      </w:r>
    </w:p>
    <w:p w:rsidR="00BE45B3" w:rsidRDefault="00BE45B3" w:rsidP="00BE45B3">
      <w:pPr>
        <w:pStyle w:val="a3"/>
        <w:ind w:left="2040" w:firstLineChars="0" w:firstLine="0"/>
      </w:pPr>
      <w:r>
        <w:t>提示：很抱歉，</w:t>
      </w:r>
      <w:r>
        <w:rPr>
          <w:rFonts w:hint="eastAsia"/>
        </w:rPr>
        <w:t>ATM</w:t>
      </w:r>
      <w:r>
        <w:rPr>
          <w:rFonts w:hint="eastAsia"/>
        </w:rPr>
        <w:t>余额不足，暂时不能为您服务。</w:t>
      </w:r>
      <w:r>
        <w:t>系统返回主交易界面，线束此次取款。</w:t>
      </w:r>
    </w:p>
    <w:p w:rsidR="00917B7E" w:rsidRDefault="00917B7E" w:rsidP="00917B7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存</w:t>
      </w:r>
      <w:r w:rsidRPr="00917B7E">
        <w:rPr>
          <w:rFonts w:hint="eastAsia"/>
          <w:b/>
        </w:rPr>
        <w:t>款</w:t>
      </w:r>
    </w:p>
    <w:p w:rsidR="00B128CC" w:rsidRPr="00B128CC" w:rsidRDefault="00B128CC" w:rsidP="00B128CC">
      <w:pPr>
        <w:pStyle w:val="a3"/>
        <w:ind w:left="840" w:firstLineChars="0" w:firstLine="0"/>
        <w:rPr>
          <w:b/>
        </w:rPr>
      </w:pPr>
      <w:r w:rsidRPr="004F296A">
        <w:t>功能描述：</w:t>
      </w:r>
      <w:r>
        <w:t>用户输入存款金额完成存款。</w:t>
      </w:r>
    </w:p>
    <w:p w:rsidR="00917B7E" w:rsidRDefault="00F774B6" w:rsidP="00917B7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查询</w:t>
      </w:r>
    </w:p>
    <w:p w:rsidR="004F296A" w:rsidRDefault="004F296A" w:rsidP="004F296A">
      <w:pPr>
        <w:pStyle w:val="a3"/>
        <w:ind w:left="840" w:firstLineChars="0" w:firstLine="0"/>
      </w:pPr>
      <w:r w:rsidRPr="004F296A">
        <w:t>功能描述：</w:t>
      </w:r>
      <w:r>
        <w:t>可以查询账户余额、存款记录、取款记录、转账记录。</w:t>
      </w:r>
    </w:p>
    <w:p w:rsidR="0099683A" w:rsidRDefault="0099683A" w:rsidP="004F296A">
      <w:pPr>
        <w:pStyle w:val="a3"/>
        <w:ind w:left="840" w:firstLineChars="0" w:firstLine="0"/>
      </w:pPr>
      <w:r>
        <w:t>前置条件：用户身份验证合法。</w:t>
      </w:r>
    </w:p>
    <w:p w:rsidR="00261B64" w:rsidRDefault="00261B64" w:rsidP="004F296A">
      <w:pPr>
        <w:pStyle w:val="a3"/>
        <w:ind w:left="840" w:firstLineChars="0" w:firstLine="0"/>
      </w:pPr>
      <w:r>
        <w:t>主流程：</w:t>
      </w:r>
    </w:p>
    <w:p w:rsidR="00261B64" w:rsidRDefault="00261B64" w:rsidP="00261B64">
      <w:pPr>
        <w:pStyle w:val="a3"/>
        <w:numPr>
          <w:ilvl w:val="0"/>
          <w:numId w:val="14"/>
        </w:numPr>
        <w:ind w:firstLineChars="0"/>
      </w:pPr>
      <w:r>
        <w:t>默认情况下</w:t>
      </w:r>
      <w:r>
        <w:rPr>
          <w:rFonts w:hint="eastAsia"/>
        </w:rPr>
        <w:t>查询用户近半年的存取款、转账记录。</w:t>
      </w:r>
    </w:p>
    <w:p w:rsidR="00261B64" w:rsidRPr="004F296A" w:rsidRDefault="00966673" w:rsidP="00261B6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用户输入起始日期、结束日期（起始日期、结束日期间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最长不能超过二年），查询该日期段的交易记录。</w:t>
      </w:r>
    </w:p>
    <w:p w:rsidR="00485A10" w:rsidRDefault="00485A10" w:rsidP="00917B7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转账</w:t>
      </w:r>
    </w:p>
    <w:p w:rsidR="007D185A" w:rsidRDefault="007D185A" w:rsidP="007D185A">
      <w:pPr>
        <w:pStyle w:val="a3"/>
        <w:ind w:left="840" w:firstLineChars="0" w:firstLine="0"/>
      </w:pPr>
      <w:r w:rsidRPr="004F296A">
        <w:t>功能描述：</w:t>
      </w:r>
      <w:r w:rsidR="007F3D9E">
        <w:t>可以从已有的卡号中选择进行转账；可以输入卡号及用户名进行转账。</w:t>
      </w:r>
    </w:p>
    <w:p w:rsidR="009F0839" w:rsidRDefault="009F0839" w:rsidP="009F0839">
      <w:pPr>
        <w:pStyle w:val="a3"/>
        <w:ind w:left="840" w:firstLineChars="0" w:firstLine="0"/>
      </w:pPr>
      <w:r>
        <w:t>前置条件：用户身份验证合法。</w:t>
      </w:r>
    </w:p>
    <w:p w:rsidR="009F0839" w:rsidRDefault="009F0839" w:rsidP="009F0839">
      <w:pPr>
        <w:pStyle w:val="a3"/>
        <w:ind w:left="840" w:firstLineChars="0" w:firstLine="0"/>
      </w:pPr>
      <w:r>
        <w:t>主流程：</w:t>
      </w:r>
      <w:r>
        <w:rPr>
          <w:rFonts w:hint="eastAsia"/>
        </w:rPr>
        <w:t>1)</w:t>
      </w:r>
      <w:r w:rsidR="00971B4F">
        <w:t>从</w:t>
      </w:r>
      <w:proofErr w:type="gramStart"/>
      <w:r w:rsidR="00971B4F">
        <w:t>已维护</w:t>
      </w:r>
      <w:proofErr w:type="gramEnd"/>
      <w:r w:rsidR="00971B4F">
        <w:t>的卡号、用户名中选择要转账的卡号</w:t>
      </w:r>
      <w:r w:rsidR="00C7130B">
        <w:t>（或者</w:t>
      </w:r>
      <w:r w:rsidR="00C7130B">
        <w:rPr>
          <w:rFonts w:hint="eastAsia"/>
        </w:rPr>
        <w:t>:</w:t>
      </w:r>
      <w:r w:rsidR="00C7130B">
        <w:rPr>
          <w:rFonts w:hint="eastAsia"/>
        </w:rPr>
        <w:t>输入要转账的卡号、用户名</w:t>
      </w:r>
      <w:r w:rsidR="00C7130B">
        <w:t>）</w:t>
      </w:r>
    </w:p>
    <w:p w:rsidR="00971B4F" w:rsidRDefault="00971B4F" w:rsidP="009F0839">
      <w:pPr>
        <w:pStyle w:val="a3"/>
        <w:ind w:left="840" w:firstLineChars="0" w:firstLine="0"/>
      </w:pPr>
      <w:r>
        <w:tab/>
      </w:r>
      <w:r>
        <w:tab/>
        <w:t>2)</w:t>
      </w:r>
      <w:r>
        <w:t>输入转账金额</w:t>
      </w:r>
    </w:p>
    <w:p w:rsidR="00971B4F" w:rsidRDefault="00971B4F" w:rsidP="009F0839">
      <w:pPr>
        <w:pStyle w:val="a3"/>
        <w:ind w:left="840" w:firstLineChars="0" w:firstLine="0"/>
      </w:pPr>
      <w:r>
        <w:tab/>
      </w:r>
      <w:r>
        <w:tab/>
        <w:t>3)</w:t>
      </w:r>
      <w:r>
        <w:t>转账完成</w:t>
      </w:r>
      <w:r w:rsidR="00414FD6">
        <w:t>，交易结束</w:t>
      </w:r>
    </w:p>
    <w:p w:rsidR="009F0839" w:rsidRPr="009F0839" w:rsidRDefault="00AE7C98" w:rsidP="007D185A">
      <w:pPr>
        <w:pStyle w:val="a3"/>
        <w:ind w:left="840" w:firstLineChars="0" w:firstLine="0"/>
      </w:pPr>
      <w:r>
        <w:rPr>
          <w:rFonts w:hint="eastAsia"/>
        </w:rPr>
        <w:t>分支流程：</w:t>
      </w:r>
    </w:p>
    <w:p w:rsidR="006538F8" w:rsidRDefault="006538F8" w:rsidP="006538F8">
      <w:pPr>
        <w:pStyle w:val="a3"/>
        <w:numPr>
          <w:ilvl w:val="0"/>
          <w:numId w:val="15"/>
        </w:numPr>
        <w:ind w:firstLineChars="0"/>
      </w:pPr>
      <w:r>
        <w:t>账户余额不足</w:t>
      </w:r>
    </w:p>
    <w:p w:rsidR="008E1AC3" w:rsidRDefault="006538F8" w:rsidP="006538F8">
      <w:pPr>
        <w:pStyle w:val="a3"/>
        <w:ind w:left="1260" w:firstLineChars="0"/>
        <w:rPr>
          <w:b/>
        </w:rPr>
      </w:pPr>
      <w:r>
        <w:t>提示：您输入的金额超过您账户余额</w:t>
      </w:r>
      <w:r>
        <w:t>,</w:t>
      </w:r>
      <w:r>
        <w:t>请重新输入，否则结束此次转账，系统返回主交易界面。</w:t>
      </w:r>
    </w:p>
    <w:p w:rsidR="00485A10" w:rsidRPr="00917B7E" w:rsidRDefault="00485A10" w:rsidP="00917B7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修改密码</w:t>
      </w:r>
    </w:p>
    <w:p w:rsidR="00917B7E" w:rsidRPr="00320078" w:rsidRDefault="008E1AC3" w:rsidP="008E1AC3">
      <w:pPr>
        <w:ind w:left="840"/>
      </w:pPr>
      <w:r w:rsidRPr="004F296A">
        <w:t>功能描述：</w:t>
      </w:r>
      <w:r w:rsidR="002A630E">
        <w:t>完成密码修改。</w:t>
      </w:r>
    </w:p>
    <w:p w:rsidR="007824B0" w:rsidRDefault="002A630E" w:rsidP="009F3211">
      <w:pPr>
        <w:pStyle w:val="2"/>
        <w:numPr>
          <w:ilvl w:val="0"/>
          <w:numId w:val="5"/>
        </w:numPr>
      </w:pPr>
      <w:r>
        <w:rPr>
          <w:rFonts w:hint="eastAsia"/>
        </w:rPr>
        <w:t>项目二</w:t>
      </w:r>
      <w:r w:rsidR="00C54449">
        <w:rPr>
          <w:rFonts w:hint="eastAsia"/>
        </w:rPr>
        <w:t>：</w:t>
      </w:r>
      <w:r w:rsidR="009F4CF6">
        <w:rPr>
          <w:rFonts w:hint="eastAsia"/>
        </w:rPr>
        <w:t>机票预订系统</w:t>
      </w:r>
    </w:p>
    <w:p w:rsidR="00BB3DDA" w:rsidRDefault="00BB3DDA" w:rsidP="00D90220">
      <w:pPr>
        <w:pStyle w:val="3"/>
        <w:numPr>
          <w:ilvl w:val="0"/>
          <w:numId w:val="16"/>
        </w:numPr>
      </w:pPr>
      <w:r>
        <w:t>需求描述</w:t>
      </w:r>
    </w:p>
    <w:p w:rsidR="00D90220" w:rsidRDefault="00D90220" w:rsidP="00E130A3">
      <w:pPr>
        <w:ind w:firstLine="420"/>
      </w:pPr>
      <w:r>
        <w:rPr>
          <w:rFonts w:hint="eastAsia"/>
        </w:rPr>
        <w:t>本系统用于远程预订机票，</w:t>
      </w:r>
      <w:r w:rsidRPr="00D90220">
        <w:rPr>
          <w:rFonts w:hint="eastAsia"/>
        </w:rPr>
        <w:t>旅客或工作人员在网上或旅行社的机票预售代理点，通过计算机系统查询，系统为旅客安排航班，印出取票通知和账单，旅客在飞机起飞的前一天凭取票通知和账单交款取票，系统校对无误即印机票给旅客。</w:t>
      </w:r>
      <w:r w:rsidR="0091789C">
        <w:rPr>
          <w:rFonts w:hint="eastAsia"/>
        </w:rPr>
        <w:t>功能包括：</w:t>
      </w:r>
    </w:p>
    <w:p w:rsidR="0091789C" w:rsidRDefault="00450F2B" w:rsidP="00AE418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基础数据维护</w:t>
      </w:r>
    </w:p>
    <w:p w:rsidR="003E720E" w:rsidRDefault="003E720E" w:rsidP="00AE4183">
      <w:pPr>
        <w:pStyle w:val="a3"/>
        <w:numPr>
          <w:ilvl w:val="0"/>
          <w:numId w:val="13"/>
        </w:numPr>
        <w:ind w:firstLineChars="0"/>
      </w:pPr>
      <w:r>
        <w:t>订单管理</w:t>
      </w:r>
    </w:p>
    <w:p w:rsidR="00450F2B" w:rsidRDefault="00450F2B" w:rsidP="00AE4183">
      <w:pPr>
        <w:pStyle w:val="a3"/>
        <w:numPr>
          <w:ilvl w:val="0"/>
          <w:numId w:val="13"/>
        </w:numPr>
        <w:ind w:firstLineChars="0"/>
      </w:pPr>
      <w:r>
        <w:t>机票查询</w:t>
      </w:r>
    </w:p>
    <w:p w:rsidR="00450F2B" w:rsidRDefault="00450F2B" w:rsidP="00AE4183">
      <w:pPr>
        <w:pStyle w:val="a3"/>
        <w:numPr>
          <w:ilvl w:val="0"/>
          <w:numId w:val="13"/>
        </w:numPr>
        <w:ind w:firstLineChars="0"/>
      </w:pPr>
      <w:r>
        <w:t>机票预订</w:t>
      </w:r>
    </w:p>
    <w:p w:rsidR="00F32391" w:rsidRDefault="00F32391" w:rsidP="00AE4183">
      <w:pPr>
        <w:pStyle w:val="a3"/>
        <w:numPr>
          <w:ilvl w:val="0"/>
          <w:numId w:val="13"/>
        </w:numPr>
        <w:ind w:firstLineChars="0"/>
      </w:pPr>
      <w:r>
        <w:t>取票</w:t>
      </w:r>
    </w:p>
    <w:p w:rsidR="00450F2B" w:rsidRDefault="00450F2B" w:rsidP="00AE4183">
      <w:pPr>
        <w:pStyle w:val="a3"/>
        <w:numPr>
          <w:ilvl w:val="0"/>
          <w:numId w:val="13"/>
        </w:numPr>
        <w:ind w:firstLineChars="0"/>
      </w:pPr>
      <w:r>
        <w:t>退票</w:t>
      </w:r>
    </w:p>
    <w:p w:rsidR="00450F2B" w:rsidRDefault="00450F2B" w:rsidP="00E130A3">
      <w:pPr>
        <w:ind w:firstLine="420"/>
      </w:pPr>
    </w:p>
    <w:p w:rsidR="00DA7F56" w:rsidRDefault="00DA7F56" w:rsidP="00E130A3">
      <w:pPr>
        <w:ind w:firstLine="420"/>
      </w:pPr>
      <w:r>
        <w:t>涉及角色：管理员、</w:t>
      </w:r>
      <w:r w:rsidR="000222F3">
        <w:t>旅客。</w:t>
      </w:r>
      <w:r w:rsidR="00436B5A">
        <w:t>角色定义如下：</w:t>
      </w:r>
    </w:p>
    <w:p w:rsidR="00436B5A" w:rsidRDefault="00436B5A" w:rsidP="00E130A3">
      <w:pPr>
        <w:ind w:firstLine="420"/>
      </w:pPr>
      <w:r>
        <w:t>管理员：</w:t>
      </w:r>
      <w:r w:rsidR="00C95494">
        <w:t>用于维护机票基础数据、机票查询、</w:t>
      </w:r>
      <w:r w:rsidR="00F31C14">
        <w:t>查询订单、</w:t>
      </w:r>
      <w:r w:rsidR="00C95494">
        <w:t>协助退票。</w:t>
      </w:r>
    </w:p>
    <w:p w:rsidR="00C95494" w:rsidRPr="00D90220" w:rsidRDefault="00C95494" w:rsidP="00E130A3">
      <w:pPr>
        <w:ind w:firstLine="420"/>
      </w:pPr>
      <w:r>
        <w:t>旅客：</w:t>
      </w:r>
      <w:r w:rsidR="00141094">
        <w:t>查询机票、预订机票、取票、退票。</w:t>
      </w:r>
    </w:p>
    <w:p w:rsidR="00BB3DDA" w:rsidRDefault="00BB3DDA" w:rsidP="00D90220">
      <w:pPr>
        <w:pStyle w:val="3"/>
        <w:numPr>
          <w:ilvl w:val="0"/>
          <w:numId w:val="16"/>
        </w:numPr>
      </w:pPr>
      <w:r>
        <w:t>用例分析</w:t>
      </w:r>
    </w:p>
    <w:p w:rsidR="00C0782A" w:rsidRDefault="0001782B" w:rsidP="00175AD2">
      <w:pPr>
        <w:jc w:val="center"/>
      </w:pPr>
      <w:r>
        <w:object w:dxaOrig="5371" w:dyaOrig="4800">
          <v:shape id="_x0000_i1027" type="#_x0000_t75" style="width:268.5pt;height:240pt" o:ole="">
            <v:imagedata r:id="rId10" o:title=""/>
          </v:shape>
          <o:OLEObject Type="Embed" ProgID="Visio.Drawing.11" ShapeID="_x0000_i1027" DrawAspect="Content" ObjectID="_1570884369" r:id="rId11"/>
        </w:object>
      </w:r>
    </w:p>
    <w:p w:rsidR="00C0782A" w:rsidRDefault="00C0782A" w:rsidP="00C0782A"/>
    <w:p w:rsidR="00C0782A" w:rsidRDefault="00C0782A" w:rsidP="00C0782A"/>
    <w:p w:rsidR="00C0782A" w:rsidRDefault="00C0782A" w:rsidP="00C0782A"/>
    <w:p w:rsidR="00C0782A" w:rsidRPr="00C0782A" w:rsidRDefault="0001782B" w:rsidP="00175AD2">
      <w:pPr>
        <w:jc w:val="center"/>
      </w:pPr>
      <w:r>
        <w:object w:dxaOrig="5161" w:dyaOrig="4351">
          <v:shape id="_x0000_i1028" type="#_x0000_t75" style="width:258pt;height:217.5pt" o:ole="">
            <v:imagedata r:id="rId12" o:title=""/>
          </v:shape>
          <o:OLEObject Type="Embed" ProgID="Visio.Drawing.11" ShapeID="_x0000_i1028" DrawAspect="Content" ObjectID="_1570884370" r:id="rId13"/>
        </w:object>
      </w:r>
    </w:p>
    <w:p w:rsidR="00BB3DDA" w:rsidRDefault="00BB3DDA" w:rsidP="00D90220">
      <w:pPr>
        <w:pStyle w:val="3"/>
        <w:numPr>
          <w:ilvl w:val="0"/>
          <w:numId w:val="16"/>
        </w:numPr>
      </w:pPr>
      <w:r>
        <w:lastRenderedPageBreak/>
        <w:t>业务流程</w:t>
      </w:r>
    </w:p>
    <w:p w:rsidR="002108FB" w:rsidRDefault="00175AD2" w:rsidP="00175AD2">
      <w:pPr>
        <w:jc w:val="center"/>
      </w:pPr>
      <w:r>
        <w:object w:dxaOrig="5445" w:dyaOrig="18181">
          <v:shape id="_x0000_i1029" type="#_x0000_t75" style="width:208.5pt;height:697.5pt" o:ole="">
            <v:imagedata r:id="rId14" o:title=""/>
          </v:shape>
          <o:OLEObject Type="Embed" ProgID="Visio.Drawing.11" ShapeID="_x0000_i1029" DrawAspect="Content" ObjectID="_1570884371" r:id="rId15"/>
        </w:object>
      </w:r>
    </w:p>
    <w:p w:rsidR="002108FB" w:rsidRPr="002108FB" w:rsidRDefault="002108FB" w:rsidP="002108FB"/>
    <w:p w:rsidR="00BB3DDA" w:rsidRDefault="00BB3DDA" w:rsidP="00D90220">
      <w:pPr>
        <w:pStyle w:val="3"/>
        <w:numPr>
          <w:ilvl w:val="0"/>
          <w:numId w:val="16"/>
        </w:numPr>
      </w:pPr>
      <w:r>
        <w:t>功能模块描述</w:t>
      </w:r>
    </w:p>
    <w:p w:rsidR="00F37569" w:rsidRDefault="00F37569" w:rsidP="00F375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基础数据维护</w:t>
      </w:r>
    </w:p>
    <w:p w:rsidR="00F37569" w:rsidRDefault="00BB1223" w:rsidP="00366AE6">
      <w:pPr>
        <w:ind w:left="420" w:firstLine="420"/>
      </w:pPr>
      <w:r>
        <w:t>该功能由管理员维护，</w:t>
      </w:r>
      <w:r w:rsidR="00773CF1">
        <w:t>数据</w:t>
      </w:r>
      <w:r w:rsidR="007750F2">
        <w:t>从</w:t>
      </w:r>
      <w:r w:rsidR="00773CF1">
        <w:t>各航空公司同步。</w:t>
      </w:r>
      <w:r w:rsidR="00BB053F">
        <w:t>字段包括：</w:t>
      </w:r>
      <w:r w:rsidR="007B0485">
        <w:t>航空公司、</w:t>
      </w:r>
      <w:r w:rsidR="00981F77">
        <w:t>航班</w:t>
      </w:r>
      <w:r w:rsidR="007B0485">
        <w:t>编号、飞机型号、起飞日期、起飞时间、起飞机场、</w:t>
      </w:r>
      <w:r w:rsidR="00366AE6">
        <w:t>起飞城市、</w:t>
      </w:r>
      <w:r w:rsidR="007B0485">
        <w:t>降落日期、降落时间、降落机场、</w:t>
      </w:r>
      <w:r w:rsidR="00366AE6">
        <w:t>降落城市、</w:t>
      </w:r>
      <w:r w:rsidR="007B0485">
        <w:t>是否经停、经停地</w:t>
      </w:r>
      <w:r w:rsidR="00366AE6">
        <w:t>点、全票价、折扣价、折率。</w:t>
      </w:r>
      <w:r w:rsidR="00981F77">
        <w:t>数据模型如下：</w:t>
      </w:r>
    </w:p>
    <w:p w:rsidR="00F97A6A" w:rsidRDefault="00F97A6A" w:rsidP="00366AE6">
      <w:pPr>
        <w:ind w:left="420" w:firstLine="420"/>
      </w:pPr>
      <w:r>
        <w:rPr>
          <w:noProof/>
        </w:rPr>
        <w:drawing>
          <wp:inline distT="0" distB="0" distL="0" distR="0" wp14:anchorId="1C108946" wp14:editId="33C3155F">
            <wp:extent cx="5274310" cy="591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F1" w:rsidRDefault="00F97A6A" w:rsidP="00773CF1">
      <w:pPr>
        <w:ind w:left="420"/>
      </w:pPr>
      <w:r>
        <w:rPr>
          <w:noProof/>
        </w:rPr>
        <w:drawing>
          <wp:inline distT="0" distB="0" distL="0" distR="0" wp14:anchorId="5A057E6B" wp14:editId="2C7DFCF2">
            <wp:extent cx="5274310" cy="673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77" w:rsidRDefault="00BB1223" w:rsidP="00773CF1">
      <w:pPr>
        <w:ind w:left="420"/>
      </w:pPr>
      <w:r>
        <w:tab/>
      </w:r>
    </w:p>
    <w:p w:rsidR="00BB1223" w:rsidRDefault="00BB1223" w:rsidP="00773CF1">
      <w:pPr>
        <w:ind w:left="420"/>
      </w:pPr>
    </w:p>
    <w:p w:rsidR="00F37569" w:rsidRDefault="00F37569" w:rsidP="00F375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机票查询</w:t>
      </w:r>
    </w:p>
    <w:p w:rsidR="00F37569" w:rsidRDefault="00BB1223" w:rsidP="006D20C4">
      <w:pPr>
        <w:ind w:left="420" w:firstLine="420"/>
      </w:pPr>
      <w:r>
        <w:t>可以根据起飞城市</w:t>
      </w:r>
      <w:r w:rsidR="00E07C95">
        <w:t>、</w:t>
      </w:r>
      <w:r>
        <w:t>目的城市、起飞日期、航班号</w:t>
      </w:r>
      <w:r w:rsidR="00E07C95">
        <w:t>查询航班信息及余票、票价信息</w:t>
      </w:r>
      <w:r w:rsidR="007F278B">
        <w:t>（包括折扣</w:t>
      </w:r>
      <w:r w:rsidR="00DA0616">
        <w:t>信息</w:t>
      </w:r>
      <w:r w:rsidR="007F278B">
        <w:t>）</w:t>
      </w:r>
      <w:r w:rsidR="00E07C95">
        <w:t>。</w:t>
      </w:r>
      <w:r w:rsidR="00344804">
        <w:t>管理员及旅客都可以进行机票查询。</w:t>
      </w:r>
    </w:p>
    <w:p w:rsidR="00BB1223" w:rsidRDefault="00BB1223" w:rsidP="00BB1223">
      <w:pPr>
        <w:ind w:left="420"/>
      </w:pPr>
    </w:p>
    <w:p w:rsidR="00F37569" w:rsidRDefault="00F37569" w:rsidP="00F375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机票预订</w:t>
      </w:r>
    </w:p>
    <w:p w:rsidR="00F37569" w:rsidRDefault="00344804" w:rsidP="00BA76C4">
      <w:pPr>
        <w:ind w:left="420" w:firstLine="420"/>
      </w:pPr>
      <w:r>
        <w:t>用户</w:t>
      </w:r>
      <w:r w:rsidR="003352FA">
        <w:t>根据查询的</w:t>
      </w:r>
      <w:r w:rsidR="00086F06">
        <w:t>机票</w:t>
      </w:r>
      <w:r w:rsidR="003352FA">
        <w:t>信息，进行机票预订。</w:t>
      </w:r>
      <w:r w:rsidR="00124DE5">
        <w:t>预订机票时输入的</w:t>
      </w:r>
      <w:r w:rsidR="00A7573E">
        <w:t>信息</w:t>
      </w:r>
      <w:r w:rsidR="00124DE5">
        <w:t>包括：</w:t>
      </w:r>
      <w:r w:rsidR="00A7573E">
        <w:t>姓名、性别、工作单位、身份证</w:t>
      </w:r>
      <w:r w:rsidR="0046529A">
        <w:t>号码。</w:t>
      </w:r>
      <w:r w:rsidR="00AB65D1">
        <w:t>预订成功后显示订单信息。</w:t>
      </w:r>
      <w:r w:rsidR="00C6746A">
        <w:t>订单信息包括内容如下</w:t>
      </w:r>
      <w:r w:rsidR="00215790">
        <w:t>（模板）</w:t>
      </w:r>
      <w:r w:rsidR="00C6746A">
        <w:t>：</w:t>
      </w:r>
    </w:p>
    <w:p w:rsidR="00DA5DCC" w:rsidRDefault="00DA5DCC" w:rsidP="00BA76C4">
      <w:pPr>
        <w:ind w:left="420" w:firstLine="420"/>
      </w:pPr>
      <w:r>
        <w:t>------------------------------------------------------</w:t>
      </w:r>
    </w:p>
    <w:p w:rsidR="00C6746A" w:rsidRDefault="00215790" w:rsidP="00BA76C4">
      <w:pPr>
        <w:ind w:left="420" w:firstLine="420"/>
      </w:pPr>
      <w:r>
        <w:rPr>
          <w:rFonts w:hint="eastAsia"/>
        </w:rPr>
        <w:t>订单</w:t>
      </w:r>
      <w:r w:rsidR="00DA5DCC">
        <w:rPr>
          <w:rFonts w:hint="eastAsia"/>
        </w:rPr>
        <w:t>状态：已出票</w:t>
      </w:r>
      <w:r w:rsidR="00DA5DCC">
        <w:rPr>
          <w:rFonts w:hint="eastAsia"/>
        </w:rPr>
        <w:t xml:space="preserve"> </w:t>
      </w:r>
      <w:r w:rsidR="00DA5DCC">
        <w:rPr>
          <w:rFonts w:hint="eastAsia"/>
        </w:rPr>
        <w:t>已支付</w:t>
      </w:r>
    </w:p>
    <w:p w:rsidR="00DA5DCC" w:rsidRDefault="00DA5DCC" w:rsidP="00BA76C4">
      <w:pPr>
        <w:ind w:left="420" w:firstLine="420"/>
      </w:pPr>
      <w:r>
        <w:t>订单编号：</w:t>
      </w:r>
      <w:r>
        <w:rPr>
          <w:rFonts w:hint="eastAsia"/>
        </w:rPr>
        <w:t>100127</w:t>
      </w:r>
      <w:r>
        <w:t>3905</w:t>
      </w:r>
    </w:p>
    <w:p w:rsidR="00DA5DCC" w:rsidRDefault="00DA5DCC" w:rsidP="00BA76C4">
      <w:pPr>
        <w:ind w:left="420" w:firstLine="420"/>
      </w:pPr>
      <w:r>
        <w:t>预订日期：</w:t>
      </w:r>
      <w:r>
        <w:rPr>
          <w:rFonts w:hint="eastAsia"/>
        </w:rPr>
        <w:t>2017-10-10</w:t>
      </w:r>
    </w:p>
    <w:p w:rsidR="00DA5DCC" w:rsidRDefault="00DA5DCC" w:rsidP="00BA76C4">
      <w:pPr>
        <w:ind w:left="420" w:firstLine="420"/>
      </w:pPr>
      <w:r>
        <w:t>支付方式</w:t>
      </w:r>
      <w:r>
        <w:rPr>
          <w:rFonts w:hint="eastAsia"/>
        </w:rPr>
        <w:t>：支付宝</w:t>
      </w:r>
    </w:p>
    <w:p w:rsidR="00DA5DCC" w:rsidRDefault="00DA5DCC" w:rsidP="00BA76C4">
      <w:pPr>
        <w:ind w:left="420" w:firstLine="420"/>
      </w:pPr>
      <w:r>
        <w:rPr>
          <w:rFonts w:hint="eastAsia"/>
        </w:rPr>
        <w:t>---------------------------------------------------------</w:t>
      </w:r>
    </w:p>
    <w:p w:rsidR="00DA5DCC" w:rsidRDefault="007F5DFC" w:rsidP="00BA76C4">
      <w:pPr>
        <w:ind w:left="420" w:firstLine="420"/>
      </w:pPr>
      <w:r>
        <w:rPr>
          <w:rFonts w:hint="eastAsia"/>
        </w:rPr>
        <w:t>航班信息</w:t>
      </w:r>
      <w:r>
        <w:rPr>
          <w:rFonts w:hint="eastAsia"/>
        </w:rPr>
        <w:t>:</w:t>
      </w:r>
      <w:r w:rsidR="00DA5DCC">
        <w:rPr>
          <w:rFonts w:hint="eastAsia"/>
        </w:rPr>
        <w:t>2017-10-20</w:t>
      </w:r>
      <w:r w:rsidR="00DA5DCC">
        <w:t xml:space="preserve">   </w:t>
      </w:r>
      <w:r w:rsidR="00DA5DCC">
        <w:t>长沙</w:t>
      </w:r>
      <w:r w:rsidR="00DA5DCC">
        <w:t>-</w:t>
      </w:r>
      <w:r w:rsidR="00DA5DCC">
        <w:t>上海</w:t>
      </w:r>
      <w:r>
        <w:rPr>
          <w:rFonts w:hint="eastAsia"/>
        </w:rPr>
        <w:t xml:space="preserve">   </w:t>
      </w:r>
      <w:r>
        <w:rPr>
          <w:rFonts w:hint="eastAsia"/>
        </w:rPr>
        <w:t>厦门航空</w:t>
      </w:r>
      <w:r>
        <w:rPr>
          <w:rFonts w:hint="eastAsia"/>
        </w:rPr>
        <w:t xml:space="preserve"> </w:t>
      </w:r>
      <w:r>
        <w:t xml:space="preserve">MF8074 </w:t>
      </w:r>
      <w:r>
        <w:t>波音</w:t>
      </w:r>
      <w:r>
        <w:rPr>
          <w:rFonts w:hint="eastAsia"/>
        </w:rPr>
        <w:t>737(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7F5DFC" w:rsidRDefault="007F5DFC" w:rsidP="00BA76C4">
      <w:pPr>
        <w:ind w:left="420" w:firstLine="420"/>
      </w:pPr>
      <w:r>
        <w:t>起飞时间：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长沙黄花机场</w:t>
      </w:r>
    </w:p>
    <w:p w:rsidR="007F5DFC" w:rsidRDefault="007F5DFC" w:rsidP="00BA76C4">
      <w:pPr>
        <w:ind w:left="420" w:firstLine="420"/>
      </w:pPr>
      <w:r>
        <w:t>到达时间：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 xml:space="preserve">50 </w:t>
      </w:r>
      <w:r>
        <w:rPr>
          <w:rFonts w:hint="eastAsia"/>
        </w:rPr>
        <w:t>上海浦东国际机场</w:t>
      </w:r>
    </w:p>
    <w:p w:rsidR="00ED5E26" w:rsidRDefault="00ED5E26" w:rsidP="00BA76C4">
      <w:pPr>
        <w:ind w:left="420" w:firstLine="420"/>
      </w:pPr>
      <w:r>
        <w:t>机票价：</w:t>
      </w:r>
      <w:r>
        <w:rPr>
          <w:rFonts w:hint="eastAsia"/>
        </w:rPr>
        <w:t>￥</w:t>
      </w:r>
      <w:r>
        <w:rPr>
          <w:rFonts w:hint="eastAsia"/>
        </w:rPr>
        <w:t xml:space="preserve">500, </w:t>
      </w:r>
      <w:r>
        <w:rPr>
          <w:rFonts w:hint="eastAsia"/>
        </w:rPr>
        <w:t>机建￥</w:t>
      </w:r>
      <w:r>
        <w:rPr>
          <w:rFonts w:hint="eastAsia"/>
        </w:rPr>
        <w:t>50</w:t>
      </w:r>
      <w:r>
        <w:rPr>
          <w:rFonts w:hint="eastAsia"/>
        </w:rPr>
        <w:t>，燃油￥</w:t>
      </w:r>
      <w:r>
        <w:rPr>
          <w:rFonts w:hint="eastAsia"/>
        </w:rPr>
        <w:t>50</w:t>
      </w:r>
    </w:p>
    <w:p w:rsidR="00352DB3" w:rsidRDefault="00352DB3" w:rsidP="00BA76C4">
      <w:pPr>
        <w:ind w:left="420" w:firstLine="420"/>
      </w:pPr>
      <w:r>
        <w:t>订单总额：</w:t>
      </w:r>
      <w:r>
        <w:rPr>
          <w:rFonts w:hint="eastAsia"/>
        </w:rPr>
        <w:t>￥</w:t>
      </w:r>
      <w:r>
        <w:rPr>
          <w:rFonts w:hint="eastAsia"/>
        </w:rPr>
        <w:t>600</w:t>
      </w:r>
    </w:p>
    <w:p w:rsidR="005246CF" w:rsidRDefault="005246CF" w:rsidP="00BA76C4">
      <w:pPr>
        <w:ind w:left="420" w:firstLine="420"/>
      </w:pPr>
      <w:r>
        <w:t>-----------------------------------------------------------------------------</w:t>
      </w:r>
    </w:p>
    <w:p w:rsidR="00DA5DCC" w:rsidRDefault="00DA5DCC" w:rsidP="00BA76C4">
      <w:pPr>
        <w:ind w:left="420" w:firstLine="420"/>
      </w:pPr>
    </w:p>
    <w:p w:rsidR="005F3B3D" w:rsidRDefault="005F3B3D" w:rsidP="005F3B3D">
      <w:pPr>
        <w:pStyle w:val="a3"/>
        <w:numPr>
          <w:ilvl w:val="0"/>
          <w:numId w:val="17"/>
        </w:numPr>
        <w:ind w:firstLineChars="0"/>
      </w:pPr>
      <w:r>
        <w:t>订单管理</w:t>
      </w:r>
    </w:p>
    <w:p w:rsidR="005F3B3D" w:rsidRDefault="009A5E27" w:rsidP="00BA76C4">
      <w:pPr>
        <w:ind w:left="420" w:firstLine="420"/>
      </w:pPr>
      <w:r>
        <w:rPr>
          <w:rFonts w:hint="eastAsia"/>
        </w:rPr>
        <w:t>分为管理员和旅客订单管理。管理员可以查看所有的订单信息，旅客可以查看自己的订单。</w:t>
      </w:r>
    </w:p>
    <w:p w:rsidR="00344804" w:rsidRDefault="00344804" w:rsidP="00E07C95">
      <w:pPr>
        <w:ind w:left="420"/>
      </w:pPr>
    </w:p>
    <w:p w:rsidR="00F37569" w:rsidRDefault="00F37569" w:rsidP="00F375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取票</w:t>
      </w:r>
    </w:p>
    <w:p w:rsidR="00F37569" w:rsidRDefault="008E7429" w:rsidP="00CB1F81">
      <w:pPr>
        <w:ind w:left="420"/>
      </w:pPr>
      <w:r>
        <w:rPr>
          <w:rFonts w:hint="eastAsia"/>
        </w:rPr>
        <w:t>旅客机票预订成功后，发通知给旅客，通知其取票。</w:t>
      </w:r>
      <w:r w:rsidR="00127323">
        <w:rPr>
          <w:rFonts w:hint="eastAsia"/>
        </w:rPr>
        <w:t>旅客取票时将纸质票打印出来给旅客。</w:t>
      </w:r>
      <w:r>
        <w:rPr>
          <w:rFonts w:hint="eastAsia"/>
        </w:rPr>
        <w:t>旅客也可以选择不取该机票</w:t>
      </w:r>
      <w:r w:rsidR="00127323">
        <w:rPr>
          <w:rFonts w:hint="eastAsia"/>
        </w:rPr>
        <w:t>。</w:t>
      </w:r>
    </w:p>
    <w:p w:rsidR="00F37569" w:rsidRDefault="00F37569" w:rsidP="00F375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退票</w:t>
      </w:r>
    </w:p>
    <w:p w:rsidR="00C20FBE" w:rsidRDefault="00C20FBE" w:rsidP="00C20FBE">
      <w:pPr>
        <w:pStyle w:val="a3"/>
        <w:ind w:left="420" w:firstLineChars="0"/>
      </w:pPr>
      <w:r w:rsidRPr="00C20FBE">
        <w:rPr>
          <w:rFonts w:hint="eastAsia"/>
        </w:rPr>
        <w:t>根据客户提供的情况（日期、航班），为客户办理退票手续，然后查询该航班是否有人排队候补，首先询问排在第一的客户，若所</w:t>
      </w:r>
      <w:proofErr w:type="gramStart"/>
      <w:r w:rsidRPr="00C20FBE">
        <w:rPr>
          <w:rFonts w:hint="eastAsia"/>
        </w:rPr>
        <w:t>退票额能满足</w:t>
      </w:r>
      <w:proofErr w:type="gramEnd"/>
      <w:r w:rsidRPr="00C20FBE">
        <w:rPr>
          <w:rFonts w:hint="eastAsia"/>
        </w:rPr>
        <w:t>他的要求，则为他办理订票手续，否则依次询问其他候补的客户。</w:t>
      </w:r>
    </w:p>
    <w:p w:rsidR="0072282E" w:rsidRPr="0072282E" w:rsidRDefault="0072282E" w:rsidP="00C20FBE">
      <w:pPr>
        <w:pStyle w:val="a3"/>
        <w:ind w:left="420" w:firstLineChars="0"/>
      </w:pPr>
      <w:r>
        <w:t>退票后修改机票信息。</w:t>
      </w:r>
    </w:p>
    <w:p w:rsidR="00F37569" w:rsidRPr="00F37569" w:rsidRDefault="00F37569" w:rsidP="00F37569"/>
    <w:p w:rsidR="007824B0" w:rsidRDefault="002A630E" w:rsidP="009F3211">
      <w:pPr>
        <w:pStyle w:val="2"/>
        <w:numPr>
          <w:ilvl w:val="0"/>
          <w:numId w:val="5"/>
        </w:numPr>
      </w:pPr>
      <w:r>
        <w:rPr>
          <w:rFonts w:hint="eastAsia"/>
        </w:rPr>
        <w:t>项目三</w:t>
      </w:r>
      <w:r w:rsidR="00F31EB0">
        <w:rPr>
          <w:rFonts w:hint="eastAsia"/>
        </w:rPr>
        <w:t>：摇奖系统</w:t>
      </w:r>
    </w:p>
    <w:p w:rsidR="00964C92" w:rsidRDefault="00964C92" w:rsidP="0029208F">
      <w:pPr>
        <w:pStyle w:val="3"/>
        <w:numPr>
          <w:ilvl w:val="0"/>
          <w:numId w:val="18"/>
        </w:numPr>
      </w:pPr>
      <w:r>
        <w:t>需求描述</w:t>
      </w:r>
    </w:p>
    <w:p w:rsidR="00F879DF" w:rsidRDefault="005F2F03" w:rsidP="009E4FAB">
      <w:pPr>
        <w:ind w:firstLine="420"/>
      </w:pPr>
      <w:r>
        <w:t>本系统实现</w:t>
      </w:r>
      <w:r>
        <w:t>“</w:t>
      </w:r>
      <w:r>
        <w:t>双色球</w:t>
      </w:r>
      <w:r>
        <w:t>”</w:t>
      </w:r>
      <w:r>
        <w:t>摇奖功能。业务规则如下：</w:t>
      </w:r>
      <w:r w:rsidR="003F5C1A" w:rsidRPr="003F5C1A">
        <w:rPr>
          <w:rFonts w:hint="eastAsia"/>
        </w:rPr>
        <w:t>“双色球”每注投注号码由</w:t>
      </w:r>
      <w:r w:rsidR="003F5C1A" w:rsidRPr="003F5C1A">
        <w:rPr>
          <w:rFonts w:hint="eastAsia"/>
        </w:rPr>
        <w:t>6</w:t>
      </w:r>
      <w:r w:rsidR="003F5C1A" w:rsidRPr="003F5C1A">
        <w:rPr>
          <w:rFonts w:hint="eastAsia"/>
        </w:rPr>
        <w:t>个红色球号码和</w:t>
      </w:r>
      <w:r w:rsidR="003F5C1A" w:rsidRPr="003F5C1A">
        <w:rPr>
          <w:rFonts w:hint="eastAsia"/>
        </w:rPr>
        <w:t>1</w:t>
      </w:r>
      <w:r w:rsidR="003F5C1A" w:rsidRPr="003F5C1A">
        <w:rPr>
          <w:rFonts w:hint="eastAsia"/>
        </w:rPr>
        <w:t>个蓝色球号码组成。红色球号码从</w:t>
      </w:r>
      <w:r w:rsidR="003F5C1A" w:rsidRPr="003F5C1A">
        <w:rPr>
          <w:rFonts w:hint="eastAsia"/>
        </w:rPr>
        <w:t>1--33</w:t>
      </w:r>
      <w:r w:rsidR="003F5C1A" w:rsidRPr="003F5C1A">
        <w:rPr>
          <w:rFonts w:hint="eastAsia"/>
        </w:rPr>
        <w:t>中选择；蓝色球号码从</w:t>
      </w:r>
      <w:r w:rsidR="003F5C1A" w:rsidRPr="003F5C1A">
        <w:rPr>
          <w:rFonts w:hint="eastAsia"/>
        </w:rPr>
        <w:t>1--16</w:t>
      </w:r>
      <w:r w:rsidR="003F5C1A" w:rsidRPr="003F5C1A">
        <w:rPr>
          <w:rFonts w:hint="eastAsia"/>
        </w:rPr>
        <w:t>中选择。</w:t>
      </w:r>
      <w:r w:rsidR="00DE39D0">
        <w:rPr>
          <w:rFonts w:hint="eastAsia"/>
        </w:rPr>
        <w:t>抽投注方式分为单式投注和复式投注。</w:t>
      </w:r>
    </w:p>
    <w:p w:rsidR="00DE39D0" w:rsidRDefault="00DE39D0" w:rsidP="009E4FAB">
      <w:pPr>
        <w:ind w:firstLine="420"/>
      </w:pPr>
      <w:r>
        <w:t>单式投注：</w:t>
      </w:r>
      <w:r w:rsidRPr="00DE39D0">
        <w:rPr>
          <w:rFonts w:hint="eastAsia"/>
        </w:rPr>
        <w:t>从红色球号码中选择</w:t>
      </w:r>
      <w:r w:rsidRPr="00DE39D0">
        <w:rPr>
          <w:rFonts w:hint="eastAsia"/>
        </w:rPr>
        <w:t>6</w:t>
      </w:r>
      <w:r w:rsidRPr="00DE39D0">
        <w:rPr>
          <w:rFonts w:hint="eastAsia"/>
        </w:rPr>
        <w:t>个号码，从蓝色球号码中选择</w:t>
      </w:r>
      <w:r w:rsidRPr="00DE39D0">
        <w:rPr>
          <w:rFonts w:hint="eastAsia"/>
        </w:rPr>
        <w:t>1</w:t>
      </w:r>
      <w:r w:rsidRPr="00DE39D0">
        <w:rPr>
          <w:rFonts w:hint="eastAsia"/>
        </w:rPr>
        <w:t>个号码，组合为一注投注号码的投注</w:t>
      </w:r>
      <w:r>
        <w:rPr>
          <w:rFonts w:hint="eastAsia"/>
        </w:rPr>
        <w:t>。</w:t>
      </w:r>
    </w:p>
    <w:p w:rsidR="00DE39D0" w:rsidRDefault="00DE39D0" w:rsidP="009E4FAB">
      <w:pPr>
        <w:ind w:firstLine="420"/>
      </w:pPr>
      <w:r>
        <w:t>复式投注：分为三种</w:t>
      </w:r>
      <w:r>
        <w:rPr>
          <w:rFonts w:hint="eastAsia"/>
        </w:rPr>
        <w:t>:</w:t>
      </w:r>
      <w:r w:rsidRPr="0030230B">
        <w:rPr>
          <w:rFonts w:hint="eastAsia"/>
        </w:rPr>
        <w:t xml:space="preserve"> </w:t>
      </w:r>
      <w:r w:rsidRPr="0030230B">
        <w:rPr>
          <w:rFonts w:hint="eastAsia"/>
        </w:rPr>
        <w:t>红色球号码复式</w:t>
      </w:r>
      <w:r w:rsidRPr="0030230B">
        <w:rPr>
          <w:rFonts w:hint="eastAsia"/>
        </w:rPr>
        <w:t>、</w:t>
      </w:r>
      <w:r w:rsidRPr="0030230B">
        <w:rPr>
          <w:rFonts w:hint="eastAsia"/>
        </w:rPr>
        <w:t>蓝色球号码复式</w:t>
      </w:r>
      <w:r w:rsidRPr="0030230B">
        <w:rPr>
          <w:rFonts w:hint="eastAsia"/>
        </w:rPr>
        <w:t>、全复式。</w:t>
      </w:r>
    </w:p>
    <w:p w:rsidR="008B7AAE" w:rsidRPr="00C81960" w:rsidRDefault="00B330FE" w:rsidP="009E4FAB">
      <w:pPr>
        <w:ind w:firstLine="420"/>
      </w:pPr>
      <w:r w:rsidRPr="0030230B">
        <w:rPr>
          <w:rFonts w:hint="eastAsia"/>
        </w:rPr>
        <w:t>红色球号码复式</w:t>
      </w:r>
      <w:r>
        <w:rPr>
          <w:rFonts w:hint="eastAsia"/>
        </w:rPr>
        <w:t>：</w:t>
      </w:r>
      <w:r w:rsidRPr="00C81960">
        <w:rPr>
          <w:rFonts w:hint="eastAsia"/>
        </w:rPr>
        <w:t>红色球号码中选择</w:t>
      </w:r>
      <w:r w:rsidRPr="00C81960">
        <w:rPr>
          <w:rFonts w:hint="eastAsia"/>
        </w:rPr>
        <w:t>7--20</w:t>
      </w:r>
      <w:r w:rsidRPr="00C81960">
        <w:rPr>
          <w:rFonts w:hint="eastAsia"/>
        </w:rPr>
        <w:t>个号码，从蓝色球号码中选择</w:t>
      </w:r>
      <w:r w:rsidRPr="00C81960">
        <w:rPr>
          <w:rFonts w:hint="eastAsia"/>
        </w:rPr>
        <w:t>1</w:t>
      </w:r>
      <w:r w:rsidRPr="00C81960">
        <w:rPr>
          <w:rFonts w:hint="eastAsia"/>
        </w:rPr>
        <w:t>个号码，组合</w:t>
      </w:r>
      <w:proofErr w:type="gramStart"/>
      <w:r w:rsidRPr="00C81960">
        <w:rPr>
          <w:rFonts w:hint="eastAsia"/>
        </w:rPr>
        <w:t>成多注投注</w:t>
      </w:r>
      <w:proofErr w:type="gramEnd"/>
      <w:r w:rsidRPr="00C81960">
        <w:rPr>
          <w:rFonts w:hint="eastAsia"/>
        </w:rPr>
        <w:t>号码的投注。</w:t>
      </w:r>
    </w:p>
    <w:p w:rsidR="00B330FE" w:rsidRPr="00C81960" w:rsidRDefault="00B330FE" w:rsidP="009E4FAB">
      <w:pPr>
        <w:ind w:firstLine="420"/>
      </w:pPr>
      <w:r w:rsidRPr="00C81960">
        <w:rPr>
          <w:rFonts w:hint="eastAsia"/>
        </w:rPr>
        <w:t>蓝色球号码复式：从红色球号码中选择</w:t>
      </w:r>
      <w:r w:rsidRPr="00C81960">
        <w:rPr>
          <w:rFonts w:hint="eastAsia"/>
        </w:rPr>
        <w:t>6</w:t>
      </w:r>
      <w:r w:rsidRPr="00C81960">
        <w:rPr>
          <w:rFonts w:hint="eastAsia"/>
        </w:rPr>
        <w:t>个号码，从蓝色球号码中选择</w:t>
      </w:r>
      <w:r w:rsidRPr="00C81960">
        <w:rPr>
          <w:rFonts w:hint="eastAsia"/>
        </w:rPr>
        <w:t>2--16</w:t>
      </w:r>
      <w:r w:rsidRPr="00C81960">
        <w:rPr>
          <w:rFonts w:hint="eastAsia"/>
        </w:rPr>
        <w:t>个号码，组合</w:t>
      </w:r>
      <w:proofErr w:type="gramStart"/>
      <w:r w:rsidRPr="00C81960">
        <w:rPr>
          <w:rFonts w:hint="eastAsia"/>
        </w:rPr>
        <w:t>成多注投注</w:t>
      </w:r>
      <w:proofErr w:type="gramEnd"/>
      <w:r w:rsidRPr="00C81960">
        <w:rPr>
          <w:rFonts w:hint="eastAsia"/>
        </w:rPr>
        <w:t>号码的投注。</w:t>
      </w:r>
    </w:p>
    <w:p w:rsidR="00B330FE" w:rsidRDefault="00B330FE" w:rsidP="009E4FAB">
      <w:pPr>
        <w:ind w:firstLine="420"/>
      </w:pPr>
      <w:r w:rsidRPr="00C81960">
        <w:rPr>
          <w:rFonts w:hint="eastAsia"/>
        </w:rPr>
        <w:t>全复式：从红色球号码中选择</w:t>
      </w:r>
      <w:r w:rsidRPr="00C81960">
        <w:rPr>
          <w:rFonts w:hint="eastAsia"/>
        </w:rPr>
        <w:t>7--20</w:t>
      </w:r>
      <w:r w:rsidRPr="00C81960">
        <w:rPr>
          <w:rFonts w:hint="eastAsia"/>
        </w:rPr>
        <w:t>个号码，从蓝色球号码中选择</w:t>
      </w:r>
      <w:r w:rsidRPr="00C81960">
        <w:rPr>
          <w:rFonts w:hint="eastAsia"/>
        </w:rPr>
        <w:t>2--16</w:t>
      </w:r>
      <w:r w:rsidRPr="00C81960">
        <w:rPr>
          <w:rFonts w:hint="eastAsia"/>
        </w:rPr>
        <w:t>个号码，组合</w:t>
      </w:r>
      <w:proofErr w:type="gramStart"/>
      <w:r w:rsidRPr="00C81960">
        <w:rPr>
          <w:rFonts w:hint="eastAsia"/>
        </w:rPr>
        <w:t>成多注投注</w:t>
      </w:r>
      <w:proofErr w:type="gramEnd"/>
      <w:r w:rsidRPr="00C81960">
        <w:rPr>
          <w:rFonts w:hint="eastAsia"/>
        </w:rPr>
        <w:t>号码的投注。</w:t>
      </w:r>
    </w:p>
    <w:p w:rsidR="00274A5F" w:rsidRPr="00430DDA" w:rsidRDefault="00C81960" w:rsidP="003571F9">
      <w:pPr>
        <w:pStyle w:val="a4"/>
        <w:shd w:val="clear" w:color="auto" w:fill="F9F9F9"/>
        <w:spacing w:before="0" w:beforeAutospacing="0" w:after="0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 w:val="21"/>
          <w:shd w:val="clear" w:color="auto" w:fill="FFFFFF" w:themeFill="background1"/>
        </w:rPr>
      </w:pPr>
      <w:r w:rsidRPr="00430DDA">
        <w:rPr>
          <w:rFonts w:asciiTheme="minorHAnsi" w:eastAsiaTheme="minorEastAsia" w:hAnsiTheme="minorHAnsi" w:cstheme="minorBidi"/>
          <w:kern w:val="2"/>
          <w:sz w:val="21"/>
          <w:shd w:val="clear" w:color="auto" w:fill="FFFFFF" w:themeFill="background1"/>
        </w:rPr>
        <w:t>奖项：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“双色球”设奖奖金为销售总额的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50%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，其中当期奖金为销售总额的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49%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，调节基金为销售总额的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1%</w:t>
      </w:r>
      <w:r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。</w:t>
      </w:r>
      <w:r w:rsidR="00274A5F"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奖级设置分为高等奖和低等奖。一等奖和二等奖为高等奖，三至六等奖为低等奖。高等</w:t>
      </w:r>
      <w:proofErr w:type="gramStart"/>
      <w:r w:rsidR="00274A5F"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奖采用</w:t>
      </w:r>
      <w:proofErr w:type="gramEnd"/>
      <w:r w:rsidR="00274A5F"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浮动设奖，低等</w:t>
      </w:r>
      <w:proofErr w:type="gramStart"/>
      <w:r w:rsidR="00274A5F"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奖采用</w:t>
      </w:r>
      <w:proofErr w:type="gramEnd"/>
      <w:r w:rsidR="00274A5F" w:rsidRPr="00430DDA">
        <w:rPr>
          <w:rFonts w:asciiTheme="minorHAnsi" w:eastAsiaTheme="minorEastAsia" w:hAnsiTheme="minorHAnsi" w:cstheme="minorBidi" w:hint="eastAsia"/>
          <w:kern w:val="2"/>
          <w:sz w:val="21"/>
          <w:shd w:val="clear" w:color="auto" w:fill="FFFFFF" w:themeFill="background1"/>
        </w:rPr>
        <w:t>固定设奖。当期奖金减去当期低等奖奖金为当期高等奖奖金。设奖如下：</w:t>
      </w:r>
    </w:p>
    <w:p w:rsidR="00274A5F" w:rsidRPr="00430DDA" w:rsidRDefault="00274A5F" w:rsidP="00274A5F">
      <w:pPr>
        <w:pStyle w:val="a4"/>
        <w:shd w:val="clear" w:color="auto" w:fill="F9F9F9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  <w:shd w:val="clear" w:color="auto" w:fill="FFFFFF" w:themeFill="background1"/>
        </w:rPr>
      </w:pPr>
      <w:r w:rsidRPr="00430DDA">
        <w:rPr>
          <w:rFonts w:hint="eastAsia"/>
          <w:color w:val="333333"/>
          <w:sz w:val="21"/>
          <w:szCs w:val="21"/>
          <w:shd w:val="clear" w:color="auto" w:fill="FFFFFF" w:themeFill="background1"/>
        </w:rPr>
        <w:lastRenderedPageBreak/>
        <w:t> </w:t>
      </w:r>
      <w:r w:rsidRPr="00430DDA">
        <w:rPr>
          <w:noProof/>
          <w:color w:val="0000FF"/>
          <w:sz w:val="21"/>
          <w:szCs w:val="21"/>
          <w:shd w:val="clear" w:color="auto" w:fill="FFFFFF" w:themeFill="background1"/>
        </w:rPr>
        <w:drawing>
          <wp:inline distT="0" distB="0" distL="0" distR="0">
            <wp:extent cx="5327650" cy="5375275"/>
            <wp:effectExtent l="0" t="0" r="6350" b="0"/>
            <wp:docPr id="3" name="图片 3" descr="http://www.zhcw.com/upload/Image/default/1_5065042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hcw.com/upload/Image/default/1_5065042223.jpg">
                      <a:hlinkClick r:id="rId18" tgtFrame="&quot;_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DA" w:rsidRDefault="00F8747B" w:rsidP="00430DDA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统计销售总额</w:t>
      </w:r>
      <w:r w:rsidR="008F4BA5">
        <w:rPr>
          <w:shd w:val="clear" w:color="auto" w:fill="FFFFFF" w:themeFill="background1"/>
        </w:rPr>
        <w:t>及中奖</w:t>
      </w:r>
      <w:r w:rsidR="00CA6EDC">
        <w:rPr>
          <w:shd w:val="clear" w:color="auto" w:fill="FFFFFF" w:themeFill="background1"/>
        </w:rPr>
        <w:t>总</w:t>
      </w:r>
      <w:r w:rsidR="008F4BA5">
        <w:rPr>
          <w:shd w:val="clear" w:color="auto" w:fill="FFFFFF" w:themeFill="background1"/>
        </w:rPr>
        <w:t>金额</w:t>
      </w:r>
      <w:r w:rsidR="00706C3E">
        <w:rPr>
          <w:shd w:val="clear" w:color="auto" w:fill="FFFFFF" w:themeFill="background1"/>
        </w:rPr>
        <w:t>：</w:t>
      </w:r>
    </w:p>
    <w:p w:rsidR="008F4BA5" w:rsidRDefault="000267B2" w:rsidP="00430DDA">
      <w:pPr>
        <w:rPr>
          <w:rFonts w:hint="eastAsia"/>
          <w:shd w:val="clear" w:color="auto" w:fill="FFFFFF" w:themeFill="background1"/>
        </w:rPr>
      </w:pPr>
      <w:r>
        <w:rPr>
          <w:shd w:val="clear" w:color="auto" w:fill="FFFFFF" w:themeFill="background1"/>
        </w:rPr>
        <w:t>统计</w:t>
      </w:r>
      <w:r w:rsidR="00184281">
        <w:rPr>
          <w:shd w:val="clear" w:color="auto" w:fill="FFFFFF" w:themeFill="background1"/>
        </w:rPr>
        <w:t>各等级奖的</w:t>
      </w:r>
      <w:r>
        <w:rPr>
          <w:shd w:val="clear" w:color="auto" w:fill="FFFFFF" w:themeFill="background1"/>
        </w:rPr>
        <w:t>中奖注数</w:t>
      </w:r>
      <w:r>
        <w:rPr>
          <w:rFonts w:hint="eastAsia"/>
          <w:shd w:val="clear" w:color="auto" w:fill="FFFFFF" w:themeFill="background1"/>
        </w:rPr>
        <w:t>:</w:t>
      </w:r>
      <w:r w:rsidR="008F4BA5">
        <w:rPr>
          <w:shd w:val="clear" w:color="auto" w:fill="FFFFFF" w:themeFill="background1"/>
        </w:rPr>
        <w:t xml:space="preserve">  </w:t>
      </w:r>
      <w:r w:rsidR="008F4BA5">
        <w:rPr>
          <w:shd w:val="clear" w:color="auto" w:fill="FFFFFF" w:themeFill="background1"/>
        </w:rPr>
        <w:tab/>
      </w:r>
    </w:p>
    <w:p w:rsidR="000267B2" w:rsidRDefault="003E2A58" w:rsidP="00430DDA">
      <w:pPr>
        <w:rPr>
          <w:rFonts w:hint="eastAsia"/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统计中奖明细：</w:t>
      </w:r>
      <w:r w:rsidR="00990AB1">
        <w:rPr>
          <w:rFonts w:hint="eastAsia"/>
          <w:shd w:val="clear" w:color="auto" w:fill="FFFFFF" w:themeFill="background1"/>
        </w:rPr>
        <w:t>包括奖等级、</w:t>
      </w:r>
      <w:r w:rsidR="00AA7C01">
        <w:rPr>
          <w:rFonts w:hint="eastAsia"/>
          <w:shd w:val="clear" w:color="auto" w:fill="FFFFFF" w:themeFill="background1"/>
        </w:rPr>
        <w:t>奖号码、奖金额</w:t>
      </w:r>
      <w:r w:rsidR="00134C49">
        <w:rPr>
          <w:rFonts w:hint="eastAsia"/>
          <w:shd w:val="clear" w:color="auto" w:fill="FFFFFF" w:themeFill="background1"/>
        </w:rPr>
        <w:t>、中奖人</w:t>
      </w:r>
      <w:r w:rsidR="00B576FD">
        <w:rPr>
          <w:rFonts w:hint="eastAsia"/>
          <w:shd w:val="clear" w:color="auto" w:fill="FFFFFF" w:themeFill="background1"/>
        </w:rPr>
        <w:t>（彩票编号</w:t>
      </w:r>
      <w:bookmarkStart w:id="0" w:name="_GoBack"/>
      <w:bookmarkEnd w:id="0"/>
      <w:r w:rsidR="00B576FD">
        <w:rPr>
          <w:rFonts w:hint="eastAsia"/>
          <w:shd w:val="clear" w:color="auto" w:fill="FFFFFF" w:themeFill="background1"/>
        </w:rPr>
        <w:t>）</w:t>
      </w:r>
      <w:r w:rsidR="00AA7C01">
        <w:rPr>
          <w:rFonts w:hint="eastAsia"/>
          <w:shd w:val="clear" w:color="auto" w:fill="FFFFFF" w:themeFill="background1"/>
        </w:rPr>
        <w:t>。</w:t>
      </w:r>
    </w:p>
    <w:p w:rsidR="000267B2" w:rsidRPr="00430DDA" w:rsidRDefault="000267B2" w:rsidP="00430DDA">
      <w:pPr>
        <w:rPr>
          <w:rFonts w:hint="eastAsia"/>
          <w:shd w:val="clear" w:color="auto" w:fill="FFFFFF" w:themeFill="background1"/>
        </w:rPr>
      </w:pPr>
    </w:p>
    <w:p w:rsidR="00430DDA" w:rsidRPr="00430DDA" w:rsidRDefault="00430DDA" w:rsidP="00430DDA">
      <w:pPr>
        <w:rPr>
          <w:rFonts w:hint="eastAsia"/>
          <w:shd w:val="clear" w:color="auto" w:fill="FFFFFF" w:themeFill="background1"/>
        </w:rPr>
      </w:pPr>
    </w:p>
    <w:p w:rsidR="00C81960" w:rsidRPr="00430DDA" w:rsidRDefault="00C81960" w:rsidP="00430DDA">
      <w:pPr>
        <w:rPr>
          <w:rFonts w:hint="eastAsia"/>
          <w:shd w:val="clear" w:color="auto" w:fill="FFFFFF" w:themeFill="background1"/>
        </w:rPr>
      </w:pPr>
    </w:p>
    <w:p w:rsidR="00964C92" w:rsidRDefault="00964C92" w:rsidP="0029208F">
      <w:pPr>
        <w:pStyle w:val="3"/>
        <w:numPr>
          <w:ilvl w:val="0"/>
          <w:numId w:val="18"/>
        </w:numPr>
      </w:pPr>
      <w:r>
        <w:lastRenderedPageBreak/>
        <w:t>用例分析</w:t>
      </w:r>
    </w:p>
    <w:p w:rsidR="00964C92" w:rsidRDefault="00964C92" w:rsidP="0029208F">
      <w:pPr>
        <w:pStyle w:val="3"/>
        <w:numPr>
          <w:ilvl w:val="0"/>
          <w:numId w:val="18"/>
        </w:numPr>
      </w:pPr>
      <w:r>
        <w:t>业务流程</w:t>
      </w:r>
    </w:p>
    <w:p w:rsidR="00964C92" w:rsidRPr="00964C92" w:rsidRDefault="00964C92" w:rsidP="0029208F">
      <w:pPr>
        <w:pStyle w:val="3"/>
        <w:numPr>
          <w:ilvl w:val="0"/>
          <w:numId w:val="18"/>
        </w:numPr>
        <w:rPr>
          <w:rFonts w:hint="eastAsia"/>
        </w:rPr>
      </w:pPr>
      <w:r>
        <w:t>功能模块描述</w:t>
      </w:r>
    </w:p>
    <w:p w:rsidR="007824B0" w:rsidRDefault="002A630E" w:rsidP="009F3211">
      <w:pPr>
        <w:pStyle w:val="2"/>
        <w:numPr>
          <w:ilvl w:val="0"/>
          <w:numId w:val="5"/>
        </w:numPr>
      </w:pPr>
      <w:r>
        <w:rPr>
          <w:rFonts w:hint="eastAsia"/>
        </w:rPr>
        <w:t>项目四</w:t>
      </w:r>
    </w:p>
    <w:p w:rsidR="007824B0" w:rsidRDefault="007824B0"/>
    <w:p w:rsidR="007824B0" w:rsidRDefault="002A630E" w:rsidP="009F3211">
      <w:pPr>
        <w:pStyle w:val="1"/>
        <w:numPr>
          <w:ilvl w:val="0"/>
          <w:numId w:val="4"/>
        </w:numPr>
      </w:pPr>
      <w:r>
        <w:rPr>
          <w:rFonts w:hint="eastAsia"/>
        </w:rPr>
        <w:t>Java</w:t>
      </w:r>
      <w:r>
        <w:rPr>
          <w:rFonts w:hint="eastAsia"/>
        </w:rPr>
        <w:t>高级阶段</w:t>
      </w:r>
    </w:p>
    <w:p w:rsidR="007824B0" w:rsidRDefault="002A630E" w:rsidP="009F3211">
      <w:pPr>
        <w:pStyle w:val="2"/>
        <w:numPr>
          <w:ilvl w:val="0"/>
          <w:numId w:val="6"/>
        </w:numPr>
      </w:pPr>
      <w:r>
        <w:rPr>
          <w:rFonts w:hint="eastAsia"/>
        </w:rPr>
        <w:t>项目一</w:t>
      </w:r>
    </w:p>
    <w:p w:rsidR="007824B0" w:rsidRDefault="002A630E" w:rsidP="009F3211">
      <w:pPr>
        <w:pStyle w:val="2"/>
        <w:numPr>
          <w:ilvl w:val="0"/>
          <w:numId w:val="6"/>
        </w:numPr>
      </w:pPr>
      <w:r>
        <w:rPr>
          <w:rFonts w:hint="eastAsia"/>
        </w:rPr>
        <w:t>项目二</w:t>
      </w:r>
    </w:p>
    <w:p w:rsidR="007824B0" w:rsidRDefault="002A630E" w:rsidP="009F3211">
      <w:pPr>
        <w:pStyle w:val="2"/>
        <w:numPr>
          <w:ilvl w:val="0"/>
          <w:numId w:val="6"/>
        </w:numPr>
      </w:pPr>
      <w:r>
        <w:rPr>
          <w:rFonts w:hint="eastAsia"/>
        </w:rPr>
        <w:t>项目三</w:t>
      </w:r>
    </w:p>
    <w:p w:rsidR="007824B0" w:rsidRDefault="002A630E" w:rsidP="009F3211">
      <w:pPr>
        <w:pStyle w:val="2"/>
        <w:numPr>
          <w:ilvl w:val="0"/>
          <w:numId w:val="6"/>
        </w:numPr>
      </w:pPr>
      <w:r>
        <w:rPr>
          <w:rFonts w:hint="eastAsia"/>
        </w:rPr>
        <w:t>项目四</w:t>
      </w:r>
    </w:p>
    <w:p w:rsidR="007824B0" w:rsidRDefault="007824B0"/>
    <w:p w:rsidR="007824B0" w:rsidRDefault="002A630E" w:rsidP="009F3211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JSP/Servlet</w:t>
      </w:r>
      <w:r>
        <w:rPr>
          <w:rFonts w:hint="eastAsia"/>
        </w:rPr>
        <w:t>阶段</w:t>
      </w:r>
    </w:p>
    <w:p w:rsidR="007824B0" w:rsidRDefault="002A630E" w:rsidP="009F3211">
      <w:pPr>
        <w:pStyle w:val="2"/>
        <w:numPr>
          <w:ilvl w:val="0"/>
          <w:numId w:val="8"/>
        </w:numPr>
      </w:pPr>
      <w:r>
        <w:rPr>
          <w:rFonts w:hint="eastAsia"/>
        </w:rPr>
        <w:t>项目一</w:t>
      </w:r>
    </w:p>
    <w:p w:rsidR="007824B0" w:rsidRDefault="002A630E" w:rsidP="009F3211">
      <w:pPr>
        <w:pStyle w:val="2"/>
        <w:numPr>
          <w:ilvl w:val="0"/>
          <w:numId w:val="8"/>
        </w:numPr>
      </w:pPr>
      <w:r>
        <w:rPr>
          <w:rFonts w:hint="eastAsia"/>
        </w:rPr>
        <w:t>项目二</w:t>
      </w:r>
    </w:p>
    <w:p w:rsidR="007824B0" w:rsidRDefault="002A630E" w:rsidP="009F3211">
      <w:pPr>
        <w:pStyle w:val="2"/>
        <w:numPr>
          <w:ilvl w:val="0"/>
          <w:numId w:val="8"/>
        </w:numPr>
      </w:pPr>
      <w:r>
        <w:rPr>
          <w:rFonts w:hint="eastAsia"/>
        </w:rPr>
        <w:t>项目三</w:t>
      </w:r>
    </w:p>
    <w:p w:rsidR="007824B0" w:rsidRDefault="002A630E" w:rsidP="009F3211">
      <w:pPr>
        <w:pStyle w:val="2"/>
        <w:numPr>
          <w:ilvl w:val="0"/>
          <w:numId w:val="8"/>
        </w:numPr>
      </w:pPr>
      <w:r>
        <w:rPr>
          <w:rFonts w:hint="eastAsia"/>
        </w:rPr>
        <w:t>项目四</w:t>
      </w:r>
    </w:p>
    <w:p w:rsidR="007824B0" w:rsidRDefault="007824B0"/>
    <w:p w:rsidR="007824B0" w:rsidRDefault="007824B0"/>
    <w:p w:rsidR="007824B0" w:rsidRDefault="002A630E" w:rsidP="009F3211">
      <w:pPr>
        <w:pStyle w:val="1"/>
        <w:numPr>
          <w:ilvl w:val="0"/>
          <w:numId w:val="4"/>
        </w:numPr>
      </w:pPr>
      <w:r>
        <w:rPr>
          <w:rFonts w:hint="eastAsia"/>
        </w:rPr>
        <w:t>框架阶段</w:t>
      </w:r>
    </w:p>
    <w:p w:rsidR="007824B0" w:rsidRDefault="002A630E" w:rsidP="009F3211">
      <w:pPr>
        <w:pStyle w:val="2"/>
        <w:numPr>
          <w:ilvl w:val="0"/>
          <w:numId w:val="9"/>
        </w:numPr>
      </w:pPr>
      <w:r>
        <w:rPr>
          <w:rFonts w:hint="eastAsia"/>
        </w:rPr>
        <w:t>项目二</w:t>
      </w:r>
    </w:p>
    <w:p w:rsidR="009F3211" w:rsidRDefault="009F3211" w:rsidP="009F3211">
      <w:pPr>
        <w:pStyle w:val="2"/>
        <w:numPr>
          <w:ilvl w:val="0"/>
          <w:numId w:val="9"/>
        </w:numPr>
      </w:pPr>
      <w:r>
        <w:rPr>
          <w:rFonts w:hint="eastAsia"/>
        </w:rPr>
        <w:t>项目一</w:t>
      </w:r>
    </w:p>
    <w:p w:rsidR="007824B0" w:rsidRDefault="002A630E" w:rsidP="009F3211">
      <w:pPr>
        <w:pStyle w:val="2"/>
        <w:numPr>
          <w:ilvl w:val="0"/>
          <w:numId w:val="9"/>
        </w:numPr>
      </w:pPr>
      <w:r>
        <w:rPr>
          <w:rFonts w:hint="eastAsia"/>
        </w:rPr>
        <w:t>项目三</w:t>
      </w:r>
    </w:p>
    <w:p w:rsidR="007824B0" w:rsidRDefault="002A630E" w:rsidP="009F3211">
      <w:pPr>
        <w:pStyle w:val="2"/>
        <w:numPr>
          <w:ilvl w:val="0"/>
          <w:numId w:val="9"/>
        </w:numPr>
      </w:pPr>
      <w:r>
        <w:rPr>
          <w:rFonts w:hint="eastAsia"/>
        </w:rPr>
        <w:t>项目四</w:t>
      </w:r>
    </w:p>
    <w:p w:rsidR="007824B0" w:rsidRDefault="007824B0"/>
    <w:p w:rsidR="007824B0" w:rsidRDefault="007824B0"/>
    <w:p w:rsidR="007824B0" w:rsidRDefault="002A630E" w:rsidP="009F3211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工厂项目</w:t>
      </w:r>
    </w:p>
    <w:p w:rsidR="007824B0" w:rsidRDefault="002A630E" w:rsidP="009F3211">
      <w:pPr>
        <w:pStyle w:val="2"/>
        <w:numPr>
          <w:ilvl w:val="0"/>
          <w:numId w:val="10"/>
        </w:numPr>
      </w:pPr>
      <w:r>
        <w:rPr>
          <w:rFonts w:hint="eastAsia"/>
        </w:rPr>
        <w:t>项目一</w:t>
      </w:r>
    </w:p>
    <w:p w:rsidR="007824B0" w:rsidRDefault="002A630E" w:rsidP="009F3211">
      <w:pPr>
        <w:pStyle w:val="2"/>
        <w:numPr>
          <w:ilvl w:val="0"/>
          <w:numId w:val="10"/>
        </w:numPr>
      </w:pPr>
      <w:r>
        <w:rPr>
          <w:rFonts w:hint="eastAsia"/>
        </w:rPr>
        <w:t>项目二</w:t>
      </w:r>
    </w:p>
    <w:p w:rsidR="007824B0" w:rsidRDefault="002A630E" w:rsidP="009F3211">
      <w:pPr>
        <w:pStyle w:val="2"/>
        <w:numPr>
          <w:ilvl w:val="0"/>
          <w:numId w:val="10"/>
        </w:numPr>
      </w:pPr>
      <w:r>
        <w:rPr>
          <w:rFonts w:hint="eastAsia"/>
        </w:rPr>
        <w:t>项目三</w:t>
      </w:r>
    </w:p>
    <w:p w:rsidR="007824B0" w:rsidRDefault="002A630E" w:rsidP="009F3211">
      <w:pPr>
        <w:pStyle w:val="2"/>
        <w:numPr>
          <w:ilvl w:val="0"/>
          <w:numId w:val="10"/>
        </w:numPr>
      </w:pPr>
      <w:r>
        <w:rPr>
          <w:rFonts w:hint="eastAsia"/>
        </w:rPr>
        <w:t>项目四</w:t>
      </w:r>
    </w:p>
    <w:p w:rsidR="007824B0" w:rsidRDefault="007824B0"/>
    <w:sectPr w:rsidR="0078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1507"/>
      </v:shape>
    </w:pict>
  </w:numPicBullet>
  <w:abstractNum w:abstractNumId="0">
    <w:nsid w:val="07A02348"/>
    <w:multiLevelType w:val="hybridMultilevel"/>
    <w:tmpl w:val="1560604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0D4D7F"/>
    <w:multiLevelType w:val="hybridMultilevel"/>
    <w:tmpl w:val="AFD8994E"/>
    <w:lvl w:ilvl="0" w:tplc="2C1A5EA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11761171"/>
    <w:multiLevelType w:val="hybridMultilevel"/>
    <w:tmpl w:val="893ADB20"/>
    <w:lvl w:ilvl="0" w:tplc="F5E2AA9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423E6"/>
    <w:multiLevelType w:val="hybridMultilevel"/>
    <w:tmpl w:val="D6620118"/>
    <w:lvl w:ilvl="0" w:tplc="4524CD4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86733"/>
    <w:multiLevelType w:val="hybridMultilevel"/>
    <w:tmpl w:val="01D2375A"/>
    <w:lvl w:ilvl="0" w:tplc="2A542F0A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F57C66"/>
    <w:multiLevelType w:val="hybridMultilevel"/>
    <w:tmpl w:val="AFD8994E"/>
    <w:lvl w:ilvl="0" w:tplc="2C1A5EA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9D268C6"/>
    <w:multiLevelType w:val="hybridMultilevel"/>
    <w:tmpl w:val="9A18338A"/>
    <w:lvl w:ilvl="0" w:tplc="550E7C3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9C44F0"/>
    <w:multiLevelType w:val="hybridMultilevel"/>
    <w:tmpl w:val="DBE206CA"/>
    <w:lvl w:ilvl="0" w:tplc="F5A6A356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E01792"/>
    <w:multiLevelType w:val="singleLevel"/>
    <w:tmpl w:val="59E017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ABC2500"/>
    <w:multiLevelType w:val="hybridMultilevel"/>
    <w:tmpl w:val="51B64E6C"/>
    <w:lvl w:ilvl="0" w:tplc="BB2E70E0">
      <w:start w:val="3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39795C"/>
    <w:multiLevelType w:val="hybridMultilevel"/>
    <w:tmpl w:val="7292B1BE"/>
    <w:lvl w:ilvl="0" w:tplc="36AA84F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F37425"/>
    <w:multiLevelType w:val="hybridMultilevel"/>
    <w:tmpl w:val="C9F655F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3547B0"/>
    <w:multiLevelType w:val="hybridMultilevel"/>
    <w:tmpl w:val="DEDE8A62"/>
    <w:lvl w:ilvl="0" w:tplc="9F24B88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382AC0"/>
    <w:multiLevelType w:val="hybridMultilevel"/>
    <w:tmpl w:val="78CE13D4"/>
    <w:lvl w:ilvl="0" w:tplc="F5E2AA9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114BA6"/>
    <w:multiLevelType w:val="hybridMultilevel"/>
    <w:tmpl w:val="B4581614"/>
    <w:lvl w:ilvl="0" w:tplc="6CA800EE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864CC3"/>
    <w:multiLevelType w:val="hybridMultilevel"/>
    <w:tmpl w:val="D664752A"/>
    <w:lvl w:ilvl="0" w:tplc="A0C671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670591"/>
    <w:multiLevelType w:val="hybridMultilevel"/>
    <w:tmpl w:val="7CC2994C"/>
    <w:lvl w:ilvl="0" w:tplc="5B6EE2D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4941EB6"/>
    <w:multiLevelType w:val="hybridMultilevel"/>
    <w:tmpl w:val="EA24F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7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  <w:num w:numId="14">
    <w:abstractNumId w:val="16"/>
  </w:num>
  <w:num w:numId="15">
    <w:abstractNumId w:val="1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B0"/>
    <w:rsid w:val="00017383"/>
    <w:rsid w:val="0001782B"/>
    <w:rsid w:val="000222F3"/>
    <w:rsid w:val="000267B2"/>
    <w:rsid w:val="000571C6"/>
    <w:rsid w:val="00061FCE"/>
    <w:rsid w:val="00086F06"/>
    <w:rsid w:val="00124DE5"/>
    <w:rsid w:val="00127323"/>
    <w:rsid w:val="00134C49"/>
    <w:rsid w:val="00141094"/>
    <w:rsid w:val="00175AD2"/>
    <w:rsid w:val="00182EDF"/>
    <w:rsid w:val="00184281"/>
    <w:rsid w:val="0019198C"/>
    <w:rsid w:val="00207068"/>
    <w:rsid w:val="002108FB"/>
    <w:rsid w:val="00215790"/>
    <w:rsid w:val="00225DB8"/>
    <w:rsid w:val="0023375F"/>
    <w:rsid w:val="00254024"/>
    <w:rsid w:val="002615DE"/>
    <w:rsid w:val="00261B64"/>
    <w:rsid w:val="00274A5F"/>
    <w:rsid w:val="0029208F"/>
    <w:rsid w:val="002A630E"/>
    <w:rsid w:val="002E321E"/>
    <w:rsid w:val="0030230B"/>
    <w:rsid w:val="00320078"/>
    <w:rsid w:val="003352FA"/>
    <w:rsid w:val="00344804"/>
    <w:rsid w:val="00352DB3"/>
    <w:rsid w:val="003571F9"/>
    <w:rsid w:val="00366AE6"/>
    <w:rsid w:val="003E2A58"/>
    <w:rsid w:val="003E720E"/>
    <w:rsid w:val="003F5C1A"/>
    <w:rsid w:val="00414FD6"/>
    <w:rsid w:val="004159CA"/>
    <w:rsid w:val="00430DDA"/>
    <w:rsid w:val="00436B5A"/>
    <w:rsid w:val="00444B4D"/>
    <w:rsid w:val="00450F2B"/>
    <w:rsid w:val="00451744"/>
    <w:rsid w:val="0046529A"/>
    <w:rsid w:val="00485A10"/>
    <w:rsid w:val="004F296A"/>
    <w:rsid w:val="004F7C02"/>
    <w:rsid w:val="005246CF"/>
    <w:rsid w:val="005F2F03"/>
    <w:rsid w:val="005F3B3D"/>
    <w:rsid w:val="00646FA2"/>
    <w:rsid w:val="006538F8"/>
    <w:rsid w:val="006D20C4"/>
    <w:rsid w:val="00706C3E"/>
    <w:rsid w:val="00716629"/>
    <w:rsid w:val="0072282E"/>
    <w:rsid w:val="00733635"/>
    <w:rsid w:val="00773CF1"/>
    <w:rsid w:val="007750F2"/>
    <w:rsid w:val="007817A6"/>
    <w:rsid w:val="007824B0"/>
    <w:rsid w:val="00796179"/>
    <w:rsid w:val="007B0485"/>
    <w:rsid w:val="007D185A"/>
    <w:rsid w:val="007F278B"/>
    <w:rsid w:val="007F3D9E"/>
    <w:rsid w:val="007F5DFC"/>
    <w:rsid w:val="008B7AAE"/>
    <w:rsid w:val="008E1AC3"/>
    <w:rsid w:val="008E7429"/>
    <w:rsid w:val="008F4BA5"/>
    <w:rsid w:val="0091789C"/>
    <w:rsid w:val="00917B7E"/>
    <w:rsid w:val="00933CD6"/>
    <w:rsid w:val="00957D4D"/>
    <w:rsid w:val="00964C92"/>
    <w:rsid w:val="00966673"/>
    <w:rsid w:val="00971B4F"/>
    <w:rsid w:val="00981F77"/>
    <w:rsid w:val="0098273B"/>
    <w:rsid w:val="00990AB1"/>
    <w:rsid w:val="0099683A"/>
    <w:rsid w:val="009A5E27"/>
    <w:rsid w:val="009E4FAB"/>
    <w:rsid w:val="009F0839"/>
    <w:rsid w:val="009F3211"/>
    <w:rsid w:val="009F4CF6"/>
    <w:rsid w:val="00A26415"/>
    <w:rsid w:val="00A42295"/>
    <w:rsid w:val="00A7573E"/>
    <w:rsid w:val="00AA7C01"/>
    <w:rsid w:val="00AB65D1"/>
    <w:rsid w:val="00AD72CE"/>
    <w:rsid w:val="00AE4183"/>
    <w:rsid w:val="00AE7C98"/>
    <w:rsid w:val="00B07DC0"/>
    <w:rsid w:val="00B128CC"/>
    <w:rsid w:val="00B24AD8"/>
    <w:rsid w:val="00B330FE"/>
    <w:rsid w:val="00B556DD"/>
    <w:rsid w:val="00B576FD"/>
    <w:rsid w:val="00B86F28"/>
    <w:rsid w:val="00BA76C4"/>
    <w:rsid w:val="00BB053F"/>
    <w:rsid w:val="00BB1223"/>
    <w:rsid w:val="00BB3DDA"/>
    <w:rsid w:val="00BB537E"/>
    <w:rsid w:val="00BE41BE"/>
    <w:rsid w:val="00BE45B3"/>
    <w:rsid w:val="00C05588"/>
    <w:rsid w:val="00C0782A"/>
    <w:rsid w:val="00C20FBE"/>
    <w:rsid w:val="00C54449"/>
    <w:rsid w:val="00C55A70"/>
    <w:rsid w:val="00C6746A"/>
    <w:rsid w:val="00C7130B"/>
    <w:rsid w:val="00C81960"/>
    <w:rsid w:val="00C95494"/>
    <w:rsid w:val="00CA6EDC"/>
    <w:rsid w:val="00CB1F81"/>
    <w:rsid w:val="00D003A4"/>
    <w:rsid w:val="00D21254"/>
    <w:rsid w:val="00D90220"/>
    <w:rsid w:val="00D9782E"/>
    <w:rsid w:val="00DA0616"/>
    <w:rsid w:val="00DA5DCC"/>
    <w:rsid w:val="00DA7F56"/>
    <w:rsid w:val="00DE39D0"/>
    <w:rsid w:val="00E05428"/>
    <w:rsid w:val="00E07C95"/>
    <w:rsid w:val="00E130A3"/>
    <w:rsid w:val="00ED5E26"/>
    <w:rsid w:val="00F12B0A"/>
    <w:rsid w:val="00F31C14"/>
    <w:rsid w:val="00F31EB0"/>
    <w:rsid w:val="00F32391"/>
    <w:rsid w:val="00F37569"/>
    <w:rsid w:val="00F6131F"/>
    <w:rsid w:val="00F774B6"/>
    <w:rsid w:val="00F8747B"/>
    <w:rsid w:val="00F879DF"/>
    <w:rsid w:val="00F93E1D"/>
    <w:rsid w:val="00F97A6A"/>
    <w:rsid w:val="28D25E13"/>
    <w:rsid w:val="2AB75078"/>
    <w:rsid w:val="3BD15857"/>
    <w:rsid w:val="3E416FA7"/>
    <w:rsid w:val="44DE47A8"/>
    <w:rsid w:val="50D8445C"/>
    <w:rsid w:val="55C32334"/>
    <w:rsid w:val="7030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9888BB-9B30-4394-8FB1-024D430C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F3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F3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55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571C6"/>
    <w:pPr>
      <w:ind w:firstLineChars="200" w:firstLine="420"/>
    </w:pPr>
  </w:style>
  <w:style w:type="character" w:customStyle="1" w:styleId="2Char">
    <w:name w:val="标题 2 Char"/>
    <w:basedOn w:val="a0"/>
    <w:link w:val="2"/>
    <w:semiHidden/>
    <w:rsid w:val="009F32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F321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semiHidden/>
    <w:rsid w:val="00C55A70"/>
    <w:rPr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274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__4.vsd"/><Relationship Id="rId18" Type="http://schemas.openxmlformats.org/officeDocument/2006/relationships/hyperlink" Target="http://www.zhcw.com/upload/Image/default/1_5065042223.jp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Microsoft_Visio_2003-2010___1.vsd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__3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5.vsd"/><Relationship Id="rId10" Type="http://schemas.openxmlformats.org/officeDocument/2006/relationships/image" Target="media/image4.emf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2.vsd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quanlj</dc:creator>
  <cp:lastModifiedBy>quanlj</cp:lastModifiedBy>
  <cp:revision>128</cp:revision>
  <dcterms:created xsi:type="dcterms:W3CDTF">2014-10-29T12:08:00Z</dcterms:created>
  <dcterms:modified xsi:type="dcterms:W3CDTF">2017-10-30T07:57:00Z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