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CHÚ Ý: không cho đem theo tài liệu tham khảo giấy vào phòng thi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Câu 1: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Hãy cho một ví dụ minh họa cụ thể việc chuyển đổi từ mô hình Thực thể - Mối kết hợp (ERD) sang các bảng dữ liệu theo mô hình Quan hệ (RD) đối với từng trường hợp sau: 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1.1.</w:t>
        <w:tab/>
        <w:t xml:space="preserve">Một kiểu thực thể có thuộc tính đa trị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1.2.</w:t>
        <w:tab/>
        <w:t xml:space="preserve">Hai kiểu thực thể có mối kết hợp dạng 1-n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1.3.</w:t>
        <w:tab/>
        <w:t xml:space="preserve">Hai kiểu thực thể có mối kết hợp dạng n-n, mà kiểu mối kết hợp này cũng có vai trò là một kiểu thực thể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1.4.</w:t>
        <w:tab/>
        <w:t xml:space="preserve">Các kiểu thực thể có mối quan hệ dạng cha - con (type - subtype)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Câu 2: Hiện trạng về trung tâm dạy ngoại ngữ.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Hãy trình bày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việc áp dụng 2 phương pháp: phương pháp phỏng vấn và phương pháp dùng bảng câu hỏi khảo sát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để thu thập thông tin, khảo sát hiện trạng để xác định nhu cầu của HTTT công ty trên. </w:t>
      </w:r>
    </w:p>
    <w:p w:rsidR="00000000" w:rsidDel="00000000" w:rsidP="00000000" w:rsidRDefault="00000000" w:rsidRPr="00000000" w14:paraId="0000000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120" w:before="120" w:line="240" w:lineRule="auto"/>
        <w:ind w:left="36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30j0zll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Hướng dẫn làm bài: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before="120" w:line="24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Đối với mỗi phương pháp: hãy nêu tên các bước thực hiện và chi tiết cụ thể nội dung sẽ thực hiện của từng bước, soạn tối thiểu 5 câu hỏi cho một phương pháp (không cần nêu câu trả lời của người được hỏi).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120" w:line="24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Chú ý: để đạt điểm tối đa, sinh viên cần trình bày chi tiết đến mức áp dụng được các bước của phương pháp mà không cần phải làm gì thêm.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  <w:t xml:space="preserve">Câu 3: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Hãy vẽ sơ đồ luồng dữ liệu – xử lý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DFD mức ngữ cảnh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của hệ thống quản lý trung tâm ngoại ngữ trên.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Câu 4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Hãy vẽ sơ đồ luồng dữ liệu – xử lý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DFD mức đỉnh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của hệ thống quản lý trung tâm ngoại ngữ trên.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4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