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39573278" w:rsidR="007176A5" w:rsidRPr="0049733A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1ED54157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40cm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2C01331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78CE40B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55</w:t>
            </w: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4954D25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1,22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2A16D0B2" w:rsidR="00F54D9F" w:rsidRDefault="00F54D9F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2BDF3DB4" w:rsidR="00F54D9F" w:rsidRPr="00E45A88" w:rsidRDefault="00D860DB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Control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535F6E58" w:rsidR="00F54D9F" w:rsidRPr="00E45A88" w:rsidRDefault="00D860DB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Remote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2844090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Gray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424A72C9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1BC361B5">
            <wp:simplePos x="0" y="0"/>
            <wp:positionH relativeFrom="page">
              <wp:posOffset>662305</wp:posOffset>
            </wp:positionH>
            <wp:positionV relativeFrom="paragraph">
              <wp:posOffset>2540</wp:posOffset>
            </wp:positionV>
            <wp:extent cx="2225040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33A" w:rsidRPr="00E45A88">
        <w:rPr>
          <w:rFonts w:ascii="Arial" w:eastAsia="Times New Roman" w:hAnsi="Arial" w:cs="Arial"/>
          <w:color w:val="212529"/>
          <w:sz w:val="36"/>
          <w:szCs w:val="36"/>
        </w:rPr>
        <w:t>D16028–XV0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0E41CFAA" w14:textId="0DC86D6D" w:rsidR="00F54D9F" w:rsidRDefault="00F54D9F" w:rsidP="0061282D"/>
    <w:p w14:paraId="546CEA87" w14:textId="77777777" w:rsidR="00D860DB" w:rsidRDefault="00D860DB" w:rsidP="00D860DB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r>
        <w:rPr>
          <w:sz w:val="48"/>
          <w:szCs w:val="48"/>
        </w:rPr>
        <w:t>Featured</w:t>
      </w:r>
    </w:p>
    <w:p w14:paraId="5D1A98B5" w14:textId="54889846" w:rsidR="00F54D9F" w:rsidRDefault="00D860DB" w:rsidP="0061282D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Exquisite, elegant design suitable for modern interior space</w:t>
      </w:r>
    </w:p>
    <w:p w14:paraId="17469C4F" w14:textId="171429CE" w:rsidR="00D860DB" w:rsidRDefault="00D860DB" w:rsidP="0061282D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Refershing with cool super strong wind</w:t>
      </w:r>
    </w:p>
    <w:p w14:paraId="0C312076" w14:textId="75A0ACCF" w:rsidR="00F54D9F" w:rsidRPr="00D860DB" w:rsidRDefault="00D860DB" w:rsidP="00D860DB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sz w:val="26"/>
          <w:szCs w:val="26"/>
        </w:rPr>
        <w:t>Quiet operation with extremely noise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A7EA2" w14:textId="77777777" w:rsidR="009850DC" w:rsidRDefault="009850DC" w:rsidP="00FD7477">
      <w:pPr>
        <w:spacing w:after="0" w:line="240" w:lineRule="auto"/>
      </w:pPr>
      <w:r>
        <w:separator/>
      </w:r>
    </w:p>
  </w:endnote>
  <w:endnote w:type="continuationSeparator" w:id="0">
    <w:p w14:paraId="6B1C9B4F" w14:textId="77777777" w:rsidR="009850DC" w:rsidRDefault="009850DC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0ECEB" w14:textId="77777777" w:rsidR="009850DC" w:rsidRDefault="009850DC" w:rsidP="00FD7477">
      <w:pPr>
        <w:spacing w:after="0" w:line="240" w:lineRule="auto"/>
      </w:pPr>
      <w:r>
        <w:separator/>
      </w:r>
    </w:p>
  </w:footnote>
  <w:footnote w:type="continuationSeparator" w:id="0">
    <w:p w14:paraId="4E7E9613" w14:textId="77777777" w:rsidR="009850DC" w:rsidRDefault="009850DC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E3859"/>
    <w:rsid w:val="00402A14"/>
    <w:rsid w:val="0049733A"/>
    <w:rsid w:val="004E7EDC"/>
    <w:rsid w:val="0061282D"/>
    <w:rsid w:val="006F028B"/>
    <w:rsid w:val="00711E91"/>
    <w:rsid w:val="007176A5"/>
    <w:rsid w:val="009850DC"/>
    <w:rsid w:val="009B05C0"/>
    <w:rsid w:val="00A4004A"/>
    <w:rsid w:val="00A8554F"/>
    <w:rsid w:val="00BE3D7A"/>
    <w:rsid w:val="00D860DB"/>
    <w:rsid w:val="00DB6415"/>
    <w:rsid w:val="00E45A88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7764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2021-07-07T15:25:00Z</dcterms:created>
  <dcterms:modified xsi:type="dcterms:W3CDTF">2021-07-07T16:16:00Z</dcterms:modified>
</cp:coreProperties>
</file>