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CF7" w:rsidRPr="00EE2CF7" w:rsidRDefault="00EE2CF7" w:rsidP="00EE2CF7">
      <w:pPr>
        <w:jc w:val="center"/>
      </w:pPr>
      <w:r w:rsidRPr="00EE2CF7">
        <w:rPr>
          <w:b/>
          <w:bCs/>
        </w:rPr>
        <w:t>BÀI THU HOẠCH</w:t>
      </w:r>
    </w:p>
    <w:p w:rsidR="00EE2CF7" w:rsidRPr="00EE2CF7" w:rsidRDefault="00EE2CF7" w:rsidP="00EE2CF7">
      <w:pPr>
        <w:jc w:val="center"/>
      </w:pPr>
      <w:r w:rsidRPr="00EE2CF7">
        <w:rPr>
          <w:b/>
          <w:bCs/>
        </w:rPr>
        <w:t>Học tập, quán triệt Nghị quyết Đại hội đại biểu toàn quốc</w:t>
      </w:r>
    </w:p>
    <w:p w:rsidR="00EE2CF7" w:rsidRPr="00EE2CF7" w:rsidRDefault="00EE2CF7" w:rsidP="00EE2CF7">
      <w:pPr>
        <w:jc w:val="center"/>
      </w:pPr>
      <w:r w:rsidRPr="00EE2CF7">
        <w:rPr>
          <w:b/>
          <w:bCs/>
        </w:rPr>
        <w:t>lần thứ XIII của Đảng</w:t>
      </w:r>
    </w:p>
    <w:p w:rsidR="00EE2CF7" w:rsidRPr="00EE2CF7" w:rsidRDefault="00EE2CF7" w:rsidP="00EE2CF7">
      <w:pPr>
        <w:jc w:val="both"/>
      </w:pPr>
      <w:r w:rsidRPr="00EE2CF7">
        <w:t>– Họ và tên:</w:t>
      </w:r>
      <w:r w:rsidR="004E205B">
        <w:t xml:space="preserve"> Vũ Thế Hanh</w:t>
      </w:r>
    </w:p>
    <w:p w:rsidR="00EE2CF7" w:rsidRPr="00EE2CF7" w:rsidRDefault="00EE2CF7" w:rsidP="00EE2CF7">
      <w:pPr>
        <w:jc w:val="both"/>
      </w:pPr>
      <w:r w:rsidRPr="00EE2CF7">
        <w:t>– Sinh hoạt tại chi bộ:</w:t>
      </w:r>
      <w:r w:rsidR="004E205B">
        <w:t xml:space="preserve"> Công nghệ thông tin</w:t>
      </w:r>
    </w:p>
    <w:p w:rsidR="00EE2CF7" w:rsidRPr="00EE2CF7" w:rsidRDefault="00EE2CF7" w:rsidP="00EE2CF7">
      <w:pPr>
        <w:jc w:val="both"/>
      </w:pPr>
      <w:r w:rsidRPr="00EE2CF7">
        <w:t>Sau khi tiếp thu những nội dung cơ bản Nghị quyết Đại hội đại biểu toàn quốc lần thứ XIII của Đảng cộng sản Việt Nam , tôi viết bản thu hoạch một số nội dung sau đây:</w:t>
      </w:r>
    </w:p>
    <w:p w:rsidR="00EE2CF7" w:rsidRPr="00EE2CF7" w:rsidRDefault="00EE2CF7" w:rsidP="00EE2CF7">
      <w:pPr>
        <w:jc w:val="both"/>
      </w:pPr>
      <w:r w:rsidRPr="00EE2CF7">
        <w:rPr>
          <w:b/>
          <w:bCs/>
        </w:rPr>
        <w:t>I. NHỮNG VẤN ĐỀ CƠ BẢN CỦA NGHỊ QUYẾT</w:t>
      </w:r>
    </w:p>
    <w:p w:rsidR="00EE2CF7" w:rsidRPr="00EE2CF7" w:rsidRDefault="00EE2CF7" w:rsidP="00EE2CF7">
      <w:pPr>
        <w:jc w:val="both"/>
      </w:pPr>
      <w:r w:rsidRPr="00EE2CF7">
        <w:rPr>
          <w:b/>
          <w:bCs/>
        </w:rPr>
        <w:t>1. Về kết cấu</w:t>
      </w:r>
    </w:p>
    <w:p w:rsidR="00EE2CF7" w:rsidRPr="00EE2CF7" w:rsidRDefault="00EE2CF7" w:rsidP="00EE2CF7">
      <w:pPr>
        <w:jc w:val="both"/>
      </w:pPr>
      <w:r w:rsidRPr="00EE2CF7">
        <w:rPr>
          <w:b/>
          <w:bCs/>
        </w:rPr>
        <w:t>Nghị quyết gồm có 2 phần chính, gồm:</w:t>
      </w:r>
    </w:p>
    <w:p w:rsidR="00EE2CF7" w:rsidRPr="00EE2CF7" w:rsidRDefault="00EE2CF7" w:rsidP="00EE2CF7">
      <w:pPr>
        <w:jc w:val="both"/>
      </w:pPr>
      <w:r w:rsidRPr="00EE2CF7">
        <w:t>+ Phần 1: Kết quả thực hiện Nghị quyết Đại hội XII</w:t>
      </w:r>
    </w:p>
    <w:p w:rsidR="00EE2CF7" w:rsidRPr="00EE2CF7" w:rsidRDefault="00EE2CF7" w:rsidP="00EE2CF7">
      <w:pPr>
        <w:jc w:val="both"/>
      </w:pPr>
      <w:r w:rsidRPr="00EE2CF7">
        <w:t>+ Phần 2. Tầm nhìn và định hướng phát triển</w:t>
      </w:r>
    </w:p>
    <w:p w:rsidR="00EE2CF7" w:rsidRPr="00EE2CF7" w:rsidRDefault="00EE2CF7" w:rsidP="00EE2CF7">
      <w:pPr>
        <w:jc w:val="both"/>
      </w:pPr>
      <w:r w:rsidRPr="00EE2CF7">
        <w:rPr>
          <w:b/>
          <w:bCs/>
        </w:rPr>
        <w:t>2. Về nội dung</w:t>
      </w:r>
    </w:p>
    <w:p w:rsidR="00EE2CF7" w:rsidRDefault="00EE2CF7" w:rsidP="00EE2CF7">
      <w:pPr>
        <w:jc w:val="both"/>
      </w:pPr>
      <w:r w:rsidRPr="00EE2CF7">
        <w:t>+ Các văn kiện được thông qua tại Đại hội XIII được xây dựng trên cơ sở tổng kết sâu sắc lý luận và thực tiễn; kết tinh trí tuệ, ý chí, nguyện vọng của toàn Đảng, toàn dân và toàn quân ta. Các văn kiện đã tổng kết, đánh giá việc thực hiện Nghị quyết Đại hội XII của Đảng gắn với việc nhìn lại 35 năm tiến hành công cuộc đổi mới, 30 năm thực hiện Cương lĩnh năm 1991; tổng kết 10 năm thực hiện Cương lĩnh (bổ sung, phát triển năm 2011), Chiến lược phát triển kinh tế-xã hội 10 năm 2011-2020; đề ra phương hướng, nhiệm vụ phát triển kinh tế-xã hội 5 năm 2021-2025; xác định mục tiêu, phương hướng đến năm 2030 và tầm nhìn phát triển đất nước đến năm 2045.</w:t>
      </w:r>
    </w:p>
    <w:p w:rsidR="00EE2CF7" w:rsidRDefault="00EE2CF7" w:rsidP="00EE2CF7">
      <w:pPr>
        <w:jc w:val="both"/>
      </w:pPr>
      <w:r>
        <w:t xml:space="preserve">+ Mục tiêu tổng quát được xác định: Nâng cao năng lực lãnh đạo, năng lực cầm quyền và sức chiến đấu của Đảng; xây dựng Đảng và hệ thống chính trị trong sạch, vững mạnh toàn diện; củng cố, tăng cường niềm tin của nhân dân đối với Đảng, Nhà nước, chế độ xã hội chủ nghĩa; khơi dậy khát vọng phát triển đất nước phồn vinh, hạnh phúc, phát huy ý chí và sức mạnh đại đoàn kết toàn dân tộc kết hợp với sức mạnh thời đại; đẩy mạnh toàn diện, đồng bộ công cuộc đổi mới, công nghiệp hoá, hiện đại hóa; xây dựng và bảo vệ vững chắc Tổ quốc, giữ vững môi trường hòa bình, </w:t>
      </w:r>
      <w:r>
        <w:lastRenderedPageBreak/>
        <w:t>ổn định; phấn đấu đến giữa thế kỷ XXI, nước ta trở thành nước phát triển, theo định hướng xã hội chủ</w:t>
      </w:r>
      <w:r w:rsidR="00031C6F">
        <w:t xml:space="preserve"> nghĩa.</w:t>
      </w:r>
    </w:p>
    <w:p w:rsidR="00EE2CF7" w:rsidRDefault="00EE2CF7" w:rsidP="00EE2CF7">
      <w:pPr>
        <w:jc w:val="both"/>
      </w:pPr>
      <w:r>
        <w:t>+ Mục tiêu cụ thể: Nghị quyết đại hội XIII của Đảng để ra 3 mục tiêu cụ thể như sau:</w:t>
      </w:r>
    </w:p>
    <w:p w:rsidR="00EE2CF7" w:rsidRDefault="00EE2CF7" w:rsidP="00EE2CF7">
      <w:pPr>
        <w:jc w:val="both"/>
      </w:pPr>
      <w:r>
        <w:t>– Đến năm 2025, kỷ niệm 50 năm giải phóng hoàn toàn miền Nam, thống nhất đất nước: Là nước đang phát triển, có công nghiệp theo hướng hiện đại, vượt qua mức thu nhập trung bình thấ</w:t>
      </w:r>
      <w:r w:rsidR="00031C6F">
        <w:t>p.</w:t>
      </w:r>
    </w:p>
    <w:p w:rsidR="00EE2CF7" w:rsidRDefault="00EE2CF7" w:rsidP="00EE2CF7">
      <w:pPr>
        <w:jc w:val="both"/>
      </w:pPr>
      <w:r>
        <w:t>– Đến năm 2030, kỷ niệm 100 năm thành lập Đảng: Là nước đang phát triển, có công nghiệp hiện đại, thu nhập trung bình cao.</w:t>
      </w:r>
    </w:p>
    <w:p w:rsidR="00EE2CF7" w:rsidRDefault="00EE2CF7" w:rsidP="00EE2CF7">
      <w:pPr>
        <w:jc w:val="both"/>
      </w:pPr>
      <w:r>
        <w:t>– Đến năm 2045, kỷ niệm 100 năm thành lập nước Việt Nam Dân chủ Cộng hòa, nay là nước Cộng hòa xã hội chủ nghĩa Việt Nam: Trở thành nước phát triển, thu nhập cao.</w:t>
      </w:r>
    </w:p>
    <w:p w:rsidR="00EE2CF7" w:rsidRDefault="00EE2CF7" w:rsidP="00EE2CF7">
      <w:pPr>
        <w:jc w:val="both"/>
      </w:pPr>
      <w:r>
        <w:t>+ Nghị quyết nêu rõ định hướng các chỉ tiêu chủ yếu về phát triển kinh tế – xã hội 5 năm 2021-2025; Định hướng phát triển đất nước giai đoạn 2021-2030 và 6 nhiệm vụ trọng tâm trong nhiệm kỳ Đại hộ</w:t>
      </w:r>
      <w:r w:rsidR="00031C6F">
        <w:t>i XIII.</w:t>
      </w:r>
    </w:p>
    <w:p w:rsidR="00EE2CF7" w:rsidRDefault="00EE2CF7" w:rsidP="00EE2CF7">
      <w:pPr>
        <w:jc w:val="both"/>
      </w:pPr>
      <w:r>
        <w:t>Cụ thể là: Tiếp tục đẩy mạnh xây dựng, chỉnh đốn Đảng, xây dựng Nhà nước pháp quyền xã hội chủ nghĩa và hệ thống chính trị toàn diện, trong sạch, vững mạnh. Đổi mới phương thức lãnh đạo, cầm quyền của Đảng. Xây dựng tổ chức bộ máy của hệ thống chính trị tinh gọn, hoạt động hiệu lực, hiệu quả. Tiếp tục đẩy mạnh đấu tranh phòng, chống quan liêu, tham nhũng, lãng phí, tiêu cực, “lợi ích nhóm”, những biểu hiện “tự diễn biến”, “tự chuyển hóa” trong nội bộ. Xây dựng đội ngũ đảng viên và cán bộ các cấp, nhất là cấp chiến lược, người đứng đầu đủ phẩm chất, năng lực, uy tín, ngang tầm nhiệm vụ. Củng cố lòng tin, sự gắn bó của nhân dân với Đảng, Nhà nước, chế độ xã hội chủ nghĩa.</w:t>
      </w:r>
    </w:p>
    <w:p w:rsidR="00EE2CF7" w:rsidRDefault="00EE2CF7" w:rsidP="00EE2CF7">
      <w:pPr>
        <w:jc w:val="both"/>
      </w:pPr>
      <w:r>
        <w:t xml:space="preserve">Bên cạnh đó tập trung kiểm soát đại dịch COVD-19, tiêm chủng đại trà vắcxin COVID-19 cho cộng đồng; phục hồi, phát triển kinh tế-xã hội, đổi mới mạnh mẽ mô hình tăng trưởng, cơ cấu lại nền kinh tế, xây dựng, hoàn thiện đồng bộ thể chế phát triển phù hợp với nền kinh tế thị trường đầy đủ, hiện đại, hội nhập; phát triển đồng bộ và tạo ra sự liên kết giữa các khu vực, các vùng, các thành phần kinh tế, các loại hình sản xuất kinh doanh; có chính sách hỗ trợ hiệu quả doanh nghiệp trong nông nghiệp; đẩy mạnh nghiên cứu, chuyển giao, ứng dụng tiến bộ khoa học và công nghệ, đổi mới sáng tạo, nhất là những thành tựu của cuộc Cách mạng công nghiệp lần thứ tư, thực hiện chuyển đổi số quốc gia, phát triển kinh tế số, nâng cao năng suất, chất lượng, hiệu quả, sức cạnh tranh của nền kinh tế; huy động, phân bổ, sử dụng có hiệu quả các </w:t>
      </w:r>
      <w:r>
        <w:lastRenderedPageBreak/>
        <w:t>nguồn lực, tạo động lực để phát triển kinh tế nhanh và bền vững; hoàn thiện hệ thống pháp luật, nhất là pháp luật về bảo hộ sở hữu trí tuệ và giải quyết các tranh chấp dân sự, khắc phục những điểm nghẽn cản trở sự phát triển của đất nướ</w:t>
      </w:r>
      <w:r w:rsidR="00031C6F">
        <w:t>c.</w:t>
      </w:r>
    </w:p>
    <w:p w:rsidR="00EE2CF7" w:rsidRDefault="00EE2CF7" w:rsidP="00EE2CF7">
      <w:pPr>
        <w:jc w:val="both"/>
      </w:pPr>
      <w:r>
        <w:t>Giữ vững độc lập, tự chủ, tiếp tục nâng cao chất lượng, hiệu quả hoạt động đối ngoại, hội nhập quốc tế; tăng cường tiềm lực quốc phòng, an ninh, xây dựng Quân đội nhân dân, Công an nhân dân cách mạng, chính quy, tinh nhuệ, từng bước hiện đại, một số lực lượng tiến thẳng lên hiện đại, tạo tiền đề vững chắc phấn đấu năm 2030 xây dựng Quân đội nhân dân, Công an nhân dân cách mạng chính quy, tinh nhuệ, hiện đại; kiên quyết, kiên trì bảo vệ vững chắc độc lập, chủ quyền, thống nhất, toàn vẹn lãnh thổ, biển, đảo, vùng trời; giữ vững môi trường hoà bình, ổn định để phát triển đất nước.</w:t>
      </w:r>
    </w:p>
    <w:p w:rsidR="00EE2CF7" w:rsidRDefault="00EE2CF7" w:rsidP="00EE2CF7">
      <w:pPr>
        <w:jc w:val="both"/>
      </w:pPr>
      <w:r>
        <w:t>Khơi dậy khát vọng phát triển đất nước phồn vinh, hạnh phúc; phát huy giá trị văn hóa, sức mạnh con người Việt Nam trong sự nghiệp xây dựng và bảo vệ Tổ quốc, hội nhập quốc tế; có chính sách cụ thể phát triển văn hoá đồng bào dân tộc thiếu số; thực hiện tốt chính sách xã hội, bảo đảm an ninh xã hội, an ninh con người, tạo chuyển biến mạnh mẽ trong quản lý phát triển xã hội, thực hiện tiến bộ, công bằng xã hội, nâng cao chất lượng cuộc sống và chỉ số hạnh phúc của con người Việ</w:t>
      </w:r>
      <w:r w:rsidR="00031C6F">
        <w:t>t Nam.</w:t>
      </w:r>
    </w:p>
    <w:p w:rsidR="00EE2CF7" w:rsidRDefault="00EE2CF7" w:rsidP="00EE2CF7">
      <w:pPr>
        <w:jc w:val="both"/>
      </w:pPr>
      <w:r>
        <w:t>Hoàn thiện đồng bộ hệ thống pháp luật, cơ chế, chính sách nhằm phát huy mạnh mẽ dân chủ xã hội chủ nghĩa, quyền làm chủ của nhân dân; đồng thời xây dựng Nhà nước pháp quyền xã hội chủ nghĩa Việt Nam trong sạch, vững mạnh; cải cách tư pháp, tăng cường pháp chế, bảo đảm kỷ cương xã hội, trước hết là sự gương mẫu tuân theo pháp luật, thực hành dân chủ xã hội chủ nghĩa của cấp uỷ, tổ chức đảng, chính quyền, Mặt trận Tổ quốc Việt Nam và tổ chức chính trị-xã hội các cấp, của cán bộ, đảng viên; tăng cường đại đoàn kết toàn dân tộc.</w:t>
      </w:r>
    </w:p>
    <w:p w:rsidR="00EE2CF7" w:rsidRDefault="00EE2CF7" w:rsidP="00EE2CF7">
      <w:pPr>
        <w:jc w:val="both"/>
      </w:pPr>
      <w:r>
        <w:t>Quản lý chặt chẽ, sử dụng hợp lý, hiệu quả đất đai, tài nguyên; bảo vệ, cải thiện môi trường; chủ động, tích cực triển khai các giải pháp thích ứng với biến đổi khí hậu, thiên tai khắc nghiệ</w:t>
      </w:r>
      <w:r w:rsidR="00031C6F">
        <w:t>t.</w:t>
      </w:r>
    </w:p>
    <w:p w:rsidR="00EE2CF7" w:rsidRDefault="00EE2CF7" w:rsidP="00EE2CF7">
      <w:pPr>
        <w:jc w:val="both"/>
      </w:pPr>
      <w:r>
        <w:t>+ 3 khâu đột phá chiến lược</w:t>
      </w:r>
    </w:p>
    <w:p w:rsidR="00EE2CF7" w:rsidRDefault="00EE2CF7" w:rsidP="00EE2CF7">
      <w:pPr>
        <w:jc w:val="both"/>
      </w:pPr>
      <w:r>
        <w:t>Nghị quyết nêu 3 đột phá chiến lược được xác định là: Hoàn thiện đồng bộ thể chế phát triển, trước hết là thể chế phát triển nền kinh tế thị trường định hướng xã hội chủ nghĩa. Đổi mới quản trị quốc gia theo hướng hiện đại, cạnh tranh hiệu quả</w:t>
      </w:r>
      <w:r w:rsidR="00031C6F">
        <w:t>.</w:t>
      </w:r>
    </w:p>
    <w:p w:rsidR="00EE2CF7" w:rsidRDefault="00EE2CF7" w:rsidP="00EE2CF7">
      <w:pPr>
        <w:jc w:val="both"/>
      </w:pPr>
      <w:r>
        <w:t xml:space="preserve">Tập trung ưu tiên hoàn thiện đồng bộ, có chất lượng và tổ chức thực hiện tốt hệ thống luật pháp, cơ chế, chính sách, tạo lập môi trường đầu tư kinh doanh thuận lợi, lành mạnh, công bằng cho mọi thành phần kinh tế, thúc đẩy đổi mới sáng tạo; huy động, </w:t>
      </w:r>
      <w:r>
        <w:lastRenderedPageBreak/>
        <w:t>quản lý và sử dụng có hiệu quả mọi nguồn lực cho phát triển, nhất là đất đai, tài chính, hợp tác công-tư; đẩy mạnh phân cấp, phân quyền hợp lý, hiệu quả, đồng thời tăng cường kiểm tra, giám sát, kiểm soát quyền lực bằng hệ thống pháp luật.</w:t>
      </w:r>
    </w:p>
    <w:p w:rsidR="00EE2CF7" w:rsidRDefault="00EE2CF7" w:rsidP="00EE2CF7">
      <w:pPr>
        <w:jc w:val="both"/>
      </w:pPr>
      <w:r>
        <w:t>Phát triển nguồn nhân lực, nhất là nguồn nhân lực chất lượng cao; ưu tiên phát triển nguồn nhân lực cho công tác lãnh đạo, quản lý và các lĩnh vực then chốt trên cơ sở nâng cao, tạo bước chuyển biến mạnh mẽ, toàn diện, cơ bản về chất lượng giáo dục, đào tạo gắn với cơ chế tuyển dụng, sử dụng, đãi ngộ nhân tài, đẩy mạnh nghiên cứu, chuyển giao, ứng dụng và phát triển mạnh khoa học-công nghệ, đổi mới sáng tạo; khơi dậy khát vọng phát triển đất nước phồn vinh, hạnh phúc, phát huy giả trị văn hoá, sức mạnh con người Việt Nam, tinh thần đoàn kết, tự hào dân tộc trong sự nghiệp xây dựng và bảo vệ Tổ quố</w:t>
      </w:r>
      <w:r w:rsidR="00031C6F">
        <w:t>c.</w:t>
      </w:r>
    </w:p>
    <w:p w:rsidR="00EE2CF7" w:rsidRDefault="00EE2CF7" w:rsidP="00EE2CF7">
      <w:pPr>
        <w:jc w:val="both"/>
      </w:pPr>
      <w:r>
        <w:t>Xây dựng hệ thống kết cấu hạ tầng đồng bộ, hiện đại cả về kinh tế và xã hội; ưu tiên phát triển một số công trình trọng điểm quốc gia về giao thông, thích ứng với biến đổi khí hậu; chú trọng phát triển hạ tầng thông tin, viễn thông, tạo nền tảng chuyển đổi số quốc gia, từng bước phát triển kinh tế số, xã hội số.</w:t>
      </w:r>
    </w:p>
    <w:p w:rsidR="00031C6F" w:rsidRPr="00C35771" w:rsidRDefault="00031C6F" w:rsidP="00EE2CF7">
      <w:pPr>
        <w:jc w:val="both"/>
        <w:rPr>
          <w:b/>
        </w:rPr>
      </w:pPr>
      <w:r w:rsidRPr="00C35771">
        <w:rPr>
          <w:b/>
        </w:rPr>
        <w:t>Sau khi học tập, quán triệt Nghị quyết Đại hội lần thứ XIII của Đảng cộng sản Việt Nam, bản thân liên hệ  với vị trí công tác như sau:</w:t>
      </w:r>
    </w:p>
    <w:p w:rsidR="00031C6F" w:rsidRDefault="00031C6F" w:rsidP="00EE2CF7">
      <w:pPr>
        <w:jc w:val="both"/>
      </w:pPr>
      <w:r>
        <w:t xml:space="preserve">Bản thân là </w:t>
      </w:r>
      <w:r w:rsidRPr="00031C6F">
        <w:t>cán bộ đảng viên phải luôn luôn học tập để không ngừng nâng cao trình độ mọi mặt, đặc biệt là rèn luyện đạo đức, lối sống, tác phong công tác. Chú trọng nâng cao trình độ lý luận chính trị, khả năng tổng kết thực tiễn</w:t>
      </w:r>
      <w:r>
        <w:t>.</w:t>
      </w:r>
      <w:r w:rsidRPr="00031C6F">
        <w:t>Tăng cường học tập, rèn luyện và nghiên cứu tri thức mới, tận dụng tốt những phát minh, sáng chế mới, nâng cao khả năng làm việc trong môi trường quốc tế để tiếp cận với văn minh của thế giới. Rèn luyện bản lĩnh chính trị, chuyên môn nghiệp vụ đủ để bảo vệ những quan điểm, luận điểm, ý tưởng mới trong thực hiện nhiệm vụ được giao, để không bị dao động, nhụt trí, mất niềm tin khi nhận phản biện, bị công kích, nói xấu…</w:t>
      </w:r>
    </w:p>
    <w:p w:rsidR="00EE2CF7" w:rsidRPr="00EE2CF7" w:rsidRDefault="00EE2CF7" w:rsidP="00EE2CF7">
      <w:pPr>
        <w:jc w:val="both"/>
      </w:pPr>
    </w:p>
    <w:p w:rsidR="00CD0265" w:rsidRDefault="00CD0265" w:rsidP="00EE2CF7">
      <w:pPr>
        <w:jc w:val="both"/>
      </w:pPr>
    </w:p>
    <w:sectPr w:rsidR="00CD0265" w:rsidSect="002B008F">
      <w:pgSz w:w="12240" w:h="15840"/>
      <w:pgMar w:top="1021" w:right="907" w:bottom="1021"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40"/>
  <w:drawingGridVerticalSpacing w:val="381"/>
  <w:displayHorizontalDrawingGridEvery w:val="2"/>
  <w:characterSpacingControl w:val="doNotCompress"/>
  <w:compat/>
  <w:rsids>
    <w:rsidRoot w:val="00EE2CF7"/>
    <w:rsid w:val="00031C6F"/>
    <w:rsid w:val="002A068A"/>
    <w:rsid w:val="002B008F"/>
    <w:rsid w:val="004E205B"/>
    <w:rsid w:val="00875900"/>
    <w:rsid w:val="00C35771"/>
    <w:rsid w:val="00CD0265"/>
    <w:rsid w:val="00D71BCA"/>
    <w:rsid w:val="00EE2CF7"/>
    <w:rsid w:val="00F01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C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0886729">
      <w:bodyDiv w:val="1"/>
      <w:marLeft w:val="0"/>
      <w:marRight w:val="0"/>
      <w:marTop w:val="0"/>
      <w:marBottom w:val="0"/>
      <w:divBdr>
        <w:top w:val="none" w:sz="0" w:space="0" w:color="auto"/>
        <w:left w:val="none" w:sz="0" w:space="0" w:color="auto"/>
        <w:bottom w:val="none" w:sz="0" w:space="0" w:color="auto"/>
        <w:right w:val="none" w:sz="0" w:space="0" w:color="auto"/>
      </w:divBdr>
    </w:div>
    <w:div w:id="874779936">
      <w:bodyDiv w:val="1"/>
      <w:marLeft w:val="0"/>
      <w:marRight w:val="0"/>
      <w:marTop w:val="0"/>
      <w:marBottom w:val="0"/>
      <w:divBdr>
        <w:top w:val="none" w:sz="0" w:space="0" w:color="auto"/>
        <w:left w:val="none" w:sz="0" w:space="0" w:color="auto"/>
        <w:bottom w:val="none" w:sz="0" w:space="0" w:color="auto"/>
        <w:right w:val="none" w:sz="0" w:space="0" w:color="auto"/>
      </w:divBdr>
    </w:div>
    <w:div w:id="1635987112">
      <w:bodyDiv w:val="1"/>
      <w:marLeft w:val="0"/>
      <w:marRight w:val="0"/>
      <w:marTop w:val="0"/>
      <w:marBottom w:val="0"/>
      <w:divBdr>
        <w:top w:val="none" w:sz="0" w:space="0" w:color="auto"/>
        <w:left w:val="none" w:sz="0" w:space="0" w:color="auto"/>
        <w:bottom w:val="none" w:sz="0" w:space="0" w:color="auto"/>
        <w:right w:val="none" w:sz="0" w:space="0" w:color="auto"/>
      </w:divBdr>
    </w:div>
    <w:div w:id="20693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2021-06-30T02:32:00Z</dcterms:created>
  <dcterms:modified xsi:type="dcterms:W3CDTF">2021-08-18T00:23:00Z</dcterms:modified>
</cp:coreProperties>
</file>