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3DFE" w14:textId="227A100B" w:rsidR="008343D7" w:rsidRPr="008343D7" w:rsidRDefault="008343D7" w:rsidP="003F22FE">
      <w:pPr>
        <w:pStyle w:val="Ttulo"/>
      </w:pPr>
    </w:p>
    <w:p w14:paraId="3CC42EE9" w14:textId="77777777" w:rsidR="008343D7" w:rsidRPr="008343D7" w:rsidRDefault="008343D7" w:rsidP="003F22FE">
      <w:pPr>
        <w:pStyle w:val="Ttulo"/>
        <w:jc w:val="center"/>
        <w:rPr>
          <w:b/>
          <w:bCs/>
        </w:rPr>
      </w:pPr>
      <w:r w:rsidRPr="008343D7">
        <w:rPr>
          <w:b/>
          <w:bCs/>
        </w:rPr>
        <w:t>Informe de Configuración de Red con DHCP</w:t>
      </w:r>
    </w:p>
    <w:p w14:paraId="4D488160" w14:textId="77777777" w:rsidR="008343D7" w:rsidRPr="008343D7" w:rsidRDefault="008343D7" w:rsidP="008343D7">
      <w:pPr>
        <w:rPr>
          <w:b/>
          <w:bCs/>
        </w:rPr>
      </w:pPr>
      <w:r w:rsidRPr="008343D7">
        <w:rPr>
          <w:b/>
          <w:bCs/>
        </w:rPr>
        <w:t>1. Introducción</w:t>
      </w:r>
    </w:p>
    <w:p w14:paraId="71982CD1" w14:textId="77777777" w:rsidR="008343D7" w:rsidRPr="008343D7" w:rsidRDefault="008343D7" w:rsidP="008343D7">
      <w:r w:rsidRPr="008343D7">
        <w:t>Se implementó una red utilizando un servidor DHCP para la asignación dinámica de direcciones IP. El servidor se configuró con una dirección IP fija y se estableció un rango de direcciones disponibles para los equipos de la red.</w:t>
      </w:r>
    </w:p>
    <w:p w14:paraId="75FC522C" w14:textId="77777777" w:rsidR="008343D7" w:rsidRPr="008343D7" w:rsidRDefault="008343D7" w:rsidP="008343D7">
      <w:pPr>
        <w:rPr>
          <w:b/>
          <w:bCs/>
        </w:rPr>
      </w:pPr>
      <w:r w:rsidRPr="008343D7">
        <w:rPr>
          <w:b/>
          <w:bCs/>
        </w:rPr>
        <w:t>2. Materiales Utilizados</w:t>
      </w:r>
    </w:p>
    <w:p w14:paraId="6BE952C0" w14:textId="77777777" w:rsidR="008343D7" w:rsidRDefault="008343D7" w:rsidP="008343D7">
      <w:pPr>
        <w:numPr>
          <w:ilvl w:val="0"/>
          <w:numId w:val="1"/>
        </w:numPr>
      </w:pPr>
      <w:r w:rsidRPr="008343D7">
        <w:t xml:space="preserve">1 </w:t>
      </w:r>
      <w:proofErr w:type="gramStart"/>
      <w:r w:rsidRPr="008343D7">
        <w:t>Servidor</w:t>
      </w:r>
      <w:proofErr w:type="gramEnd"/>
      <w:r w:rsidRPr="008343D7">
        <w:t xml:space="preserve"> (Server-PT)</w:t>
      </w:r>
    </w:p>
    <w:p w14:paraId="20AF4C70" w14:textId="408E5D3E" w:rsidR="00E50337" w:rsidRPr="008343D7" w:rsidRDefault="00E50337" w:rsidP="00E50337">
      <w:pPr>
        <w:ind w:left="720"/>
      </w:pPr>
      <w:r w:rsidRPr="00E50337">
        <w:drawing>
          <wp:inline distT="0" distB="0" distL="0" distR="0" wp14:anchorId="309BFA40" wp14:editId="50AC8CB5">
            <wp:extent cx="667265" cy="115773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00" cy="11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77D3" w14:textId="77777777" w:rsidR="008343D7" w:rsidRDefault="008343D7" w:rsidP="008343D7">
      <w:pPr>
        <w:numPr>
          <w:ilvl w:val="0"/>
          <w:numId w:val="1"/>
        </w:numPr>
      </w:pPr>
      <w:r w:rsidRPr="008343D7">
        <w:t xml:space="preserve">1 </w:t>
      </w:r>
      <w:proofErr w:type="gramStart"/>
      <w:r w:rsidRPr="008343D7">
        <w:t>Switch</w:t>
      </w:r>
      <w:proofErr w:type="gramEnd"/>
      <w:r w:rsidRPr="008343D7">
        <w:t xml:space="preserve"> (Switch-PT)</w:t>
      </w:r>
    </w:p>
    <w:p w14:paraId="510E0962" w14:textId="2451B839" w:rsidR="00E50337" w:rsidRPr="008343D7" w:rsidRDefault="00E50337" w:rsidP="00E50337">
      <w:pPr>
        <w:ind w:left="720"/>
      </w:pPr>
      <w:r w:rsidRPr="00E50337">
        <w:drawing>
          <wp:inline distT="0" distB="0" distL="0" distR="0" wp14:anchorId="6E1525C4" wp14:editId="3C7274C0">
            <wp:extent cx="996778" cy="87578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135" cy="8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F08" w14:textId="63FFDFBC" w:rsidR="008343D7" w:rsidRDefault="00E50337" w:rsidP="008343D7">
      <w:pPr>
        <w:numPr>
          <w:ilvl w:val="0"/>
          <w:numId w:val="1"/>
        </w:numPr>
      </w:pPr>
      <w:r>
        <w:t>6</w:t>
      </w:r>
      <w:r w:rsidR="008343D7" w:rsidRPr="008343D7">
        <w:t xml:space="preserve"> </w:t>
      </w:r>
      <w:proofErr w:type="spellStart"/>
      <w:r w:rsidR="008343D7" w:rsidRPr="008343D7">
        <w:t>PCs</w:t>
      </w:r>
      <w:proofErr w:type="spellEnd"/>
      <w:r w:rsidR="008343D7" w:rsidRPr="008343D7">
        <w:t xml:space="preserve"> y </w:t>
      </w:r>
      <w:r>
        <w:t>1</w:t>
      </w:r>
      <w:r w:rsidR="008343D7" w:rsidRPr="008343D7">
        <w:t xml:space="preserve"> laptop</w:t>
      </w:r>
    </w:p>
    <w:p w14:paraId="5196695E" w14:textId="593864AB" w:rsidR="00E50337" w:rsidRPr="008343D7" w:rsidRDefault="00E50337" w:rsidP="00E50337">
      <w:pPr>
        <w:ind w:left="720"/>
      </w:pPr>
      <w:r w:rsidRPr="00E50337">
        <w:drawing>
          <wp:inline distT="0" distB="0" distL="0" distR="0" wp14:anchorId="637AE8A2" wp14:editId="1123A5C7">
            <wp:extent cx="2166551" cy="217341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254" cy="21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A656" w14:textId="62C22DFC" w:rsidR="00E50337" w:rsidRPr="008950DE" w:rsidRDefault="00E50337" w:rsidP="00E50337">
      <w:pPr>
        <w:rPr>
          <w:b/>
          <w:bCs/>
        </w:rPr>
      </w:pPr>
      <w:r>
        <w:rPr>
          <w:b/>
          <w:bCs/>
        </w:rPr>
        <w:lastRenderedPageBreak/>
        <w:t>3.</w:t>
      </w:r>
      <w:r w:rsidRPr="008950DE">
        <w:rPr>
          <w:b/>
          <w:bCs/>
        </w:rPr>
        <w:t>Encendido y Apagado del Switch</w:t>
      </w:r>
    </w:p>
    <w:p w14:paraId="00FD0B16" w14:textId="77777777" w:rsidR="00E50337" w:rsidRPr="008950DE" w:rsidRDefault="00E50337" w:rsidP="00E50337">
      <w:pPr>
        <w:ind w:left="720"/>
      </w:pPr>
      <w:r w:rsidRPr="008950DE">
        <w:t>Antes de instalar o quitar módulos en el switch, es necesario apagarlo correctamente:</w:t>
      </w:r>
    </w:p>
    <w:p w14:paraId="069EF64E" w14:textId="77777777" w:rsidR="00E50337" w:rsidRPr="008950DE" w:rsidRDefault="00E50337" w:rsidP="00E50337">
      <w:pPr>
        <w:ind w:left="720"/>
      </w:pPr>
      <w:r w:rsidRPr="008950DE">
        <w:rPr>
          <w:b/>
          <w:bCs/>
        </w:rPr>
        <w:t>Apagado:</w:t>
      </w:r>
      <w:r w:rsidRPr="008950DE">
        <w:t xml:space="preserve"> Guardar configuración, desconectar dispositivos y apagar el switch desde la fuente.</w:t>
      </w:r>
    </w:p>
    <w:p w14:paraId="1B5BC15E" w14:textId="77777777" w:rsidR="00E50337" w:rsidRPr="008950DE" w:rsidRDefault="00E50337" w:rsidP="00E50337">
      <w:pPr>
        <w:ind w:left="720"/>
      </w:pPr>
      <w:r w:rsidRPr="008950DE">
        <w:rPr>
          <w:b/>
          <w:bCs/>
        </w:rPr>
        <w:t>Encendido:</w:t>
      </w:r>
      <w:r w:rsidRPr="008950DE">
        <w:t xml:space="preserve"> Conectar la fuente, esperar el arranque y reconectar los dispositivos.</w:t>
      </w:r>
    </w:p>
    <w:p w14:paraId="2A15E682" w14:textId="77777777" w:rsidR="00E50337" w:rsidRPr="008950DE" w:rsidRDefault="00E50337" w:rsidP="00E50337">
      <w:pPr>
        <w:ind w:left="720"/>
      </w:pPr>
      <w:r w:rsidRPr="008950DE">
        <w:t>Este proceso previene daños en el hardware y pérdida de configuración.</w:t>
      </w:r>
    </w:p>
    <w:p w14:paraId="61BE97D3" w14:textId="77777777" w:rsidR="00E50337" w:rsidRDefault="00E50337" w:rsidP="00E50337">
      <w:pPr>
        <w:ind w:left="720"/>
      </w:pPr>
    </w:p>
    <w:p w14:paraId="3621E1CD" w14:textId="73CA37B4" w:rsidR="00E50337" w:rsidRDefault="00E50337" w:rsidP="00E50337">
      <w:pPr>
        <w:ind w:left="720"/>
      </w:pPr>
      <w:r w:rsidRPr="00E50337">
        <w:drawing>
          <wp:inline distT="0" distB="0" distL="0" distR="0" wp14:anchorId="2FC7F3EB" wp14:editId="77EDC5EC">
            <wp:extent cx="2737495" cy="158166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931" cy="15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E7E9" w14:textId="6592110B" w:rsidR="00E50337" w:rsidRDefault="00E50337" w:rsidP="00E50337">
      <w:pPr>
        <w:ind w:left="720"/>
      </w:pPr>
      <w:r w:rsidRPr="00E50337">
        <w:drawing>
          <wp:inline distT="0" distB="0" distL="0" distR="0" wp14:anchorId="2FA4BFF1" wp14:editId="5E645E6F">
            <wp:extent cx="2762636" cy="164805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77F3" w14:textId="77777777" w:rsidR="00E50337" w:rsidRDefault="00E50337" w:rsidP="00E50337">
      <w:pPr>
        <w:ind w:left="720"/>
      </w:pPr>
    </w:p>
    <w:p w14:paraId="308F71CF" w14:textId="77777777" w:rsidR="00E50337" w:rsidRPr="008343D7" w:rsidRDefault="00E50337" w:rsidP="00E50337">
      <w:pPr>
        <w:ind w:left="720"/>
      </w:pPr>
    </w:p>
    <w:p w14:paraId="1A8713D7" w14:textId="1A3E4028" w:rsidR="008343D7" w:rsidRPr="008343D7" w:rsidRDefault="003F22FE" w:rsidP="008343D7">
      <w:pPr>
        <w:rPr>
          <w:b/>
          <w:bCs/>
        </w:rPr>
      </w:pPr>
      <w:r>
        <w:rPr>
          <w:b/>
          <w:bCs/>
        </w:rPr>
        <w:t>4</w:t>
      </w:r>
      <w:r w:rsidR="008343D7" w:rsidRPr="008343D7">
        <w:rPr>
          <w:b/>
          <w:bCs/>
        </w:rPr>
        <w:t>. Conexión Física</w:t>
      </w:r>
    </w:p>
    <w:p w14:paraId="4B10D62D" w14:textId="77777777" w:rsidR="008343D7" w:rsidRPr="008343D7" w:rsidRDefault="008343D7" w:rsidP="008343D7">
      <w:pPr>
        <w:numPr>
          <w:ilvl w:val="0"/>
          <w:numId w:val="2"/>
        </w:numPr>
      </w:pPr>
      <w:r w:rsidRPr="008343D7">
        <w:t>Se conectó cada PC y laptop al switch mediante cables Ethernet.</w:t>
      </w:r>
    </w:p>
    <w:p w14:paraId="5FF56997" w14:textId="77777777" w:rsidR="008343D7" w:rsidRDefault="008343D7" w:rsidP="008343D7">
      <w:pPr>
        <w:numPr>
          <w:ilvl w:val="0"/>
          <w:numId w:val="2"/>
        </w:numPr>
      </w:pPr>
      <w:r w:rsidRPr="008343D7">
        <w:t>El servidor también se conectó al switch con un cable Ethernet.</w:t>
      </w:r>
    </w:p>
    <w:p w14:paraId="28159B00" w14:textId="11B1C049" w:rsidR="00E50337" w:rsidRPr="008343D7" w:rsidRDefault="003F22FE" w:rsidP="00E50337">
      <w:pPr>
        <w:ind w:left="720"/>
      </w:pPr>
      <w:r w:rsidRPr="003F22FE">
        <w:lastRenderedPageBreak/>
        <w:drawing>
          <wp:inline distT="0" distB="0" distL="0" distR="0" wp14:anchorId="6B2A6E56" wp14:editId="56DFFB29">
            <wp:extent cx="2742565" cy="2875006"/>
            <wp:effectExtent l="0" t="0" r="63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5" b="1971"/>
                    <a:stretch/>
                  </pic:blipFill>
                  <pic:spPr bwMode="auto">
                    <a:xfrm>
                      <a:off x="0" y="0"/>
                      <a:ext cx="2748413" cy="288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6F892" w14:textId="77777777" w:rsidR="008343D7" w:rsidRPr="008343D7" w:rsidRDefault="008343D7" w:rsidP="008343D7">
      <w:pPr>
        <w:rPr>
          <w:b/>
          <w:bCs/>
        </w:rPr>
      </w:pPr>
      <w:r w:rsidRPr="008343D7">
        <w:rPr>
          <w:b/>
          <w:bCs/>
        </w:rPr>
        <w:t>5. Configuración del Servidor DHCP</w:t>
      </w:r>
    </w:p>
    <w:p w14:paraId="049ADA3A" w14:textId="77777777" w:rsidR="008343D7" w:rsidRPr="008343D7" w:rsidRDefault="008343D7" w:rsidP="008343D7">
      <w:pPr>
        <w:numPr>
          <w:ilvl w:val="0"/>
          <w:numId w:val="4"/>
        </w:numPr>
      </w:pPr>
      <w:r w:rsidRPr="008343D7">
        <w:t xml:space="preserve">Acceder a la pestaña </w:t>
      </w:r>
      <w:proofErr w:type="spellStart"/>
      <w:r w:rsidRPr="008343D7">
        <w:rPr>
          <w:b/>
          <w:bCs/>
        </w:rPr>
        <w:t>Config</w:t>
      </w:r>
      <w:proofErr w:type="spellEnd"/>
      <w:r w:rsidRPr="008343D7">
        <w:t xml:space="preserve"> en el servidor.</w:t>
      </w:r>
    </w:p>
    <w:p w14:paraId="43B286BC" w14:textId="77777777" w:rsidR="008343D7" w:rsidRPr="008343D7" w:rsidRDefault="008343D7" w:rsidP="008343D7">
      <w:pPr>
        <w:numPr>
          <w:ilvl w:val="0"/>
          <w:numId w:val="4"/>
        </w:numPr>
      </w:pPr>
      <w:r w:rsidRPr="008343D7">
        <w:t xml:space="preserve">Ir a la sección </w:t>
      </w:r>
      <w:r w:rsidRPr="008343D7">
        <w:rPr>
          <w:b/>
          <w:bCs/>
        </w:rPr>
        <w:t>DHCP</w:t>
      </w:r>
      <w:r w:rsidRPr="008343D7">
        <w:t xml:space="preserve"> y configurar los siguientes parámetros:</w:t>
      </w:r>
    </w:p>
    <w:p w14:paraId="32E7C5D2" w14:textId="77777777" w:rsidR="008343D7" w:rsidRPr="008343D7" w:rsidRDefault="008343D7" w:rsidP="003F22FE">
      <w:pPr>
        <w:ind w:left="1440"/>
      </w:pPr>
      <w:r w:rsidRPr="008343D7">
        <w:rPr>
          <w:b/>
          <w:bCs/>
        </w:rPr>
        <w:t>Default Gateway:</w:t>
      </w:r>
      <w:r w:rsidRPr="008343D7">
        <w:t xml:space="preserve"> 192.168.0.1</w:t>
      </w:r>
    </w:p>
    <w:p w14:paraId="009CD5DF" w14:textId="77777777" w:rsidR="008343D7" w:rsidRPr="008343D7" w:rsidRDefault="008343D7" w:rsidP="003F22FE">
      <w:pPr>
        <w:ind w:left="1440"/>
      </w:pPr>
      <w:r w:rsidRPr="008343D7">
        <w:rPr>
          <w:b/>
          <w:bCs/>
        </w:rPr>
        <w:t>Server IP:</w:t>
      </w:r>
      <w:r w:rsidRPr="008343D7">
        <w:t xml:space="preserve"> 192.168.0.2</w:t>
      </w:r>
    </w:p>
    <w:p w14:paraId="1BC5718E" w14:textId="77777777" w:rsidR="008343D7" w:rsidRPr="008343D7" w:rsidRDefault="008343D7" w:rsidP="003F22FE">
      <w:pPr>
        <w:ind w:left="1440"/>
      </w:pPr>
      <w:r w:rsidRPr="008343D7">
        <w:rPr>
          <w:b/>
          <w:bCs/>
        </w:rPr>
        <w:t xml:space="preserve">Rango de </w:t>
      </w:r>
      <w:proofErr w:type="spellStart"/>
      <w:r w:rsidRPr="008343D7">
        <w:rPr>
          <w:b/>
          <w:bCs/>
        </w:rPr>
        <w:t>IPs</w:t>
      </w:r>
      <w:proofErr w:type="spellEnd"/>
      <w:r w:rsidRPr="008343D7">
        <w:rPr>
          <w:b/>
          <w:bCs/>
        </w:rPr>
        <w:t>:</w:t>
      </w:r>
      <w:r w:rsidRPr="008343D7">
        <w:t xml:space="preserve"> Desde 192.168.0.3 hasta el máximo de usuarios permitidos.</w:t>
      </w:r>
    </w:p>
    <w:p w14:paraId="1B7B0520" w14:textId="6E306E2F" w:rsidR="003F22FE" w:rsidRPr="008343D7" w:rsidRDefault="008343D7" w:rsidP="003F22FE">
      <w:pPr>
        <w:ind w:left="1440"/>
      </w:pPr>
      <w:r w:rsidRPr="008343D7">
        <w:rPr>
          <w:b/>
          <w:bCs/>
        </w:rPr>
        <w:t>Máscara de Subred:</w:t>
      </w:r>
      <w:r w:rsidRPr="008343D7">
        <w:t xml:space="preserve"> 255.255.255.0</w:t>
      </w:r>
    </w:p>
    <w:p w14:paraId="631F0ADB" w14:textId="77777777" w:rsidR="008343D7" w:rsidRDefault="008343D7" w:rsidP="008343D7">
      <w:pPr>
        <w:numPr>
          <w:ilvl w:val="0"/>
          <w:numId w:val="4"/>
        </w:numPr>
      </w:pPr>
      <w:r w:rsidRPr="008343D7">
        <w:t>Activar el servicio DHCP.</w:t>
      </w:r>
    </w:p>
    <w:p w14:paraId="10387551" w14:textId="5E8B593A" w:rsidR="005A4D81" w:rsidRDefault="005A4D81" w:rsidP="005A4D81">
      <w:pPr>
        <w:ind w:left="720"/>
      </w:pPr>
      <w:r w:rsidRPr="005A4D81">
        <w:drawing>
          <wp:inline distT="0" distB="0" distL="0" distR="0" wp14:anchorId="22EAE4DB" wp14:editId="7BAF1C7C">
            <wp:extent cx="3220994" cy="1915176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260" cy="19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63E8" w14:textId="79CEF3B2" w:rsidR="005A4D81" w:rsidRDefault="005A4D81" w:rsidP="005A4D81">
      <w:pPr>
        <w:ind w:left="720"/>
      </w:pPr>
      <w:r w:rsidRPr="005A4D81">
        <w:lastRenderedPageBreak/>
        <w:drawing>
          <wp:inline distT="0" distB="0" distL="0" distR="0" wp14:anchorId="1367EEED" wp14:editId="6F63E14A">
            <wp:extent cx="3072713" cy="24409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229" cy="24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324C" w14:textId="77777777" w:rsidR="005A4D81" w:rsidRDefault="005A4D81" w:rsidP="005A4D81">
      <w:pPr>
        <w:ind w:left="720"/>
      </w:pPr>
    </w:p>
    <w:p w14:paraId="4257B14D" w14:textId="77777777" w:rsidR="003F22FE" w:rsidRPr="008343D7" w:rsidRDefault="003F22FE" w:rsidP="003F22FE">
      <w:pPr>
        <w:ind w:left="720"/>
      </w:pPr>
    </w:p>
    <w:p w14:paraId="38F0577A" w14:textId="77777777" w:rsidR="008343D7" w:rsidRPr="008343D7" w:rsidRDefault="008343D7" w:rsidP="008343D7">
      <w:pPr>
        <w:rPr>
          <w:b/>
          <w:bCs/>
        </w:rPr>
      </w:pPr>
      <w:r w:rsidRPr="008343D7">
        <w:rPr>
          <w:b/>
          <w:bCs/>
        </w:rPr>
        <w:t>6. Configuración de los Dispositivos Clientes</w:t>
      </w:r>
    </w:p>
    <w:p w14:paraId="4700DFF7" w14:textId="07C0758E" w:rsidR="005A4D81" w:rsidRPr="008343D7" w:rsidRDefault="008343D7" w:rsidP="005A4D81">
      <w:pPr>
        <w:numPr>
          <w:ilvl w:val="0"/>
          <w:numId w:val="5"/>
        </w:numPr>
      </w:pPr>
      <w:r w:rsidRPr="008343D7">
        <w:t xml:space="preserve">En cada PC y laptop, ir a </w:t>
      </w:r>
      <w:proofErr w:type="spellStart"/>
      <w:r w:rsidRPr="008343D7">
        <w:rPr>
          <w:b/>
          <w:bCs/>
        </w:rPr>
        <w:t>Config</w:t>
      </w:r>
      <w:proofErr w:type="spellEnd"/>
      <w:r w:rsidRPr="008343D7">
        <w:rPr>
          <w:b/>
          <w:bCs/>
        </w:rPr>
        <w:t xml:space="preserve"> &gt; IP </w:t>
      </w:r>
      <w:proofErr w:type="spellStart"/>
      <w:r w:rsidRPr="008343D7">
        <w:rPr>
          <w:b/>
          <w:bCs/>
        </w:rPr>
        <w:t>Configuration</w:t>
      </w:r>
      <w:proofErr w:type="spellEnd"/>
      <w:r w:rsidRPr="008343D7">
        <w:t>.</w:t>
      </w:r>
    </w:p>
    <w:p w14:paraId="22777E68" w14:textId="77777777" w:rsidR="008343D7" w:rsidRDefault="008343D7" w:rsidP="008343D7">
      <w:pPr>
        <w:numPr>
          <w:ilvl w:val="0"/>
          <w:numId w:val="5"/>
        </w:numPr>
      </w:pPr>
      <w:r w:rsidRPr="008343D7">
        <w:t xml:space="preserve">Seleccionar </w:t>
      </w:r>
      <w:r w:rsidRPr="008343D7">
        <w:rPr>
          <w:b/>
          <w:bCs/>
        </w:rPr>
        <w:t>DHCP</w:t>
      </w:r>
      <w:r w:rsidRPr="008343D7">
        <w:t xml:space="preserve"> en lugar de IP estática.</w:t>
      </w:r>
    </w:p>
    <w:p w14:paraId="76E19D9B" w14:textId="47593A3B" w:rsidR="005A4D81" w:rsidRDefault="005A4D81" w:rsidP="005A4D81">
      <w:pPr>
        <w:ind w:left="720"/>
      </w:pPr>
      <w:r w:rsidRPr="005A4D81">
        <w:drawing>
          <wp:inline distT="0" distB="0" distL="0" distR="0" wp14:anchorId="451BD09C" wp14:editId="37A6ADAD">
            <wp:extent cx="3189644" cy="160637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012" cy="16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02C9" w14:textId="0A9F62B7" w:rsidR="00427669" w:rsidRDefault="00427669" w:rsidP="005A4D81">
      <w:pPr>
        <w:ind w:left="720"/>
      </w:pPr>
      <w:r w:rsidRPr="00427669">
        <w:drawing>
          <wp:inline distT="0" distB="0" distL="0" distR="0" wp14:anchorId="1F9ABC5B" wp14:editId="6D9F5C39">
            <wp:extent cx="2957383" cy="2068025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327" cy="20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B080" w14:textId="6FFD0D7B" w:rsidR="00427669" w:rsidRDefault="00427669" w:rsidP="005A4D81">
      <w:pPr>
        <w:ind w:left="720"/>
      </w:pPr>
      <w:r w:rsidRPr="00427669">
        <w:lastRenderedPageBreak/>
        <w:drawing>
          <wp:inline distT="0" distB="0" distL="0" distR="0" wp14:anchorId="59FB118E" wp14:editId="1038657F">
            <wp:extent cx="2553729" cy="22924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253" cy="22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7070" w14:textId="0D3D33EF" w:rsidR="00427669" w:rsidRDefault="00427669" w:rsidP="005A4D81">
      <w:pPr>
        <w:ind w:left="720"/>
      </w:pPr>
      <w:r w:rsidRPr="00427669">
        <w:drawing>
          <wp:inline distT="0" distB="0" distL="0" distR="0" wp14:anchorId="7FFE1796" wp14:editId="2C2BE2B2">
            <wp:extent cx="2619771" cy="2075935"/>
            <wp:effectExtent l="0" t="0" r="952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7460" cy="208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41E" w14:textId="14BF4CC9" w:rsidR="00427669" w:rsidRDefault="00427669" w:rsidP="005A4D81">
      <w:pPr>
        <w:ind w:left="720"/>
      </w:pPr>
      <w:r w:rsidRPr="00427669">
        <w:drawing>
          <wp:inline distT="0" distB="0" distL="0" distR="0" wp14:anchorId="09F16DC0" wp14:editId="2BBB42B5">
            <wp:extent cx="2622852" cy="2281881"/>
            <wp:effectExtent l="0" t="0" r="635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986" cy="22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1DFF" w14:textId="77777777" w:rsidR="005A4D81" w:rsidRPr="008343D7" w:rsidRDefault="005A4D81" w:rsidP="005A4D81">
      <w:pPr>
        <w:ind w:left="720"/>
      </w:pPr>
    </w:p>
    <w:p w14:paraId="712DA718" w14:textId="77777777" w:rsidR="008343D7" w:rsidRPr="008343D7" w:rsidRDefault="008343D7" w:rsidP="008343D7">
      <w:pPr>
        <w:rPr>
          <w:b/>
          <w:bCs/>
        </w:rPr>
      </w:pPr>
      <w:r w:rsidRPr="008343D7">
        <w:rPr>
          <w:b/>
          <w:bCs/>
        </w:rPr>
        <w:t>7. Prueba de Conectividad (Ping)</w:t>
      </w:r>
    </w:p>
    <w:p w14:paraId="7F703861" w14:textId="77777777" w:rsidR="008343D7" w:rsidRPr="008343D7" w:rsidRDefault="008343D7" w:rsidP="008343D7">
      <w:pPr>
        <w:numPr>
          <w:ilvl w:val="0"/>
          <w:numId w:val="6"/>
        </w:numPr>
      </w:pPr>
      <w:r w:rsidRPr="008343D7">
        <w:t>Abrir la terminal en cualquier PC y ejecutar:</w:t>
      </w:r>
    </w:p>
    <w:p w14:paraId="0F2FDA67" w14:textId="643E8000" w:rsidR="008343D7" w:rsidRPr="008343D7" w:rsidRDefault="008343D7" w:rsidP="008343D7">
      <w:pPr>
        <w:numPr>
          <w:ilvl w:val="0"/>
          <w:numId w:val="6"/>
        </w:numPr>
      </w:pPr>
      <w:r w:rsidRPr="008343D7">
        <w:t>ping 192.168.0.</w:t>
      </w:r>
      <w:r w:rsidR="00427669">
        <w:t>5</w:t>
      </w:r>
    </w:p>
    <w:p w14:paraId="39DA49F4" w14:textId="77777777" w:rsidR="008343D7" w:rsidRDefault="008343D7" w:rsidP="008343D7">
      <w:pPr>
        <w:numPr>
          <w:ilvl w:val="0"/>
          <w:numId w:val="6"/>
        </w:numPr>
      </w:pPr>
      <w:r w:rsidRPr="008343D7">
        <w:lastRenderedPageBreak/>
        <w:t>Si la respuesta es exitosa, la configuración DHCP funciona correctamente.</w:t>
      </w:r>
    </w:p>
    <w:p w14:paraId="3B825E57" w14:textId="20028960" w:rsidR="00427669" w:rsidRPr="008343D7" w:rsidRDefault="00427669" w:rsidP="00427669">
      <w:pPr>
        <w:ind w:left="720"/>
      </w:pPr>
      <w:r w:rsidRPr="00427669">
        <w:drawing>
          <wp:inline distT="0" distB="0" distL="0" distR="0" wp14:anchorId="1C5CEBB0" wp14:editId="2D93D374">
            <wp:extent cx="5431912" cy="5840627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422" cy="58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F9C0" w14:textId="77777777" w:rsidR="008343D7" w:rsidRPr="008343D7" w:rsidRDefault="008343D7" w:rsidP="008343D7">
      <w:pPr>
        <w:rPr>
          <w:b/>
          <w:bCs/>
        </w:rPr>
      </w:pPr>
      <w:r w:rsidRPr="008343D7">
        <w:rPr>
          <w:b/>
          <w:bCs/>
        </w:rPr>
        <w:t>8. Conclusión</w:t>
      </w:r>
    </w:p>
    <w:p w14:paraId="5EA0E1A3" w14:textId="77777777" w:rsidR="008343D7" w:rsidRDefault="008343D7" w:rsidP="008343D7">
      <w:r w:rsidRPr="008343D7">
        <w:t xml:space="preserve">Se logró configurar una red con asignación dinámica de </w:t>
      </w:r>
      <w:proofErr w:type="spellStart"/>
      <w:r w:rsidRPr="008343D7">
        <w:t>IPs</w:t>
      </w:r>
      <w:proofErr w:type="spellEnd"/>
      <w:r w:rsidRPr="008343D7">
        <w:t xml:space="preserve"> mediante DHCP. Todos los dispositivos reciben una IP válida y pueden comunicarse entre sí y con el servidor.</w:t>
      </w:r>
    </w:p>
    <w:p w14:paraId="141ED43C" w14:textId="77777777" w:rsidR="00440EF3" w:rsidRDefault="00440EF3" w:rsidP="008343D7"/>
    <w:p w14:paraId="66A91C92" w14:textId="77777777" w:rsidR="00440EF3" w:rsidRDefault="00440EF3" w:rsidP="008343D7"/>
    <w:p w14:paraId="7B47A474" w14:textId="77777777" w:rsidR="00440EF3" w:rsidRPr="008343D7" w:rsidRDefault="00440EF3" w:rsidP="008343D7"/>
    <w:p w14:paraId="580CB63A" w14:textId="652F0F88" w:rsidR="00E20D24" w:rsidRDefault="00427669">
      <w:pPr>
        <w:rPr>
          <w:b/>
          <w:bCs/>
        </w:rPr>
      </w:pPr>
      <w:r w:rsidRPr="00427669">
        <w:rPr>
          <w:b/>
          <w:bCs/>
        </w:rPr>
        <w:lastRenderedPageBreak/>
        <w:t>Simulación:</w:t>
      </w:r>
    </w:p>
    <w:p w14:paraId="4A90C347" w14:textId="73C1E54E" w:rsidR="00427669" w:rsidRDefault="00427669">
      <w:pPr>
        <w:rPr>
          <w:b/>
          <w:bCs/>
        </w:rPr>
      </w:pPr>
      <w:r w:rsidRPr="00427669">
        <w:rPr>
          <w:b/>
          <w:bCs/>
        </w:rPr>
        <w:drawing>
          <wp:inline distT="0" distB="0" distL="0" distR="0" wp14:anchorId="7086CE34" wp14:editId="7EA19E3E">
            <wp:extent cx="1105054" cy="56205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CE01" w14:textId="39DB7E8A" w:rsidR="00440EF3" w:rsidRDefault="00440E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0DDD45" wp14:editId="230FBC9E">
            <wp:extent cx="2638879" cy="2248930"/>
            <wp:effectExtent l="0" t="0" r="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21" cy="22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4924189" wp14:editId="6AE9B69E">
            <wp:extent cx="2698305" cy="2306595"/>
            <wp:effectExtent l="0" t="0" r="6985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6" cy="23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8D1" w14:textId="42310FE0" w:rsidR="00427669" w:rsidRPr="00440EF3" w:rsidRDefault="00440EF3">
      <w:pPr>
        <w:rPr>
          <w:b/>
          <w:bCs/>
          <w:u w:val="single"/>
        </w:rPr>
      </w:pPr>
      <w:r w:rsidRPr="00440EF3">
        <w:rPr>
          <w:b/>
          <w:bCs/>
        </w:rPr>
        <w:drawing>
          <wp:inline distT="0" distB="0" distL="0" distR="0" wp14:anchorId="6F3AD419" wp14:editId="7CD74E74">
            <wp:extent cx="2809102" cy="2626662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2695" cy="264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69" w:rsidRPr="00440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685"/>
    <w:multiLevelType w:val="multilevel"/>
    <w:tmpl w:val="53AC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94821"/>
    <w:multiLevelType w:val="multilevel"/>
    <w:tmpl w:val="D670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70024"/>
    <w:multiLevelType w:val="multilevel"/>
    <w:tmpl w:val="1288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31846"/>
    <w:multiLevelType w:val="multilevel"/>
    <w:tmpl w:val="C45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E0395"/>
    <w:multiLevelType w:val="multilevel"/>
    <w:tmpl w:val="5696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3561C"/>
    <w:multiLevelType w:val="multilevel"/>
    <w:tmpl w:val="7520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062258">
    <w:abstractNumId w:val="3"/>
  </w:num>
  <w:num w:numId="2" w16cid:durableId="1312293480">
    <w:abstractNumId w:val="2"/>
  </w:num>
  <w:num w:numId="3" w16cid:durableId="1713648566">
    <w:abstractNumId w:val="0"/>
  </w:num>
  <w:num w:numId="4" w16cid:durableId="2073039247">
    <w:abstractNumId w:val="1"/>
  </w:num>
  <w:num w:numId="5" w16cid:durableId="1041514967">
    <w:abstractNumId w:val="5"/>
  </w:num>
  <w:num w:numId="6" w16cid:durableId="552810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D7"/>
    <w:rsid w:val="003F22FE"/>
    <w:rsid w:val="00427669"/>
    <w:rsid w:val="00440EF3"/>
    <w:rsid w:val="0052369E"/>
    <w:rsid w:val="005A4D81"/>
    <w:rsid w:val="005F1BBA"/>
    <w:rsid w:val="008343D7"/>
    <w:rsid w:val="00E20D24"/>
    <w:rsid w:val="00E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53AA"/>
  <w15:chartTrackingRefBased/>
  <w15:docId w15:val="{398EC84D-2A5A-4AD9-979A-F57C2BE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43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3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4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4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4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4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4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4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43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43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4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viviana garcia villamil</dc:creator>
  <cp:keywords/>
  <dc:description/>
  <cp:lastModifiedBy>sara viviana garcia villamil</cp:lastModifiedBy>
  <cp:revision>1</cp:revision>
  <dcterms:created xsi:type="dcterms:W3CDTF">2025-03-29T00:47:00Z</dcterms:created>
  <dcterms:modified xsi:type="dcterms:W3CDTF">2025-03-29T01:56:00Z</dcterms:modified>
</cp:coreProperties>
</file>