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C27" w:rsidRPr="000D1C27" w:rsidRDefault="000D1C27" w:rsidP="000D1C2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s-AR" w:eastAsia="es-AR"/>
        </w:rPr>
        <w:t xml:space="preserve">Dinamo </w:t>
      </w:r>
      <w:proofErr w:type="spellStart"/>
      <w:r w:rsidRPr="000D1C2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s-AR" w:eastAsia="es-AR"/>
        </w:rPr>
        <w:t>Visegrad</w:t>
      </w:r>
      <w:proofErr w:type="spellEnd"/>
    </w:p>
    <w:p w:rsidR="000D1C27" w:rsidRPr="000D1C27" w:rsidRDefault="000D1C27" w:rsidP="000D1C2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>I. Introducción</w:t>
      </w:r>
    </w:p>
    <w:p w:rsidR="000D1C27" w:rsidRPr="000D1C27" w:rsidRDefault="000D1C27" w:rsidP="0018336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Nombre Oficial: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Dinamo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Visegrad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Año de Fundación: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1936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B5485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Lugar de Origen: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Visegrád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, Hungría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B306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Fundador: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Laszlo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Szoboslai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Afiliación a Federación: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Añadido a la Federación Húngara de Fútbol en 1947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>II. Desarrollo e Historia</w:t>
      </w:r>
    </w:p>
    <w:p w:rsidR="000D1C27" w:rsidRPr="000D1C27" w:rsidRDefault="000D1C27" w:rsidP="000D1C2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Orígenes e Inicios (1936–1954)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El club fue fundado en 1936 en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Visegrád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, Hungría, por un grupo de trabajadores de una fábrica apasionados por el fútbol. Su fundador,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Laszlo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Szoboslai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, impulsó la creación del equipo debido a que la ciudad no contaba con representación en el torneo húngaro. En sus comienzos, al carecer de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equipación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oficial, los futbolistas competían en los torneos regionales vistiendo los propios uniformes de trabajo de la fábrica.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En 1947, la institución fue incorporada oficialmente a la Federación Húngara de Fútbol. Durante sus primeras temporadas, el Dinamo atravesó momentos complejos con recursos económicos muy limitados y un campo de juego improvisado, luchando por hacerse un lugar frente a clubes de mayor tradición y financiamiento.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Ascensos y Consolidación (1955–1964)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El Dinamo logró su primer ascenso a la máxima categoría en 1955, aunque descendió a la temporada siguiente. Posteriormente, en 1959, consiguió un nuevo ascenso y logró asentarse definitivamente en la primera división.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Buscando dar un salto de calidad, el club concretó un fichaje histórico para la época al incorporar al delantero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Dončik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Kovács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, internacional con la selección de Hungría y compañero de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Ferenc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Puskás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 La transferencia generó una gran repercusión mediática por su alto costo y las elevadas expectativas sobre su rendimiento.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La Era Dorada y Títulos (1965–1983)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Los frutos de la inversión llegaron en 1965, cuando el Dinamo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Visegrad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conquistó el primer título oficial de su historia al consagrarse campeón de la Copa de Hungría, derrotando en la final al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Honvéd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de Budapest por 2-0, con un doblete anotado por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Dončik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Kovács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El club consolidó su época de gloria al repetir la obtención de la Copa de Hungría en las ediciones de 1967, 1970 y 1971. El punto máximo a nivel local llegó en 1972, año en el que se coronaron campeones de la Liga Húngara tras vencer al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Ferencváros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en la última jornada del campeonato.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0D1C27" w:rsidRPr="000D1C27" w:rsidRDefault="000D1C27" w:rsidP="000D1C2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lastRenderedPageBreak/>
        <w:t>Declinación y Retorno (1984–Presente)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Afectado por severos problemas financieros y un declive en el rendimiento deportivo, el equipo sufrió el descenso en 1984. Transcurrieron 20 años en categorías de ascenso hasta que en 2004 consiguieron retornar a la máxima categoría del fútbol húngaro.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Desde su regreso a primera división, el Dinamo </w:t>
      </w:r>
      <w:proofErr w:type="spellStart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Visegrad</w:t>
      </w:r>
      <w:proofErr w:type="spellEnd"/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se ha posicionado como un equipo de mitad de tabla, logrando destacar con dos subcampeonatos de liga en las temporadas 2009 y 2014. Sin embargo, la institución no ha vuelto a levantar un título profesional desde 2004.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0D1C27" w:rsidRPr="000D1C27" w:rsidRDefault="000D1C27" w:rsidP="000D1C2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>III. Situación Actual y Cierre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Actualmente, el club atraviesa una etapa de estancamiento tanto en el plano deportivo como en el financiero. Frente a este escenario, la institución busca reestructurarse mediante la incorporación de nuevos fichajes y transformaciones internas para volver a competir en los primeros planos.</w:t>
      </w:r>
      <w:r w:rsidRPr="000D1C27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0D1C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¡ÉLJEN VISEGRÁD!</w:t>
      </w:r>
    </w:p>
    <w:p w:rsidR="000D1C27" w:rsidRPr="000D1C27" w:rsidRDefault="000D1C27" w:rsidP="000D1C2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582BA5" w:rsidRDefault="00EB3CE8"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color w:val="1F1F1F"/>
          <w:kern w:val="36"/>
          <w:sz w:val="48"/>
          <w:szCs w:val="48"/>
          <w:lang w:val="es-AR" w:eastAsia="es-AR"/>
        </w:rPr>
        <w:drawing>
          <wp:anchor distT="0" distB="0" distL="114300" distR="114300" simplePos="0" relativeHeight="251658240" behindDoc="1" locked="0" layoutInCell="1" allowOverlap="1" wp14:anchorId="3932F39D" wp14:editId="72B897C3">
            <wp:simplePos x="0" y="0"/>
            <wp:positionH relativeFrom="column">
              <wp:posOffset>1495425</wp:posOffset>
            </wp:positionH>
            <wp:positionV relativeFrom="paragraph">
              <wp:posOffset>427990</wp:posOffset>
            </wp:positionV>
            <wp:extent cx="2202180" cy="2052320"/>
            <wp:effectExtent l="0" t="0" r="0" b="508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namoVisegr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2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83433"/>
    <w:multiLevelType w:val="multilevel"/>
    <w:tmpl w:val="B2B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C27"/>
    <w:rsid w:val="00043694"/>
    <w:rsid w:val="000D1C27"/>
    <w:rsid w:val="00C76494"/>
    <w:rsid w:val="00EB3CE8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9DA5"/>
  <w15:chartTrackingRefBased/>
  <w15:docId w15:val="{81539F69-EE0C-4E8D-9D91-A9CBFC02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0D1C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0D1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0D1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C2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D1C2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D1C2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 Benedetti</dc:creator>
  <cp:keywords/>
  <dc:description/>
  <cp:lastModifiedBy>Santino Benedetti</cp:lastModifiedBy>
  <cp:revision>2</cp:revision>
  <dcterms:created xsi:type="dcterms:W3CDTF">2026-10-22T18:37:00Z</dcterms:created>
  <dcterms:modified xsi:type="dcterms:W3CDTF">2026-10-22T18:44:00Z</dcterms:modified>
</cp:coreProperties>
</file>