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75628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研究方向进展报告</w:t>
      </w:r>
    </w:p>
    <w:p w14:paraId="0E4475F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汇报人：熊俐凯</w:t>
      </w:r>
    </w:p>
    <w:p w14:paraId="60B5B95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日期：2025年3月14日</w:t>
      </w:r>
    </w:p>
    <w:p w14:paraId="32BEDABC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</w:rPr>
        <w:t>一、本周核心工作</w:t>
      </w:r>
    </w:p>
    <w:p w14:paraId="0BD0E864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</w:rPr>
        <w:t>1. 文献研读</w:t>
      </w:r>
    </w:p>
    <w:p w14:paraId="3DD17E83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论文内容：深入研读SHAP框架的论文《A Unified Approach to Interpreting Model Predictions》</w:t>
      </w:r>
    </w:p>
    <w:p w14:paraId="6826794D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主要内容：SHAP 方法：基于 Shapley 值的解释方法</w:t>
      </w:r>
    </w:p>
    <w:p w14:paraId="1D776C12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•SHAP 方法基于合作博弈论中的 Shapley 值，为每个输入特征分配一个归因值，表示该特征对模型输出的贡献。</w:t>
      </w:r>
    </w:p>
    <w:p w14:paraId="1F2DEF2E"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•SHAP 统一了现有的特征归因方法，如 LIME（Local Interpretable Model-agnostic Explanations） 和 DeepLIFT。</w:t>
      </w:r>
    </w:p>
    <w:p w14:paraId="43239894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阅读了两篇论文（乳腺肿瘤和诈骗信息），使用可解释性AI主要是用在了可解释的辅助诊断系统来提升医生的诊断可信度。用了四种可解释性方法局部自解释（基于反向传播和动态路由算法）：识别影响预测的关键文本区域。全局自解释（基于词频统计和多头向量分析）：提供全局预测依据。LIME（局部模型无关方法）：分析单个预测的影响特征。SHAP（基于博弈论的解释方法）：计算各特征的贡献度。诈骗信息也是使用LIME和SHAP方法来增强模型透明度。后续工作可以模仿这两篇论文的思想进行实践</w:t>
      </w:r>
    </w:p>
    <w:p w14:paraId="2E34C05C"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outlineLvl w:val="3"/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2.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ab/>
        <w:t>了解其他可解释性方法</w:t>
      </w:r>
    </w:p>
    <w:p w14:paraId="657FED2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DeepLIFT方法：用</w:t>
      </w:r>
      <w:bookmarkStart w:id="0" w:name="_GoBack"/>
      <w:bookmarkEnd w:id="0"/>
      <w:r>
        <w:rPr>
          <w:rFonts w:hint="eastAsia"/>
          <w:lang w:val="en-US" w:eastAsia="zh-CN"/>
        </w:rPr>
        <w:t>于理解深度神经网络的决策过程。他通过计算输入相对参考输入的贡献值，来衡量每个特征对模型预测的影响。能够比较好的解决以下问题：</w:t>
      </w:r>
    </w:p>
    <w:p w14:paraId="382845DB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梯度消失问题</w:t>
      </w:r>
    </w:p>
    <w:p w14:paraId="1F0C5F15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ReLU非线形问题</w:t>
      </w:r>
    </w:p>
    <w:p w14:paraId="45DB6859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基线比较</w:t>
      </w:r>
    </w:p>
    <w:p w14:paraId="6F1CFD3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逐层相关性传播方法：该方法其实与DeepLIFT方法等价，就是将所有神经元的参考激活值被固定为零。主要也是为了识别输入特征对模型预测对贡献，然后从输出层反向传播相关性到输入层，以理解哪些输入特征对预测最重要。 </w:t>
      </w:r>
    </w:p>
    <w:p w14:paraId="3CD7C45A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jc w:val="left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数据集准备</w:t>
      </w:r>
    </w:p>
    <w:p w14:paraId="472CF60C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0" w:left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从kaggle中获取到了Lending Club Loan Data数据集，后续针对这大量的数据进行XAI方向的初步实验。</w:t>
      </w:r>
    </w:p>
    <w:p w14:paraId="02DFD4E3"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 w14:paraId="1227EDA1"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后续计划</w:t>
      </w:r>
    </w:p>
    <w:p w14:paraId="4EB7F9F7"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3"/>
          <w:sz w:val="24"/>
          <w:szCs w:val="24"/>
          <w:shd w:val="clear" w:fill="FFFFFF"/>
          <w:lang w:val="en-US" w:eastAsia="zh-CN"/>
        </w:rPr>
        <w:t>使用下载好的数据集进行初步实验。</w:t>
      </w:r>
    </w:p>
    <w:p w14:paraId="7790CCB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7A688FA8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E191E"/>
    <w:multiLevelType w:val="multilevel"/>
    <w:tmpl w:val="A9FE191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E6D7E742"/>
    <w:multiLevelType w:val="multilevel"/>
    <w:tmpl w:val="E6D7E742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E8E1F"/>
    <w:rsid w:val="7FF91CC9"/>
    <w:rsid w:val="F7FE8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2025-02-28T17:27:00Z</dcterms:created>
  <dc:creator>WPS_1733129242</dc:creator>
  <cp:lastModifiedBy>WPS_1733129242</cp:lastModifiedBy>
  <dcterms:modified xsi:type="dcterms:W3CDTF">2025-03-13T20:24:47Z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FC78FFDEA4901E5CEC10C16707DDA5CC_41</vt:lpwstr>
  </property>
</Properties>
</file>