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0"/>
        <w:rPr>
          <w:rFonts w:hint="default" w:ascii="微软雅黑" w:hAnsi="微软雅黑" w:eastAsia="微软雅黑" w:cs="宋体"/>
          <w:b/>
          <w:bCs/>
          <w:color w:val="333333"/>
          <w:kern w:val="0"/>
          <w:sz w:val="30"/>
          <w:szCs w:val="30"/>
          <w:lang w:val="en-US"/>
        </w:rPr>
      </w:pPr>
      <w:r>
        <w:rPr>
          <w:rFonts w:hint="eastAsia" w:ascii="微软雅黑" w:hAnsi="微软雅黑" w:eastAsia="微软雅黑" w:cs="宋体"/>
          <w:b/>
          <w:bCs/>
          <w:color w:val="333333"/>
          <w:kern w:val="0"/>
          <w:sz w:val="30"/>
          <w:szCs w:val="30"/>
          <w:lang w:val="en-US" w:eastAsia="zh-CN"/>
        </w:rPr>
        <w:t>营地</w:t>
      </w:r>
      <w:r>
        <w:rPr>
          <w:rFonts w:hint="eastAsia" w:ascii="微软雅黑" w:hAnsi="微软雅黑" w:eastAsia="微软雅黑" w:cs="宋体"/>
          <w:b/>
          <w:bCs/>
          <w:color w:val="333333"/>
          <w:kern w:val="0"/>
          <w:sz w:val="30"/>
          <w:szCs w:val="30"/>
        </w:rPr>
        <w:t>协议</w:t>
      </w:r>
      <w:bookmarkStart w:id="0" w:name="_GoBack"/>
      <w:bookmarkEnd w:id="0"/>
    </w:p>
    <w:p>
      <w:pPr>
        <w:widowControl/>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rPr>
        <w:t>甲方：</w:t>
      </w:r>
      <w:r>
        <w:rPr>
          <w:rFonts w:hint="default" w:ascii="微软雅黑" w:hAnsi="微软雅黑" w:eastAsia="微软雅黑" w:cs="宋体"/>
          <w:color w:val="333333"/>
          <w:kern w:val="0"/>
          <w:sz w:val="18"/>
          <w:szCs w:val="18"/>
          <w:u w:val="single"/>
          <w:lang w:eastAsia="zh-CN"/>
        </w:rPr>
        <w:t xml:space="preserve">                             </w:t>
      </w:r>
    </w:p>
    <w:p>
      <w:pPr>
        <w:widowControl/>
        <w:jc w:val="left"/>
        <w:rPr>
          <w:rFonts w:hint="default" w:ascii="微软雅黑" w:hAnsi="微软雅黑" w:eastAsia="微软雅黑" w:cs="宋体"/>
          <w:color w:val="333333"/>
          <w:kern w:val="0"/>
          <w:sz w:val="18"/>
          <w:szCs w:val="18"/>
        </w:rPr>
      </w:pPr>
    </w:p>
    <w:p>
      <w:pPr>
        <w:widowControl/>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rPr>
        <w:t>乙方：</w:t>
      </w:r>
      <w:r>
        <w:rPr>
          <w:rFonts w:hint="default" w:ascii="微软雅黑" w:hAnsi="微软雅黑" w:eastAsia="微软雅黑" w:cs="宋体"/>
          <w:color w:val="333333"/>
          <w:kern w:val="0"/>
          <w:sz w:val="18"/>
          <w:szCs w:val="18"/>
          <w:u w:val="single"/>
          <w:lang w:eastAsia="zh-CN"/>
        </w:rPr>
        <w:t xml:space="preserve">                             </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甲方举办</w:t>
      </w:r>
      <w:r>
        <w:rPr>
          <w:rFonts w:hint="eastAsia" w:ascii="微软雅黑" w:hAnsi="微软雅黑" w:eastAsia="微软雅黑" w:cs="宋体"/>
          <w:color w:val="333333"/>
          <w:kern w:val="0"/>
          <w:sz w:val="18"/>
          <w:szCs w:val="18"/>
          <w:lang w:val="en-US" w:eastAsia="zh-CN"/>
        </w:rPr>
        <w:t xml:space="preserve"> </w:t>
      </w:r>
      <w:r>
        <w:rPr>
          <w:rFonts w:hint="eastAsia" w:ascii="微软雅黑" w:hAnsi="微软雅黑" w:eastAsia="微软雅黑" w:cs="宋体"/>
          <w:color w:val="333333"/>
          <w:kern w:val="0"/>
          <w:sz w:val="18"/>
          <w:szCs w:val="18"/>
          <w:u w:val="single"/>
          <w:lang w:eastAsia="zh-CN"/>
        </w:rPr>
        <w:t>（</w:t>
      </w:r>
      <w:r>
        <w:rPr>
          <w:rFonts w:hint="eastAsia" w:ascii="微软雅黑" w:hAnsi="微软雅黑" w:eastAsia="微软雅黑" w:cs="宋体"/>
          <w:color w:val="333333"/>
          <w:kern w:val="0"/>
          <w:sz w:val="18"/>
          <w:szCs w:val="18"/>
          <w:u w:val="single"/>
          <w:lang w:val="en-US" w:eastAsia="zh-CN"/>
        </w:rPr>
        <w:t>营地名称</w:t>
      </w:r>
      <w:r>
        <w:rPr>
          <w:rFonts w:hint="eastAsia" w:ascii="微软雅黑" w:hAnsi="微软雅黑" w:eastAsia="微软雅黑" w:cs="宋体"/>
          <w:color w:val="333333"/>
          <w:kern w:val="0"/>
          <w:sz w:val="18"/>
          <w:szCs w:val="18"/>
          <w:u w:val="single"/>
          <w:lang w:eastAsia="zh-CN"/>
        </w:rPr>
        <w:t>）</w:t>
      </w:r>
      <w:r>
        <w:rPr>
          <w:rFonts w:hint="eastAsia" w:ascii="微软雅黑" w:hAnsi="微软雅黑" w:eastAsia="微软雅黑" w:cs="宋体"/>
          <w:color w:val="333333"/>
          <w:kern w:val="0"/>
          <w:sz w:val="18"/>
          <w:szCs w:val="18"/>
          <w:lang w:val="en-US" w:eastAsia="zh-CN"/>
        </w:rPr>
        <w:t xml:space="preserve"> </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（简称</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），乙方自愿参加该</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并已征得其监护人的同意，乙方及监护人已经详细阅读并理解本协议有关约定，接受该文件所规定的条款与条件。双方经友好协商，签订本协议，内容如下：</w:t>
      </w:r>
    </w:p>
    <w:p>
      <w:pPr>
        <w:widowControl/>
        <w:jc w:val="left"/>
        <w:outlineLvl w:val="0"/>
        <w:rPr>
          <w:rFonts w:hint="eastAsia" w:ascii="微软雅黑" w:hAnsi="微软雅黑" w:eastAsia="微软雅黑" w:cs="宋体"/>
          <w:b/>
          <w:bCs/>
          <w:color w:val="333333"/>
          <w:kern w:val="0"/>
          <w:sz w:val="18"/>
          <w:szCs w:val="18"/>
        </w:rPr>
      </w:pPr>
    </w:p>
    <w:p>
      <w:pPr>
        <w:widowControl/>
        <w:jc w:val="left"/>
        <w:outlineLvl w:val="0"/>
        <w:rPr>
          <w:rFonts w:hint="default" w:ascii="微软雅黑" w:hAnsi="微软雅黑" w:eastAsia="微软雅黑" w:cs="宋体"/>
          <w:b/>
          <w:bCs/>
          <w:color w:val="333333"/>
          <w:kern w:val="0"/>
          <w:sz w:val="18"/>
          <w:szCs w:val="18"/>
        </w:rPr>
      </w:pPr>
      <w:r>
        <w:rPr>
          <w:rFonts w:hint="eastAsia" w:ascii="微软雅黑" w:hAnsi="微软雅黑" w:eastAsia="微软雅黑" w:cs="宋体"/>
          <w:b/>
          <w:bCs/>
          <w:color w:val="333333"/>
          <w:kern w:val="0"/>
          <w:sz w:val="18"/>
          <w:szCs w:val="18"/>
        </w:rPr>
        <w:t>一、活动内容及安排</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1、乙方选择参加甲方组织的</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lang w:val="en-US" w:eastAsia="zh-Hans"/>
        </w:rPr>
        <w:t>活动</w:t>
      </w:r>
      <w:r>
        <w:rPr>
          <w:rFonts w:hint="eastAsia" w:ascii="微软雅黑" w:hAnsi="微软雅黑" w:eastAsia="微软雅黑" w:cs="宋体"/>
          <w:color w:val="333333"/>
          <w:kern w:val="0"/>
          <w:sz w:val="18"/>
          <w:szCs w:val="18"/>
        </w:rPr>
        <w:t>，产品编号:</w:t>
      </w:r>
      <w:r>
        <w:rPr>
          <w:rFonts w:hint="default" w:ascii="微软雅黑" w:hAnsi="微软雅黑" w:eastAsia="微软雅黑" w:cs="宋体"/>
          <w:color w:val="333333"/>
          <w:kern w:val="0"/>
          <w:sz w:val="18"/>
          <w:szCs w:val="18"/>
        </w:rPr>
        <w:t xml:space="preserve"> </w:t>
      </w:r>
      <w:r>
        <w:rPr>
          <w:rFonts w:hint="eastAsia" w:ascii="微软雅黑" w:hAnsi="微软雅黑" w:eastAsia="微软雅黑" w:cs="宋体"/>
          <w:color w:val="333333"/>
          <w:kern w:val="0"/>
          <w:sz w:val="18"/>
          <w:szCs w:val="18"/>
          <w:u w:val="single"/>
          <w:lang w:val="en-US" w:eastAsia="zh-CN"/>
        </w:rPr>
        <w:t xml:space="preserve"> </w:t>
      </w:r>
      <w:r>
        <w:rPr>
          <w:rFonts w:hint="default" w:ascii="微软雅黑" w:hAnsi="微软雅黑" w:eastAsia="微软雅黑" w:cs="宋体"/>
          <w:color w:val="333333"/>
          <w:kern w:val="0"/>
          <w:sz w:val="18"/>
          <w:szCs w:val="18"/>
          <w:u w:val="single"/>
          <w:lang w:eastAsia="zh-CN"/>
        </w:rPr>
        <w:t xml:space="preserve">           </w:t>
      </w:r>
      <w:r>
        <w:rPr>
          <w:rFonts w:hint="eastAsia" w:ascii="微软雅黑" w:hAnsi="微软雅黑" w:eastAsia="微软雅黑" w:cs="宋体"/>
          <w:color w:val="333333"/>
          <w:kern w:val="0"/>
          <w:sz w:val="18"/>
          <w:szCs w:val="18"/>
          <w:lang w:val="en-US" w:eastAsia="zh-CN"/>
        </w:rPr>
        <w:t xml:space="preserve"> </w:t>
      </w:r>
      <w:r>
        <w:rPr>
          <w:rFonts w:hint="default"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lang w:val="en-US" w:eastAsia="zh-CN"/>
        </w:rPr>
        <w:t xml:space="preserve"> </w:t>
      </w:r>
    </w:p>
    <w:p>
      <w:pPr>
        <w:widowControl/>
        <w:jc w:val="left"/>
        <w:rPr>
          <w:rFonts w:hint="default" w:ascii="微软雅黑" w:hAnsi="微软雅黑" w:eastAsia="微软雅黑" w:cs="宋体"/>
          <w:color w:val="333333"/>
          <w:kern w:val="0"/>
          <w:sz w:val="18"/>
          <w:szCs w:val="18"/>
        </w:rPr>
      </w:pPr>
      <w:r>
        <w:rPr>
          <w:rFonts w:hint="default" w:ascii="微软雅黑" w:hAnsi="微软雅黑" w:eastAsia="微软雅黑" w:cs="宋体"/>
          <w:color w:val="333333"/>
          <w:kern w:val="0"/>
          <w:sz w:val="18"/>
          <w:szCs w:val="18"/>
        </w:rPr>
        <w:t>2</w:t>
      </w:r>
      <w:r>
        <w:rPr>
          <w:rFonts w:hint="eastAsia" w:ascii="微软雅黑" w:hAnsi="微软雅黑" w:eastAsia="微软雅黑" w:cs="宋体"/>
          <w:color w:val="333333"/>
          <w:kern w:val="0"/>
          <w:sz w:val="18"/>
          <w:szCs w:val="18"/>
        </w:rPr>
        <w:t>、营地地址:</w:t>
      </w:r>
      <w:r>
        <w:rPr>
          <w:rFonts w:hint="eastAsia" w:ascii="微软雅黑" w:hAnsi="微软雅黑" w:eastAsia="微软雅黑" w:cs="宋体"/>
          <w:color w:val="333333"/>
          <w:kern w:val="0"/>
          <w:sz w:val="18"/>
          <w:szCs w:val="18"/>
          <w:u w:val="single"/>
          <w:lang w:val="en-US" w:eastAsia="zh-CN"/>
        </w:rPr>
        <w:t xml:space="preserve"> </w:t>
      </w:r>
      <w:r>
        <w:rPr>
          <w:rFonts w:hint="default" w:ascii="微软雅黑" w:hAnsi="微软雅黑" w:eastAsia="微软雅黑" w:cs="宋体"/>
          <w:color w:val="333333"/>
          <w:kern w:val="0"/>
          <w:sz w:val="18"/>
          <w:szCs w:val="18"/>
          <w:u w:val="single"/>
          <w:lang w:eastAsia="zh-CN"/>
        </w:rPr>
        <w:t xml:space="preserve">                                                           </w:t>
      </w:r>
      <w:r>
        <w:rPr>
          <w:rFonts w:hint="eastAsia" w:ascii="微软雅黑" w:hAnsi="微软雅黑" w:eastAsia="微软雅黑" w:cs="宋体"/>
          <w:color w:val="333333"/>
          <w:kern w:val="0"/>
          <w:sz w:val="18"/>
          <w:szCs w:val="18"/>
          <w:u w:val="single"/>
          <w:lang w:eastAsia="zh-CN"/>
        </w:rPr>
        <w:t>；</w:t>
      </w:r>
      <w:r>
        <w:rPr>
          <w:rFonts w:hint="eastAsia" w:ascii="微软雅黑" w:hAnsi="微软雅黑" w:eastAsia="微软雅黑" w:cs="宋体"/>
          <w:color w:val="333333"/>
          <w:kern w:val="0"/>
          <w:sz w:val="18"/>
          <w:szCs w:val="18"/>
          <w:lang w:val="en-US" w:eastAsia="zh-CN"/>
        </w:rPr>
        <w:t xml:space="preserve"> </w:t>
      </w:r>
    </w:p>
    <w:p>
      <w:pPr>
        <w:widowControl/>
        <w:jc w:val="left"/>
        <w:rPr>
          <w:rFonts w:hint="default" w:ascii="微软雅黑" w:hAnsi="微软雅黑" w:eastAsia="微软雅黑" w:cs="宋体"/>
          <w:color w:val="333333"/>
          <w:kern w:val="0"/>
          <w:sz w:val="18"/>
          <w:szCs w:val="18"/>
        </w:rPr>
      </w:pPr>
      <w:r>
        <w:rPr>
          <w:rFonts w:hint="default" w:ascii="微软雅黑" w:hAnsi="微软雅黑" w:eastAsia="微软雅黑" w:cs="宋体"/>
          <w:color w:val="333333"/>
          <w:kern w:val="0"/>
          <w:sz w:val="18"/>
          <w:szCs w:val="18"/>
        </w:rPr>
        <w:t>3</w:t>
      </w:r>
      <w:r>
        <w:rPr>
          <w:rFonts w:hint="eastAsia" w:ascii="微软雅黑" w:hAnsi="微软雅黑" w:eastAsia="微软雅黑" w:cs="宋体"/>
          <w:color w:val="333333"/>
          <w:kern w:val="0"/>
          <w:sz w:val="18"/>
          <w:szCs w:val="18"/>
        </w:rPr>
        <w:t xml:space="preserve">、行程日期: </w:t>
      </w:r>
      <w:r>
        <w:rPr>
          <w:rFonts w:hint="eastAsia" w:ascii="微软雅黑" w:hAnsi="微软雅黑" w:eastAsia="微软雅黑" w:cs="宋体"/>
          <w:color w:val="333333"/>
          <w:kern w:val="0"/>
          <w:sz w:val="18"/>
          <w:szCs w:val="18"/>
          <w:u w:val="single"/>
          <w:lang w:val="en-US" w:eastAsia="zh-CN"/>
        </w:rPr>
        <w:t xml:space="preserve"> </w:t>
      </w:r>
      <w:r>
        <w:rPr>
          <w:rFonts w:hint="default" w:ascii="微软雅黑" w:hAnsi="微软雅黑" w:eastAsia="微软雅黑" w:cs="宋体"/>
          <w:color w:val="333333"/>
          <w:kern w:val="0"/>
          <w:sz w:val="18"/>
          <w:szCs w:val="18"/>
          <w:u w:val="single"/>
          <w:lang w:eastAsia="zh-CN"/>
        </w:rPr>
        <w:t xml:space="preserve">            </w:t>
      </w:r>
      <w:r>
        <w:rPr>
          <w:rFonts w:hint="eastAsia" w:ascii="微软雅黑" w:hAnsi="微软雅黑" w:eastAsia="微软雅黑" w:cs="宋体"/>
          <w:color w:val="333333"/>
          <w:kern w:val="0"/>
          <w:sz w:val="18"/>
          <w:szCs w:val="18"/>
          <w:u w:val="single"/>
          <w:lang w:val="en-US" w:eastAsia="zh-CN"/>
        </w:rPr>
        <w:t xml:space="preserve"> </w:t>
      </w:r>
      <w:r>
        <w:rPr>
          <w:rFonts w:hint="eastAsia" w:ascii="微软雅黑" w:hAnsi="微软雅黑" w:eastAsia="微软雅黑" w:cs="宋体"/>
          <w:color w:val="333333"/>
          <w:kern w:val="0"/>
          <w:sz w:val="18"/>
          <w:szCs w:val="18"/>
        </w:rPr>
        <w:t>至</w:t>
      </w:r>
      <w:r>
        <w:rPr>
          <w:rFonts w:hint="eastAsia" w:ascii="微软雅黑" w:hAnsi="微软雅黑" w:eastAsia="微软雅黑" w:cs="宋体"/>
          <w:color w:val="333333"/>
          <w:kern w:val="0"/>
          <w:sz w:val="18"/>
          <w:szCs w:val="18"/>
          <w:u w:val="single"/>
          <w:lang w:val="en-US" w:eastAsia="zh-CN"/>
        </w:rPr>
        <w:t xml:space="preserve"> </w:t>
      </w:r>
      <w:r>
        <w:rPr>
          <w:rFonts w:hint="default" w:ascii="微软雅黑" w:hAnsi="微软雅黑" w:eastAsia="微软雅黑" w:cs="宋体"/>
          <w:color w:val="333333"/>
          <w:kern w:val="0"/>
          <w:sz w:val="18"/>
          <w:szCs w:val="18"/>
          <w:u w:val="single"/>
          <w:lang w:eastAsia="zh-CN"/>
        </w:rPr>
        <w:t xml:space="preserve">            </w:t>
      </w:r>
      <w:r>
        <w:rPr>
          <w:rFonts w:hint="eastAsia" w:ascii="微软雅黑" w:hAnsi="微软雅黑" w:eastAsia="微软雅黑" w:cs="宋体"/>
          <w:color w:val="333333"/>
          <w:kern w:val="0"/>
          <w:sz w:val="18"/>
          <w:szCs w:val="18"/>
          <w:u w:val="single"/>
          <w:lang w:eastAsia="zh-CN"/>
        </w:rPr>
        <w:t>；</w:t>
      </w:r>
      <w:r>
        <w:rPr>
          <w:rFonts w:hint="eastAsia" w:ascii="微软雅黑" w:hAnsi="微软雅黑" w:eastAsia="微软雅黑" w:cs="宋体"/>
          <w:color w:val="333333"/>
          <w:kern w:val="0"/>
          <w:sz w:val="18"/>
          <w:szCs w:val="18"/>
          <w:lang w:val="en-US" w:eastAsia="zh-CN"/>
        </w:rPr>
        <w:t xml:space="preserve"> </w:t>
      </w:r>
    </w:p>
    <w:p>
      <w:pPr>
        <w:widowControl/>
        <w:jc w:val="left"/>
        <w:rPr>
          <w:rFonts w:ascii="微软雅黑" w:hAnsi="微软雅黑" w:eastAsia="微软雅黑" w:cs="宋体"/>
          <w:color w:val="333333"/>
          <w:kern w:val="0"/>
          <w:sz w:val="18"/>
          <w:szCs w:val="18"/>
        </w:rPr>
      </w:pPr>
      <w:r>
        <w:rPr>
          <w:rFonts w:hint="default" w:ascii="微软雅黑" w:hAnsi="微软雅黑" w:eastAsia="微软雅黑" w:cs="宋体"/>
          <w:color w:val="333333"/>
          <w:kern w:val="0"/>
          <w:sz w:val="18"/>
          <w:szCs w:val="18"/>
        </w:rPr>
        <w:t>4</w:t>
      </w:r>
      <w:r>
        <w:rPr>
          <w:rFonts w:hint="eastAsia" w:ascii="微软雅黑" w:hAnsi="微软雅黑" w:eastAsia="微软雅黑" w:cs="宋体"/>
          <w:color w:val="333333"/>
          <w:kern w:val="0"/>
          <w:sz w:val="18"/>
          <w:szCs w:val="18"/>
        </w:rPr>
        <w:t>、活动行程，以报名时看到的行程为准(甲方有权根据活动现场实际情况在不减少活动内容的情况下对行程进行适当调整)</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 xml:space="preserve"> </w:t>
      </w:r>
    </w:p>
    <w:p>
      <w:pPr>
        <w:widowControl/>
        <w:jc w:val="left"/>
        <w:rPr>
          <w:rFonts w:hint="eastAsia" w:ascii="微软雅黑" w:hAnsi="微软雅黑" w:eastAsia="微软雅黑" w:cs="宋体"/>
          <w:color w:val="333333"/>
          <w:kern w:val="0"/>
          <w:sz w:val="18"/>
          <w:szCs w:val="18"/>
        </w:rPr>
      </w:pPr>
    </w:p>
    <w:p>
      <w:pPr>
        <w:widowControl/>
        <w:jc w:val="left"/>
        <w:outlineLvl w:val="0"/>
        <w:rPr>
          <w:rFonts w:hint="default" w:ascii="微软雅黑" w:hAnsi="微软雅黑" w:eastAsia="微软雅黑" w:cs="宋体"/>
          <w:b/>
          <w:bCs/>
          <w:color w:val="333333"/>
          <w:kern w:val="0"/>
          <w:sz w:val="18"/>
          <w:szCs w:val="18"/>
        </w:rPr>
      </w:pPr>
      <w:r>
        <w:rPr>
          <w:rFonts w:hint="eastAsia" w:ascii="微软雅黑" w:hAnsi="微软雅黑" w:eastAsia="微软雅黑" w:cs="宋体"/>
          <w:b/>
          <w:bCs/>
          <w:color w:val="333333"/>
          <w:kern w:val="0"/>
          <w:sz w:val="18"/>
          <w:szCs w:val="18"/>
        </w:rPr>
        <w:t>二、</w:t>
      </w:r>
      <w:r>
        <w:rPr>
          <w:rFonts w:hint="eastAsia" w:ascii="微软雅黑" w:hAnsi="微软雅黑" w:eastAsia="微软雅黑" w:cs="宋体"/>
          <w:b/>
          <w:bCs/>
          <w:color w:val="333333"/>
          <w:kern w:val="0"/>
          <w:sz w:val="18"/>
          <w:szCs w:val="18"/>
          <w:lang w:eastAsia="zh-CN"/>
        </w:rPr>
        <w:t>营地</w:t>
      </w:r>
      <w:r>
        <w:rPr>
          <w:rFonts w:hint="eastAsia" w:ascii="微软雅黑" w:hAnsi="微软雅黑" w:eastAsia="微软雅黑" w:cs="宋体"/>
          <w:b/>
          <w:bCs/>
          <w:color w:val="333333"/>
          <w:kern w:val="0"/>
          <w:sz w:val="18"/>
          <w:szCs w:val="18"/>
        </w:rPr>
        <w:t>费用及说明</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1、</w:t>
      </w:r>
      <w:r>
        <w:rPr>
          <w:rFonts w:hint="eastAsia" w:ascii="微软雅黑" w:hAnsi="微软雅黑" w:eastAsia="微软雅黑" w:cs="宋体"/>
          <w:color w:val="333333"/>
          <w:kern w:val="0"/>
          <w:sz w:val="18"/>
          <w:szCs w:val="18"/>
          <w:lang w:val="en-US" w:eastAsia="zh-CN"/>
        </w:rPr>
        <w:t>营地</w:t>
      </w:r>
      <w:r>
        <w:rPr>
          <w:rFonts w:hint="eastAsia" w:ascii="微软雅黑" w:hAnsi="微软雅黑" w:eastAsia="微软雅黑" w:cs="宋体"/>
          <w:color w:val="333333"/>
          <w:kern w:val="0"/>
          <w:sz w:val="18"/>
          <w:szCs w:val="18"/>
        </w:rPr>
        <w:t>团费总计人民币</w:t>
      </w:r>
      <w:r>
        <w:rPr>
          <w:rFonts w:hint="eastAsia" w:ascii="微软雅黑" w:hAnsi="微软雅黑" w:eastAsia="微软雅黑" w:cs="宋体"/>
          <w:color w:val="333333"/>
          <w:kern w:val="0"/>
          <w:sz w:val="18"/>
          <w:szCs w:val="18"/>
          <w:u w:val="single"/>
          <w:lang w:val="en-US" w:eastAsia="zh-CN"/>
        </w:rPr>
        <w:t xml:space="preserve"> </w:t>
      </w:r>
      <w:r>
        <w:rPr>
          <w:rFonts w:hint="default" w:ascii="微软雅黑" w:hAnsi="微软雅黑" w:eastAsia="微软雅黑" w:cs="宋体"/>
          <w:color w:val="333333"/>
          <w:kern w:val="0"/>
          <w:sz w:val="18"/>
          <w:szCs w:val="18"/>
          <w:u w:val="single"/>
          <w:lang w:eastAsia="zh-CN"/>
        </w:rPr>
        <w:t xml:space="preserve">         </w:t>
      </w:r>
      <w:r>
        <w:rPr>
          <w:rFonts w:hint="eastAsia" w:ascii="微软雅黑" w:hAnsi="微软雅黑" w:eastAsia="微软雅黑" w:cs="宋体"/>
          <w:color w:val="333333"/>
          <w:kern w:val="0"/>
          <w:sz w:val="18"/>
          <w:szCs w:val="18"/>
          <w:u w:val="single"/>
          <w:lang w:val="en-US" w:eastAsia="zh-CN"/>
        </w:rPr>
        <w:t xml:space="preserve"> </w:t>
      </w:r>
      <w:r>
        <w:rPr>
          <w:rFonts w:hint="eastAsia" w:ascii="微软雅黑" w:hAnsi="微软雅黑" w:eastAsia="微软雅黑" w:cs="宋体"/>
          <w:color w:val="333333"/>
          <w:kern w:val="0"/>
          <w:sz w:val="18"/>
          <w:szCs w:val="18"/>
        </w:rPr>
        <w:t>元（具体以综合优惠后的实际支付</w:t>
      </w:r>
      <w:r>
        <w:rPr>
          <w:rFonts w:hint="eastAsia" w:ascii="微软雅黑" w:hAnsi="微软雅黑" w:eastAsia="微软雅黑" w:cs="宋体"/>
          <w:color w:val="333333"/>
          <w:kern w:val="0"/>
          <w:sz w:val="18"/>
          <w:szCs w:val="18"/>
          <w:lang w:val="en-US" w:eastAsia="zh-CN"/>
        </w:rPr>
        <w:t>金额</w:t>
      </w:r>
      <w:r>
        <w:rPr>
          <w:rFonts w:hint="eastAsia" w:ascii="微软雅黑" w:hAnsi="微软雅黑" w:eastAsia="微软雅黑" w:cs="宋体"/>
          <w:color w:val="333333"/>
          <w:kern w:val="0"/>
          <w:sz w:val="18"/>
          <w:szCs w:val="18"/>
        </w:rPr>
        <w:t>为准）。</w:t>
      </w:r>
    </w:p>
    <w:p>
      <w:pPr>
        <w:widowControl/>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rPr>
        <w:t>2、费用包含活动期间所有餐饮费、住宿费、课程培训费、教练费、服装费、证书徽章费、保险费（不可抗力造成的额外费用除外）</w:t>
      </w:r>
      <w:r>
        <w:rPr>
          <w:rFonts w:hint="eastAsia" w:ascii="微软雅黑" w:hAnsi="微软雅黑" w:eastAsia="微软雅黑" w:cs="宋体"/>
          <w:color w:val="333333"/>
          <w:kern w:val="0"/>
          <w:sz w:val="18"/>
          <w:szCs w:val="18"/>
          <w:lang w:eastAsia="zh-CN"/>
        </w:rPr>
        <w:t>。</w:t>
      </w:r>
    </w:p>
    <w:p>
      <w:pPr>
        <w:widowControl/>
        <w:jc w:val="left"/>
        <w:rPr>
          <w:rFonts w:hint="default" w:ascii="微软雅黑" w:hAnsi="微软雅黑" w:eastAsia="微软雅黑" w:cs="宋体"/>
          <w:color w:val="333333"/>
          <w:kern w:val="0"/>
          <w:sz w:val="18"/>
          <w:szCs w:val="18"/>
        </w:rPr>
      </w:pPr>
    </w:p>
    <w:p>
      <w:pPr>
        <w:widowControl/>
        <w:jc w:val="left"/>
        <w:outlineLvl w:val="0"/>
        <w:rPr>
          <w:rFonts w:hint="default" w:ascii="微软雅黑" w:hAnsi="微软雅黑" w:eastAsia="微软雅黑" w:cs="宋体"/>
          <w:b/>
          <w:bCs/>
          <w:color w:val="333333"/>
          <w:kern w:val="0"/>
          <w:sz w:val="18"/>
          <w:szCs w:val="18"/>
        </w:rPr>
      </w:pPr>
      <w:r>
        <w:rPr>
          <w:rFonts w:hint="eastAsia" w:ascii="微软雅黑" w:hAnsi="微软雅黑" w:eastAsia="微软雅黑" w:cs="宋体"/>
          <w:b/>
          <w:bCs/>
          <w:color w:val="333333"/>
          <w:kern w:val="0"/>
          <w:sz w:val="18"/>
          <w:szCs w:val="18"/>
        </w:rPr>
        <w:t>三、甲方权利与义务</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w:t>
      </w:r>
      <w:r>
        <w:rPr>
          <w:rFonts w:hint="eastAsia" w:ascii="微软雅黑" w:hAnsi="微软雅黑" w:eastAsia="微软雅黑" w:cs="宋体"/>
          <w:color w:val="333333"/>
          <w:kern w:val="0"/>
          <w:sz w:val="18"/>
          <w:szCs w:val="18"/>
        </w:rPr>
        <w:t>甲方权利：</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1.1、</w:t>
      </w:r>
      <w:r>
        <w:rPr>
          <w:rFonts w:hint="eastAsia" w:ascii="微软雅黑" w:hAnsi="微软雅黑" w:eastAsia="微软雅黑" w:cs="宋体"/>
          <w:color w:val="333333"/>
          <w:kern w:val="0"/>
          <w:sz w:val="18"/>
          <w:szCs w:val="18"/>
        </w:rPr>
        <w:t>甲方有权核实乙方提供的信息资料的真实性；</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1.2、</w:t>
      </w:r>
      <w:r>
        <w:rPr>
          <w:rFonts w:hint="eastAsia" w:ascii="微软雅黑" w:hAnsi="微软雅黑" w:eastAsia="微软雅黑" w:cs="宋体"/>
          <w:color w:val="333333"/>
          <w:kern w:val="0"/>
          <w:sz w:val="18"/>
          <w:szCs w:val="18"/>
        </w:rPr>
        <w:t>甲方有权按照合同约定向乙方收取全部团费；</w:t>
      </w:r>
    </w:p>
    <w:p>
      <w:pPr>
        <w:widowControl/>
        <w:ind w:firstLine="180" w:firstLineChars="100"/>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1.3、</w:t>
      </w:r>
      <w:r>
        <w:rPr>
          <w:rFonts w:hint="eastAsia" w:ascii="微软雅黑" w:hAnsi="微软雅黑" w:eastAsia="微软雅黑" w:cs="宋体"/>
          <w:color w:val="333333"/>
          <w:kern w:val="0"/>
          <w:sz w:val="18"/>
          <w:szCs w:val="18"/>
        </w:rPr>
        <w:t>甲方有权要求乙方遵守合同约定的行程安排，有权拒绝乙方提出的超出合同约定的不合理要求；</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1.4、</w:t>
      </w:r>
      <w:r>
        <w:rPr>
          <w:rFonts w:hint="eastAsia" w:ascii="微软雅黑" w:hAnsi="微软雅黑" w:eastAsia="微软雅黑" w:cs="宋体"/>
          <w:color w:val="333333"/>
          <w:kern w:val="0"/>
          <w:sz w:val="18"/>
          <w:szCs w:val="18"/>
        </w:rPr>
        <w:t>团队抵达目的地后如遇到非常原因(包括但不限于交通、气候、意外原因等)</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甲方有权对行程做适当的调整</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 xml:space="preserve">并参照当地航空公司、酒店、旅行社等有关规定进行处理。 </w:t>
      </w:r>
    </w:p>
    <w:p>
      <w:pPr>
        <w:widowControl/>
        <w:jc w:val="left"/>
        <w:rPr>
          <w:rFonts w:hint="default" w:ascii="微软雅黑" w:hAnsi="微软雅黑" w:eastAsia="微软雅黑" w:cs="宋体"/>
          <w:color w:val="333333"/>
          <w:kern w:val="0"/>
          <w:sz w:val="18"/>
          <w:szCs w:val="18"/>
        </w:rPr>
      </w:pP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w:t>
      </w:r>
      <w:r>
        <w:rPr>
          <w:rFonts w:hint="eastAsia" w:ascii="微软雅黑" w:hAnsi="微软雅黑" w:eastAsia="微软雅黑" w:cs="宋体"/>
          <w:color w:val="333333"/>
          <w:kern w:val="0"/>
          <w:sz w:val="18"/>
          <w:szCs w:val="18"/>
        </w:rPr>
        <w:t>甲方义务：</w:t>
      </w:r>
    </w:p>
    <w:p>
      <w:pPr>
        <w:widowControl/>
        <w:ind w:firstLine="180" w:firstLineChars="100"/>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lang w:val="en-US" w:eastAsia="zh-CN"/>
        </w:rPr>
        <w:t>2.1、</w:t>
      </w:r>
      <w:r>
        <w:rPr>
          <w:rFonts w:hint="eastAsia" w:ascii="微软雅黑" w:hAnsi="微软雅黑" w:eastAsia="微软雅黑" w:cs="宋体"/>
          <w:color w:val="333333"/>
          <w:kern w:val="0"/>
          <w:sz w:val="18"/>
          <w:szCs w:val="18"/>
        </w:rPr>
        <w:t>甲方应为乙方提供相关的咨询信息</w:t>
      </w:r>
      <w:r>
        <w:rPr>
          <w:rFonts w:hint="eastAsia" w:ascii="微软雅黑" w:hAnsi="微软雅黑" w:eastAsia="微软雅黑" w:cs="宋体"/>
          <w:color w:val="333333"/>
          <w:kern w:val="0"/>
          <w:sz w:val="18"/>
          <w:szCs w:val="18"/>
          <w:lang w:eastAsia="zh-CN"/>
        </w:rPr>
        <w:t>；</w:t>
      </w:r>
    </w:p>
    <w:p>
      <w:pPr>
        <w:widowControl/>
        <w:ind w:firstLine="180" w:firstLineChars="100"/>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lang w:val="en-US" w:eastAsia="zh-CN"/>
        </w:rPr>
        <w:t>2.2、</w:t>
      </w:r>
      <w:r>
        <w:rPr>
          <w:rFonts w:hint="eastAsia" w:ascii="微软雅黑" w:hAnsi="微软雅黑" w:eastAsia="微软雅黑" w:cs="宋体"/>
          <w:color w:val="333333"/>
          <w:kern w:val="0"/>
          <w:sz w:val="18"/>
          <w:szCs w:val="18"/>
        </w:rPr>
        <w:t>甲方应严格按照</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内容安排活动行程</w:t>
      </w:r>
      <w:r>
        <w:rPr>
          <w:rFonts w:hint="eastAsia" w:ascii="微软雅黑" w:hAnsi="微软雅黑" w:eastAsia="微软雅黑" w:cs="宋体"/>
          <w:color w:val="333333"/>
          <w:kern w:val="0"/>
          <w:sz w:val="18"/>
          <w:szCs w:val="18"/>
          <w:lang w:eastAsia="zh-CN"/>
        </w:rPr>
        <w:t>；</w:t>
      </w:r>
    </w:p>
    <w:p>
      <w:pPr>
        <w:widowControl/>
        <w:ind w:firstLine="180" w:firstLineChars="100"/>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lang w:val="en-US" w:eastAsia="zh-CN"/>
        </w:rPr>
        <w:t>2.3、</w:t>
      </w:r>
      <w:r>
        <w:rPr>
          <w:rFonts w:hint="eastAsia" w:ascii="微软雅黑" w:hAnsi="微软雅黑" w:eastAsia="微软雅黑" w:cs="宋体"/>
          <w:color w:val="333333"/>
          <w:kern w:val="0"/>
          <w:sz w:val="18"/>
          <w:szCs w:val="18"/>
        </w:rPr>
        <w:t>甲方应根据报名人数安排随队老师、教练等工作人员</w:t>
      </w:r>
      <w:r>
        <w:rPr>
          <w:rFonts w:hint="eastAsia" w:ascii="微软雅黑" w:hAnsi="微软雅黑" w:eastAsia="微软雅黑" w:cs="宋体"/>
          <w:color w:val="333333"/>
          <w:kern w:val="0"/>
          <w:sz w:val="18"/>
          <w:szCs w:val="18"/>
          <w:lang w:eastAsia="zh-CN"/>
        </w:rPr>
        <w:t>；</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2.4、</w:t>
      </w:r>
      <w:r>
        <w:rPr>
          <w:rFonts w:hint="eastAsia" w:ascii="微软雅黑" w:hAnsi="微软雅黑" w:eastAsia="微软雅黑" w:cs="宋体"/>
          <w:color w:val="333333"/>
          <w:kern w:val="0"/>
          <w:sz w:val="18"/>
          <w:szCs w:val="18"/>
        </w:rPr>
        <w:t>甲方在整个</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过程中，应尽必要的提醒和保护义务，以保障成员的人身安全；</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2.5、</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期间，如因意外或不可抗力因素导致乙方财产损失或人身伤害，甲方应根据勤勉尽责原则及时进行处理，及时通知乙方父母或监护人，履行积极救助义务；</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2.6、</w:t>
      </w:r>
      <w:r>
        <w:rPr>
          <w:rFonts w:hint="eastAsia" w:ascii="微软雅黑" w:hAnsi="微软雅黑" w:eastAsia="微软雅黑" w:cs="宋体"/>
          <w:color w:val="333333"/>
          <w:kern w:val="0"/>
          <w:sz w:val="18"/>
          <w:szCs w:val="18"/>
        </w:rPr>
        <w:t>甲方应对乙方的个人资料信息保密；</w:t>
      </w:r>
    </w:p>
    <w:p>
      <w:pPr>
        <w:widowControl/>
        <w:ind w:firstLine="180" w:firstLineChars="100"/>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lang w:val="en-US" w:eastAsia="zh-CN"/>
        </w:rPr>
        <w:t>2.7、</w:t>
      </w:r>
      <w:r>
        <w:rPr>
          <w:rFonts w:hint="eastAsia" w:ascii="微软雅黑" w:hAnsi="微软雅黑" w:eastAsia="微软雅黑" w:cs="宋体"/>
          <w:color w:val="333333"/>
          <w:kern w:val="0"/>
          <w:sz w:val="18"/>
          <w:szCs w:val="18"/>
        </w:rPr>
        <w:t>甲方有义务为乙方开具发票</w:t>
      </w:r>
      <w:r>
        <w:rPr>
          <w:rFonts w:hint="eastAsia" w:ascii="微软雅黑" w:hAnsi="微软雅黑" w:eastAsia="微软雅黑" w:cs="宋体"/>
          <w:color w:val="333333"/>
          <w:kern w:val="0"/>
          <w:sz w:val="18"/>
          <w:szCs w:val="18"/>
          <w:lang w:eastAsia="zh-CN"/>
        </w:rPr>
        <w:t>；</w:t>
      </w:r>
    </w:p>
    <w:p>
      <w:pPr>
        <w:widowControl/>
        <w:ind w:firstLine="180" w:firstLineChars="100"/>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lang w:val="en-US" w:eastAsia="zh-CN"/>
        </w:rPr>
        <w:t>2.8、</w:t>
      </w:r>
      <w:r>
        <w:rPr>
          <w:rFonts w:hint="eastAsia" w:ascii="微软雅黑" w:hAnsi="微软雅黑" w:eastAsia="微软雅黑" w:cs="宋体"/>
          <w:color w:val="333333"/>
          <w:kern w:val="0"/>
          <w:sz w:val="18"/>
          <w:szCs w:val="18"/>
        </w:rPr>
        <w:t>甲方需至少提前1天为乙方购买行程中的旅游意外险</w:t>
      </w:r>
      <w:r>
        <w:rPr>
          <w:rFonts w:hint="eastAsia" w:ascii="微软雅黑" w:hAnsi="微软雅黑" w:eastAsia="微软雅黑" w:cs="宋体"/>
          <w:color w:val="333333"/>
          <w:kern w:val="0"/>
          <w:sz w:val="18"/>
          <w:szCs w:val="18"/>
          <w:lang w:eastAsia="zh-CN"/>
        </w:rPr>
        <w:t>；</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2.9、</w:t>
      </w:r>
      <w:r>
        <w:rPr>
          <w:rFonts w:hint="eastAsia" w:ascii="微软雅黑" w:hAnsi="微软雅黑" w:eastAsia="微软雅黑" w:cs="宋体"/>
          <w:color w:val="333333"/>
          <w:kern w:val="0"/>
          <w:sz w:val="18"/>
          <w:szCs w:val="18"/>
        </w:rPr>
        <w:t>目的地期间甲方不得欺骗、胁迫乙方购物或参加行程外的自费项目。</w:t>
      </w:r>
    </w:p>
    <w:p>
      <w:pPr>
        <w:widowControl/>
        <w:jc w:val="left"/>
        <w:rPr>
          <w:rFonts w:hint="eastAsia" w:ascii="微软雅黑" w:hAnsi="微软雅黑" w:eastAsia="微软雅黑" w:cs="宋体"/>
          <w:color w:val="333333"/>
          <w:kern w:val="0"/>
          <w:sz w:val="18"/>
          <w:szCs w:val="18"/>
        </w:rPr>
      </w:pPr>
    </w:p>
    <w:p>
      <w:pPr>
        <w:widowControl/>
        <w:jc w:val="left"/>
        <w:outlineLvl w:val="0"/>
        <w:rPr>
          <w:rFonts w:hint="default" w:ascii="微软雅黑" w:hAnsi="微软雅黑" w:eastAsia="微软雅黑" w:cs="宋体"/>
          <w:b/>
          <w:bCs/>
          <w:color w:val="333333"/>
          <w:kern w:val="0"/>
          <w:sz w:val="18"/>
          <w:szCs w:val="18"/>
        </w:rPr>
      </w:pPr>
      <w:r>
        <w:rPr>
          <w:rFonts w:hint="eastAsia" w:ascii="微软雅黑" w:hAnsi="微软雅黑" w:eastAsia="微软雅黑" w:cs="宋体"/>
          <w:b/>
          <w:bCs/>
          <w:color w:val="333333"/>
          <w:kern w:val="0"/>
          <w:sz w:val="18"/>
          <w:szCs w:val="18"/>
        </w:rPr>
        <w:t>四、乙方权利与义务</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w:t>
      </w:r>
      <w:r>
        <w:rPr>
          <w:rFonts w:hint="eastAsia" w:ascii="微软雅黑" w:hAnsi="微软雅黑" w:eastAsia="微软雅黑" w:cs="宋体"/>
          <w:color w:val="333333"/>
          <w:kern w:val="0"/>
          <w:sz w:val="18"/>
          <w:szCs w:val="18"/>
        </w:rPr>
        <w:t>乙方权利:</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1.1、</w:t>
      </w:r>
      <w:r>
        <w:rPr>
          <w:rFonts w:hint="eastAsia" w:ascii="微软雅黑" w:hAnsi="微软雅黑" w:eastAsia="微软雅黑" w:cs="宋体"/>
          <w:color w:val="333333"/>
          <w:kern w:val="0"/>
          <w:sz w:val="18"/>
          <w:szCs w:val="18"/>
        </w:rPr>
        <w:t>乙方有权要求甲方告知住宿、餐饮、课程、服务标准等方面的情况；</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1.2、</w:t>
      </w:r>
      <w:r>
        <w:rPr>
          <w:rFonts w:hint="eastAsia" w:ascii="微软雅黑" w:hAnsi="微软雅黑" w:eastAsia="微软雅黑" w:cs="宋体"/>
          <w:color w:val="333333"/>
          <w:kern w:val="0"/>
          <w:sz w:val="18"/>
          <w:szCs w:val="18"/>
        </w:rPr>
        <w:t>乙方有权自愿选择和购买除</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保险之外的旅游人身意外保险及其他保险；</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1.3、</w:t>
      </w:r>
      <w:r>
        <w:rPr>
          <w:rFonts w:hint="eastAsia" w:ascii="微软雅黑" w:hAnsi="微软雅黑" w:eastAsia="微软雅黑" w:cs="宋体"/>
          <w:color w:val="333333"/>
          <w:kern w:val="0"/>
          <w:sz w:val="18"/>
          <w:szCs w:val="18"/>
        </w:rPr>
        <w:t>乙方有权要求甲方按照合同约定安排行程并协调处理相关事宜；</w:t>
      </w:r>
    </w:p>
    <w:p>
      <w:pPr>
        <w:widowControl/>
        <w:jc w:val="left"/>
        <w:rPr>
          <w:rFonts w:hint="default" w:ascii="微软雅黑" w:hAnsi="微软雅黑" w:eastAsia="微软雅黑" w:cs="宋体"/>
          <w:color w:val="333333"/>
          <w:kern w:val="0"/>
          <w:sz w:val="18"/>
          <w:szCs w:val="18"/>
        </w:rPr>
      </w:pP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w:t>
      </w:r>
      <w:r>
        <w:rPr>
          <w:rFonts w:hint="eastAsia" w:ascii="微软雅黑" w:hAnsi="微软雅黑" w:eastAsia="微软雅黑" w:cs="宋体"/>
          <w:color w:val="333333"/>
          <w:kern w:val="0"/>
          <w:sz w:val="18"/>
          <w:szCs w:val="18"/>
        </w:rPr>
        <w:t>乙方义务:</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2.1、</w:t>
      </w:r>
      <w:r>
        <w:rPr>
          <w:rFonts w:hint="eastAsia" w:ascii="微软雅黑" w:hAnsi="微软雅黑" w:eastAsia="微软雅黑" w:cs="宋体"/>
          <w:color w:val="333333"/>
          <w:kern w:val="0"/>
          <w:sz w:val="18"/>
          <w:szCs w:val="18"/>
        </w:rPr>
        <w:t>乙方须保证所提交材料及所填写信息真实准确；</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2.2、</w:t>
      </w:r>
      <w:r>
        <w:rPr>
          <w:rFonts w:hint="eastAsia" w:ascii="微软雅黑" w:hAnsi="微软雅黑" w:eastAsia="微软雅黑" w:cs="宋体"/>
          <w:color w:val="333333"/>
          <w:kern w:val="0"/>
          <w:sz w:val="18"/>
          <w:szCs w:val="18"/>
        </w:rPr>
        <w:t>乙方及乙方父母或监护人应确保乙方心理及身体健康；</w:t>
      </w:r>
    </w:p>
    <w:p>
      <w:pPr>
        <w:widowControl/>
        <w:ind w:firstLine="180" w:firstLineChars="100"/>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lang w:val="en-US" w:eastAsia="zh-CN"/>
        </w:rPr>
        <w:t>2.3、</w:t>
      </w:r>
      <w:r>
        <w:rPr>
          <w:rFonts w:hint="eastAsia" w:ascii="微软雅黑" w:hAnsi="微软雅黑" w:eastAsia="微软雅黑" w:cs="宋体"/>
          <w:color w:val="333333"/>
          <w:kern w:val="0"/>
          <w:sz w:val="18"/>
          <w:szCs w:val="18"/>
        </w:rPr>
        <w:t>在</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过程中，乙方应严格遵守本协议、相关补充协议以及目的</w:t>
      </w:r>
      <w:r>
        <w:rPr>
          <w:rFonts w:hint="eastAsia" w:ascii="微软雅黑" w:hAnsi="微软雅黑" w:eastAsia="微软雅黑" w:cs="宋体"/>
          <w:color w:val="333333"/>
          <w:kern w:val="0"/>
          <w:sz w:val="18"/>
          <w:szCs w:val="18"/>
          <w:lang w:val="en-US" w:eastAsia="zh-CN"/>
        </w:rPr>
        <w:t>地场所管理规范、场馆要求</w:t>
      </w:r>
      <w:r>
        <w:rPr>
          <w:rFonts w:hint="eastAsia" w:ascii="微软雅黑" w:hAnsi="微软雅黑" w:eastAsia="微软雅黑" w:cs="宋体"/>
          <w:color w:val="333333"/>
          <w:kern w:val="0"/>
          <w:sz w:val="18"/>
          <w:szCs w:val="18"/>
        </w:rPr>
        <w:t>。尊重当地风俗习惯。不得损害国家、集体利益或他人合法权益，不得因个人原因强迫团队改变行程或脱团</w:t>
      </w:r>
      <w:r>
        <w:rPr>
          <w:rFonts w:hint="eastAsia" w:ascii="微软雅黑" w:hAnsi="微软雅黑" w:eastAsia="微软雅黑" w:cs="宋体"/>
          <w:color w:val="333333"/>
          <w:kern w:val="0"/>
          <w:sz w:val="18"/>
          <w:szCs w:val="18"/>
          <w:lang w:eastAsia="zh-CN"/>
        </w:rPr>
        <w:t>。</w:t>
      </w:r>
    </w:p>
    <w:p>
      <w:pPr>
        <w:widowControl/>
        <w:jc w:val="left"/>
        <w:rPr>
          <w:rFonts w:hint="eastAsia" w:ascii="微软雅黑" w:hAnsi="微软雅黑" w:eastAsia="微软雅黑" w:cs="宋体"/>
          <w:color w:val="333333"/>
          <w:kern w:val="0"/>
          <w:sz w:val="18"/>
          <w:szCs w:val="18"/>
          <w:lang w:eastAsia="zh-CN"/>
        </w:rPr>
      </w:pPr>
    </w:p>
    <w:p>
      <w:pPr>
        <w:widowControl/>
        <w:jc w:val="left"/>
        <w:outlineLvl w:val="0"/>
        <w:rPr>
          <w:rFonts w:hint="eastAsia" w:ascii="微软雅黑" w:hAnsi="微软雅黑" w:eastAsia="微软雅黑" w:cs="宋体"/>
          <w:b/>
          <w:bCs/>
          <w:color w:val="333333"/>
          <w:kern w:val="0"/>
          <w:sz w:val="18"/>
          <w:szCs w:val="18"/>
        </w:rPr>
      </w:pPr>
      <w:r>
        <w:rPr>
          <w:rFonts w:hint="eastAsia" w:ascii="微软雅黑" w:hAnsi="微软雅黑" w:eastAsia="微软雅黑" w:cs="宋体"/>
          <w:b/>
          <w:bCs/>
          <w:color w:val="333333"/>
          <w:kern w:val="0"/>
          <w:sz w:val="18"/>
          <w:szCs w:val="18"/>
          <w:lang w:val="en-US" w:eastAsia="zh-CN"/>
        </w:rPr>
        <w:t>五</w:t>
      </w:r>
      <w:r>
        <w:rPr>
          <w:rFonts w:hint="eastAsia" w:ascii="微软雅黑" w:hAnsi="微软雅黑" w:eastAsia="微软雅黑" w:cs="宋体"/>
          <w:b/>
          <w:bCs/>
          <w:color w:val="333333"/>
          <w:kern w:val="0"/>
          <w:sz w:val="18"/>
          <w:szCs w:val="18"/>
          <w:lang w:eastAsia="zh-CN"/>
        </w:rPr>
        <w:t>、</w:t>
      </w:r>
      <w:r>
        <w:rPr>
          <w:rFonts w:hint="eastAsia" w:ascii="微软雅黑" w:hAnsi="微软雅黑" w:eastAsia="微软雅黑" w:cs="宋体"/>
          <w:b/>
          <w:bCs/>
          <w:color w:val="333333"/>
          <w:kern w:val="0"/>
          <w:sz w:val="18"/>
          <w:szCs w:val="18"/>
          <w:lang w:val="en-US" w:eastAsia="zh-CN"/>
        </w:rPr>
        <w:t>乙</w:t>
      </w:r>
      <w:r>
        <w:rPr>
          <w:rFonts w:hint="eastAsia" w:ascii="微软雅黑" w:hAnsi="微软雅黑" w:eastAsia="微软雅黑" w:cs="宋体"/>
          <w:b/>
          <w:bCs/>
          <w:color w:val="333333"/>
          <w:kern w:val="0"/>
          <w:sz w:val="18"/>
          <w:szCs w:val="18"/>
        </w:rPr>
        <w:t>方解除合同及承担必要费用</w:t>
      </w:r>
    </w:p>
    <w:p>
      <w:pPr>
        <w:widowControl/>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因</w:t>
      </w:r>
      <w:r>
        <w:rPr>
          <w:rFonts w:hint="eastAsia" w:ascii="微软雅黑" w:hAnsi="微软雅黑" w:eastAsia="微软雅黑" w:cs="宋体"/>
          <w:color w:val="333333"/>
          <w:kern w:val="0"/>
          <w:sz w:val="18"/>
          <w:szCs w:val="18"/>
          <w:lang w:val="en-US" w:eastAsia="zh-CN"/>
        </w:rPr>
        <w:t>乙</w:t>
      </w:r>
      <w:r>
        <w:rPr>
          <w:rFonts w:hint="eastAsia" w:ascii="微软雅黑" w:hAnsi="微软雅黑" w:eastAsia="微软雅黑" w:cs="宋体"/>
          <w:color w:val="333333"/>
          <w:kern w:val="0"/>
          <w:sz w:val="18"/>
          <w:szCs w:val="18"/>
        </w:rPr>
        <w:t>方自身原因导致合同解除，</w:t>
      </w:r>
      <w:r>
        <w:rPr>
          <w:rFonts w:hint="eastAsia" w:ascii="微软雅黑" w:hAnsi="微软雅黑" w:eastAsia="微软雅黑" w:cs="宋体"/>
          <w:color w:val="333333"/>
          <w:kern w:val="0"/>
          <w:sz w:val="18"/>
          <w:szCs w:val="18"/>
          <w:lang w:val="en-US" w:eastAsia="zh-CN"/>
        </w:rPr>
        <w:t>甲</w:t>
      </w:r>
      <w:r>
        <w:rPr>
          <w:rFonts w:hint="eastAsia" w:ascii="微软雅黑" w:hAnsi="微软雅黑" w:eastAsia="微软雅黑" w:cs="宋体"/>
          <w:color w:val="333333"/>
          <w:kern w:val="0"/>
          <w:sz w:val="18"/>
          <w:szCs w:val="18"/>
        </w:rPr>
        <w:t>方按下列标准扣除必要费用后，将余款退还</w:t>
      </w:r>
      <w:r>
        <w:rPr>
          <w:rFonts w:hint="eastAsia" w:ascii="微软雅黑" w:hAnsi="微软雅黑" w:eastAsia="微软雅黑" w:cs="宋体"/>
          <w:color w:val="333333"/>
          <w:kern w:val="0"/>
          <w:sz w:val="18"/>
          <w:szCs w:val="18"/>
          <w:lang w:val="en-US" w:eastAsia="zh-CN"/>
        </w:rPr>
        <w:t>乙</w:t>
      </w:r>
      <w:r>
        <w:rPr>
          <w:rFonts w:hint="eastAsia" w:ascii="微软雅黑" w:hAnsi="微软雅黑" w:eastAsia="微软雅黑" w:cs="宋体"/>
          <w:color w:val="333333"/>
          <w:kern w:val="0"/>
          <w:sz w:val="18"/>
          <w:szCs w:val="18"/>
        </w:rPr>
        <w:t>方。</w:t>
      </w:r>
    </w:p>
    <w:p>
      <w:pPr>
        <w:widowControl/>
        <w:jc w:val="left"/>
        <w:outlineLvl w:val="1"/>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1</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在行程前解除合同的，必要的费用扣除标准为：</w:t>
      </w:r>
    </w:p>
    <w:p>
      <w:pPr>
        <w:widowControl/>
        <w:ind w:firstLine="180" w:firstLineChars="100"/>
        <w:jc w:val="left"/>
        <w:outlineLvl w:val="2"/>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1.1、</w:t>
      </w:r>
      <w:r>
        <w:rPr>
          <w:rFonts w:hint="eastAsia" w:ascii="微软雅黑" w:hAnsi="微软雅黑" w:eastAsia="微软雅黑" w:cs="宋体"/>
          <w:color w:val="333333"/>
          <w:kern w:val="0"/>
          <w:sz w:val="18"/>
          <w:szCs w:val="18"/>
        </w:rPr>
        <w:t>行程前</w:t>
      </w:r>
      <w:r>
        <w:rPr>
          <w:rFonts w:hint="eastAsia" w:ascii="微软雅黑" w:hAnsi="微软雅黑" w:eastAsia="微软雅黑" w:cs="宋体"/>
          <w:color w:val="333333"/>
          <w:kern w:val="0"/>
          <w:sz w:val="18"/>
          <w:szCs w:val="18"/>
          <w:u w:val="single"/>
        </w:rPr>
        <w:t xml:space="preserve">    日</w:t>
      </w:r>
      <w:r>
        <w:rPr>
          <w:rFonts w:hint="eastAsia" w:ascii="微软雅黑" w:hAnsi="微软雅黑" w:eastAsia="微软雅黑" w:cs="宋体"/>
          <w:color w:val="333333"/>
          <w:kern w:val="0"/>
          <w:sz w:val="18"/>
          <w:szCs w:val="18"/>
        </w:rPr>
        <w:t>至</w:t>
      </w:r>
      <w:r>
        <w:rPr>
          <w:rFonts w:hint="eastAsia" w:ascii="微软雅黑" w:hAnsi="微软雅黑" w:eastAsia="微软雅黑" w:cs="宋体"/>
          <w:color w:val="333333"/>
          <w:kern w:val="0"/>
          <w:sz w:val="18"/>
          <w:szCs w:val="18"/>
          <w:u w:val="single"/>
        </w:rPr>
        <w:t xml:space="preserve">    日</w:t>
      </w:r>
      <w:r>
        <w:rPr>
          <w:rFonts w:hint="eastAsia" w:ascii="微软雅黑" w:hAnsi="微软雅黑" w:eastAsia="微软雅黑" w:cs="宋体"/>
          <w:color w:val="333333"/>
          <w:kern w:val="0"/>
          <w:sz w:val="18"/>
          <w:szCs w:val="18"/>
        </w:rPr>
        <w:t>，</w:t>
      </w:r>
      <w:r>
        <w:rPr>
          <w:rFonts w:hint="eastAsia" w:ascii="微软雅黑" w:hAnsi="微软雅黑" w:eastAsia="微软雅黑" w:cs="宋体"/>
          <w:color w:val="333333"/>
          <w:kern w:val="0"/>
          <w:sz w:val="18"/>
          <w:szCs w:val="18"/>
          <w:lang w:val="en-US" w:eastAsia="zh-CN"/>
        </w:rPr>
        <w:t>营地总</w:t>
      </w:r>
      <w:r>
        <w:rPr>
          <w:rFonts w:hint="eastAsia" w:ascii="微软雅黑" w:hAnsi="微软雅黑" w:eastAsia="微软雅黑" w:cs="宋体"/>
          <w:color w:val="333333"/>
          <w:kern w:val="0"/>
          <w:sz w:val="18"/>
          <w:szCs w:val="18"/>
        </w:rPr>
        <w:t>费用</w:t>
      </w:r>
      <w:r>
        <w:rPr>
          <w:rFonts w:hint="eastAsia" w:ascii="微软雅黑" w:hAnsi="微软雅黑" w:eastAsia="微软雅黑" w:cs="宋体"/>
          <w:color w:val="333333"/>
          <w:kern w:val="0"/>
          <w:sz w:val="18"/>
          <w:szCs w:val="18"/>
          <w:u w:val="single"/>
        </w:rPr>
        <w:t xml:space="preserve">    ％</w:t>
      </w:r>
      <w:r>
        <w:rPr>
          <w:rFonts w:hint="eastAsia" w:ascii="微软雅黑" w:hAnsi="微软雅黑" w:eastAsia="微软雅黑" w:cs="宋体"/>
          <w:color w:val="333333"/>
          <w:kern w:val="0"/>
          <w:sz w:val="18"/>
          <w:szCs w:val="18"/>
        </w:rPr>
        <w:t>；</w:t>
      </w:r>
    </w:p>
    <w:p>
      <w:pPr>
        <w:widowControl/>
        <w:ind w:firstLine="180" w:firstLineChars="100"/>
        <w:jc w:val="left"/>
        <w:outlineLvl w:val="2"/>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1.2、</w:t>
      </w:r>
      <w:r>
        <w:rPr>
          <w:rFonts w:hint="eastAsia" w:ascii="微软雅黑" w:hAnsi="微软雅黑" w:eastAsia="微软雅黑" w:cs="宋体"/>
          <w:color w:val="333333"/>
          <w:kern w:val="0"/>
          <w:sz w:val="18"/>
          <w:szCs w:val="18"/>
        </w:rPr>
        <w:t>行程前</w:t>
      </w:r>
      <w:r>
        <w:rPr>
          <w:rFonts w:hint="eastAsia" w:ascii="微软雅黑" w:hAnsi="微软雅黑" w:eastAsia="微软雅黑" w:cs="宋体"/>
          <w:color w:val="333333"/>
          <w:kern w:val="0"/>
          <w:sz w:val="18"/>
          <w:szCs w:val="18"/>
          <w:u w:val="single"/>
        </w:rPr>
        <w:t xml:space="preserve">   日</w:t>
      </w:r>
      <w:r>
        <w:rPr>
          <w:rFonts w:hint="eastAsia" w:ascii="微软雅黑" w:hAnsi="微软雅黑" w:eastAsia="微软雅黑" w:cs="宋体"/>
          <w:color w:val="333333"/>
          <w:kern w:val="0"/>
          <w:sz w:val="18"/>
          <w:szCs w:val="18"/>
        </w:rPr>
        <w:t>至</w:t>
      </w:r>
      <w:r>
        <w:rPr>
          <w:rFonts w:hint="eastAsia" w:ascii="微软雅黑" w:hAnsi="微软雅黑" w:eastAsia="微软雅黑" w:cs="宋体"/>
          <w:color w:val="333333"/>
          <w:kern w:val="0"/>
          <w:sz w:val="18"/>
          <w:szCs w:val="18"/>
          <w:u w:val="single"/>
        </w:rPr>
        <w:t xml:space="preserve">    日</w:t>
      </w:r>
      <w:r>
        <w:rPr>
          <w:rFonts w:hint="eastAsia" w:ascii="微软雅黑" w:hAnsi="微软雅黑" w:eastAsia="微软雅黑" w:cs="宋体"/>
          <w:color w:val="333333"/>
          <w:kern w:val="0"/>
          <w:sz w:val="18"/>
          <w:szCs w:val="18"/>
        </w:rPr>
        <w:t>，</w:t>
      </w:r>
      <w:r>
        <w:rPr>
          <w:rFonts w:hint="eastAsia" w:ascii="微软雅黑" w:hAnsi="微软雅黑" w:eastAsia="微软雅黑" w:cs="宋体"/>
          <w:color w:val="333333"/>
          <w:kern w:val="0"/>
          <w:sz w:val="18"/>
          <w:szCs w:val="18"/>
          <w:lang w:val="en-US" w:eastAsia="zh-CN"/>
        </w:rPr>
        <w:t>营地总</w:t>
      </w:r>
      <w:r>
        <w:rPr>
          <w:rFonts w:hint="eastAsia" w:ascii="微软雅黑" w:hAnsi="微软雅黑" w:eastAsia="微软雅黑" w:cs="宋体"/>
          <w:color w:val="333333"/>
          <w:kern w:val="0"/>
          <w:sz w:val="18"/>
          <w:szCs w:val="18"/>
        </w:rPr>
        <w:t>费用</w:t>
      </w:r>
      <w:r>
        <w:rPr>
          <w:rFonts w:hint="eastAsia" w:ascii="微软雅黑" w:hAnsi="微软雅黑" w:eastAsia="微软雅黑" w:cs="宋体"/>
          <w:color w:val="333333"/>
          <w:kern w:val="0"/>
          <w:sz w:val="18"/>
          <w:szCs w:val="18"/>
          <w:u w:val="single"/>
        </w:rPr>
        <w:t xml:space="preserve">    ％</w:t>
      </w:r>
      <w:r>
        <w:rPr>
          <w:rFonts w:hint="eastAsia" w:ascii="微软雅黑" w:hAnsi="微软雅黑" w:eastAsia="微软雅黑" w:cs="宋体"/>
          <w:color w:val="333333"/>
          <w:kern w:val="0"/>
          <w:sz w:val="18"/>
          <w:szCs w:val="18"/>
        </w:rPr>
        <w:t>；</w:t>
      </w:r>
    </w:p>
    <w:p>
      <w:pPr>
        <w:widowControl/>
        <w:ind w:firstLine="180" w:firstLineChars="100"/>
        <w:jc w:val="left"/>
        <w:outlineLvl w:val="2"/>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1.3、</w:t>
      </w:r>
      <w:r>
        <w:rPr>
          <w:rFonts w:hint="eastAsia" w:ascii="微软雅黑" w:hAnsi="微软雅黑" w:eastAsia="微软雅黑" w:cs="宋体"/>
          <w:color w:val="333333"/>
          <w:kern w:val="0"/>
          <w:sz w:val="18"/>
          <w:szCs w:val="18"/>
        </w:rPr>
        <w:t>行程开始当日，</w:t>
      </w:r>
      <w:r>
        <w:rPr>
          <w:rFonts w:hint="eastAsia" w:ascii="微软雅黑" w:hAnsi="微软雅黑" w:eastAsia="微软雅黑" w:cs="宋体"/>
          <w:color w:val="333333"/>
          <w:kern w:val="0"/>
          <w:sz w:val="18"/>
          <w:szCs w:val="18"/>
          <w:lang w:val="en-US" w:eastAsia="zh-CN"/>
        </w:rPr>
        <w:t>营地总</w:t>
      </w:r>
      <w:r>
        <w:rPr>
          <w:rFonts w:hint="eastAsia" w:ascii="微软雅黑" w:hAnsi="微软雅黑" w:eastAsia="微软雅黑" w:cs="宋体"/>
          <w:color w:val="333333"/>
          <w:kern w:val="0"/>
          <w:sz w:val="18"/>
          <w:szCs w:val="18"/>
        </w:rPr>
        <w:t>费用</w:t>
      </w:r>
      <w:r>
        <w:rPr>
          <w:rFonts w:hint="eastAsia" w:ascii="微软雅黑" w:hAnsi="微软雅黑" w:eastAsia="微软雅黑" w:cs="宋体"/>
          <w:color w:val="333333"/>
          <w:kern w:val="0"/>
          <w:sz w:val="18"/>
          <w:szCs w:val="18"/>
          <w:u w:val="single"/>
        </w:rPr>
        <w:t xml:space="preserve">    ％</w:t>
      </w:r>
      <w:r>
        <w:rPr>
          <w:rFonts w:hint="eastAsia" w:ascii="微软雅黑" w:hAnsi="微软雅黑" w:eastAsia="微软雅黑" w:cs="宋体"/>
          <w:color w:val="333333"/>
          <w:kern w:val="0"/>
          <w:sz w:val="18"/>
          <w:szCs w:val="18"/>
        </w:rPr>
        <w:t>。</w:t>
      </w:r>
    </w:p>
    <w:p>
      <w:pPr>
        <w:widowControl/>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乙</w:t>
      </w:r>
      <w:r>
        <w:rPr>
          <w:rFonts w:hint="eastAsia" w:ascii="微软雅黑" w:hAnsi="微软雅黑" w:eastAsia="微软雅黑" w:cs="宋体"/>
          <w:color w:val="333333"/>
          <w:kern w:val="0"/>
          <w:sz w:val="18"/>
          <w:szCs w:val="18"/>
        </w:rPr>
        <w:t>方未按约定时间到达约定集合出发地点，也未能在中途加入</w:t>
      </w:r>
      <w:r>
        <w:rPr>
          <w:rFonts w:hint="eastAsia" w:ascii="微软雅黑" w:hAnsi="微软雅黑" w:eastAsia="微软雅黑" w:cs="宋体"/>
          <w:color w:val="333333"/>
          <w:kern w:val="0"/>
          <w:sz w:val="18"/>
          <w:szCs w:val="18"/>
          <w:lang w:val="en-US" w:eastAsia="zh-CN"/>
        </w:rPr>
        <w:t>营地</w:t>
      </w:r>
      <w:r>
        <w:rPr>
          <w:rFonts w:hint="eastAsia" w:ascii="微软雅黑" w:hAnsi="微软雅黑" w:eastAsia="微软雅黑" w:cs="宋体"/>
          <w:color w:val="333333"/>
          <w:kern w:val="0"/>
          <w:sz w:val="18"/>
          <w:szCs w:val="18"/>
        </w:rPr>
        <w:t>团队的，</w:t>
      </w:r>
      <w:r>
        <w:rPr>
          <w:rFonts w:hint="eastAsia" w:ascii="微软雅黑" w:hAnsi="微软雅黑" w:eastAsia="微软雅黑" w:cs="宋体"/>
          <w:color w:val="333333"/>
          <w:kern w:val="0"/>
          <w:sz w:val="18"/>
          <w:szCs w:val="18"/>
          <w:lang w:val="en-US" w:eastAsia="zh-CN"/>
        </w:rPr>
        <w:t>甲</w:t>
      </w:r>
      <w:r>
        <w:rPr>
          <w:rFonts w:hint="eastAsia" w:ascii="微软雅黑" w:hAnsi="微软雅黑" w:eastAsia="微软雅黑" w:cs="宋体"/>
          <w:color w:val="333333"/>
          <w:kern w:val="0"/>
          <w:sz w:val="18"/>
          <w:szCs w:val="18"/>
        </w:rPr>
        <w:t>方可以视为</w:t>
      </w:r>
      <w:r>
        <w:rPr>
          <w:rFonts w:hint="eastAsia" w:ascii="微软雅黑" w:hAnsi="微软雅黑" w:eastAsia="微软雅黑" w:cs="宋体"/>
          <w:color w:val="333333"/>
          <w:kern w:val="0"/>
          <w:sz w:val="18"/>
          <w:szCs w:val="18"/>
          <w:lang w:val="en-US" w:eastAsia="zh-CN"/>
        </w:rPr>
        <w:t>乙</w:t>
      </w:r>
      <w:r>
        <w:rPr>
          <w:rFonts w:hint="eastAsia" w:ascii="微软雅黑" w:hAnsi="微软雅黑" w:eastAsia="微软雅黑" w:cs="宋体"/>
          <w:color w:val="333333"/>
          <w:kern w:val="0"/>
          <w:sz w:val="18"/>
          <w:szCs w:val="18"/>
        </w:rPr>
        <w:t>方解除合同，</w:t>
      </w:r>
      <w:r>
        <w:rPr>
          <w:rFonts w:hint="eastAsia" w:ascii="微软雅黑" w:hAnsi="微软雅黑" w:eastAsia="微软雅黑" w:cs="宋体"/>
          <w:color w:val="333333"/>
          <w:kern w:val="0"/>
          <w:sz w:val="18"/>
          <w:szCs w:val="18"/>
          <w:lang w:val="en-US" w:eastAsia="zh-CN"/>
        </w:rPr>
        <w:t>甲</w:t>
      </w:r>
      <w:r>
        <w:rPr>
          <w:rFonts w:hint="eastAsia" w:ascii="微软雅黑" w:hAnsi="微软雅黑" w:eastAsia="微软雅黑" w:cs="宋体"/>
          <w:color w:val="333333"/>
          <w:kern w:val="0"/>
          <w:sz w:val="18"/>
          <w:szCs w:val="18"/>
        </w:rPr>
        <w:t>方可以按本款约定扣除必要的费用后，将余款退还</w:t>
      </w:r>
      <w:r>
        <w:rPr>
          <w:rFonts w:hint="eastAsia" w:ascii="微软雅黑" w:hAnsi="微软雅黑" w:eastAsia="微软雅黑" w:cs="宋体"/>
          <w:color w:val="333333"/>
          <w:kern w:val="0"/>
          <w:sz w:val="18"/>
          <w:szCs w:val="18"/>
          <w:lang w:val="en-US" w:eastAsia="zh-CN"/>
        </w:rPr>
        <w:t>乙</w:t>
      </w:r>
      <w:r>
        <w:rPr>
          <w:rFonts w:hint="eastAsia" w:ascii="微软雅黑" w:hAnsi="微软雅黑" w:eastAsia="微软雅黑" w:cs="宋体"/>
          <w:color w:val="333333"/>
          <w:kern w:val="0"/>
          <w:sz w:val="18"/>
          <w:szCs w:val="18"/>
        </w:rPr>
        <w:t>方。</w:t>
      </w:r>
    </w:p>
    <w:p>
      <w:pPr>
        <w:widowControl/>
        <w:jc w:val="left"/>
        <w:outlineLvl w:val="1"/>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2</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在行程中解除合同的，必要的费用扣除标准为：</w:t>
      </w:r>
    </w:p>
    <w:p>
      <w:pPr>
        <w:widowControl/>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营地总</w:t>
      </w:r>
      <w:r>
        <w:rPr>
          <w:rFonts w:hint="eastAsia" w:ascii="微软雅黑" w:hAnsi="微软雅黑" w:eastAsia="微软雅黑" w:cs="宋体"/>
          <w:color w:val="333333"/>
          <w:kern w:val="0"/>
          <w:sz w:val="18"/>
          <w:szCs w:val="18"/>
        </w:rPr>
        <w:t>费用-（未产生的食宿费用）-（未产生的门票费用）-（未产生的活动费用）</w:t>
      </w:r>
    </w:p>
    <w:p>
      <w:pPr>
        <w:widowControl/>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未产生的费用不包含已支付但不可退的费用，如提前预定的</w:t>
      </w:r>
      <w:r>
        <w:rPr>
          <w:rFonts w:hint="eastAsia" w:ascii="微软雅黑" w:hAnsi="微软雅黑" w:eastAsia="微软雅黑" w:cs="宋体"/>
          <w:color w:val="333333"/>
          <w:kern w:val="0"/>
          <w:sz w:val="18"/>
          <w:szCs w:val="18"/>
          <w:lang w:val="en-US" w:eastAsia="zh-CN"/>
        </w:rPr>
        <w:t>住宿餐饮等费用</w:t>
      </w:r>
      <w:r>
        <w:rPr>
          <w:rFonts w:hint="eastAsia" w:ascii="微软雅黑" w:hAnsi="微软雅黑" w:eastAsia="微软雅黑" w:cs="宋体"/>
          <w:color w:val="333333"/>
          <w:kern w:val="0"/>
          <w:sz w:val="18"/>
          <w:szCs w:val="18"/>
        </w:rPr>
        <w:t>且不可退款的情况。</w:t>
      </w:r>
    </w:p>
    <w:p>
      <w:pPr>
        <w:widowControl/>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如按上述1、2方式支付的必要的费用低于实际发生的费用，按照实际发生的费用扣除，但最高额不应超过</w:t>
      </w:r>
      <w:r>
        <w:rPr>
          <w:rFonts w:hint="eastAsia" w:ascii="微软雅黑" w:hAnsi="微软雅黑" w:eastAsia="微软雅黑" w:cs="宋体"/>
          <w:color w:val="333333"/>
          <w:kern w:val="0"/>
          <w:sz w:val="18"/>
          <w:szCs w:val="18"/>
          <w:lang w:val="en-US" w:eastAsia="zh-CN"/>
        </w:rPr>
        <w:t>营地</w:t>
      </w:r>
      <w:r>
        <w:rPr>
          <w:rFonts w:hint="eastAsia" w:ascii="微软雅黑" w:hAnsi="微软雅黑" w:eastAsia="微软雅黑" w:cs="宋体"/>
          <w:color w:val="333333"/>
          <w:kern w:val="0"/>
          <w:sz w:val="18"/>
          <w:szCs w:val="18"/>
        </w:rPr>
        <w:t>费用总额。</w:t>
      </w:r>
    </w:p>
    <w:p>
      <w:pPr>
        <w:widowControl/>
        <w:jc w:val="left"/>
        <w:rPr>
          <w:rFonts w:hint="eastAsia" w:ascii="微软雅黑" w:hAnsi="微软雅黑" w:eastAsia="微软雅黑" w:cs="宋体"/>
          <w:color w:val="333333"/>
          <w:kern w:val="0"/>
          <w:sz w:val="18"/>
          <w:szCs w:val="18"/>
          <w:lang w:eastAsia="zh-CN"/>
        </w:rPr>
      </w:pPr>
      <w:r>
        <w:rPr>
          <w:rFonts w:hint="eastAsia" w:ascii="微软雅黑" w:hAnsi="微软雅黑" w:eastAsia="微软雅黑" w:cs="宋体"/>
          <w:color w:val="333333"/>
          <w:kern w:val="0"/>
          <w:sz w:val="18"/>
          <w:szCs w:val="18"/>
          <w:lang w:val="en-US" w:eastAsia="zh-CN"/>
        </w:rPr>
        <w:t>因乙方</w:t>
      </w:r>
      <w:r>
        <w:rPr>
          <w:rFonts w:hint="eastAsia" w:ascii="微软雅黑" w:hAnsi="微软雅黑" w:eastAsia="微软雅黑" w:cs="宋体"/>
          <w:color w:val="333333"/>
          <w:kern w:val="0"/>
          <w:sz w:val="18"/>
          <w:szCs w:val="18"/>
        </w:rPr>
        <w:t>解除合同的</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lang w:val="en-US" w:eastAsia="zh-CN"/>
        </w:rPr>
        <w:t>甲</w:t>
      </w:r>
      <w:r>
        <w:rPr>
          <w:rFonts w:hint="eastAsia" w:ascii="微软雅黑" w:hAnsi="微软雅黑" w:eastAsia="微软雅黑" w:cs="宋体"/>
          <w:color w:val="333333"/>
          <w:kern w:val="0"/>
          <w:sz w:val="18"/>
          <w:szCs w:val="18"/>
        </w:rPr>
        <w:t>方扣除必要的费用后，应当在合同解除之日起十五个工作日内向</w:t>
      </w:r>
      <w:r>
        <w:rPr>
          <w:rFonts w:hint="eastAsia" w:ascii="微软雅黑" w:hAnsi="微软雅黑" w:eastAsia="微软雅黑" w:cs="宋体"/>
          <w:color w:val="333333"/>
          <w:kern w:val="0"/>
          <w:sz w:val="18"/>
          <w:szCs w:val="18"/>
          <w:lang w:val="en-US" w:eastAsia="zh-CN"/>
        </w:rPr>
        <w:t>乙</w:t>
      </w:r>
      <w:r>
        <w:rPr>
          <w:rFonts w:hint="eastAsia" w:ascii="微软雅黑" w:hAnsi="微软雅黑" w:eastAsia="微软雅黑" w:cs="宋体"/>
          <w:color w:val="333333"/>
          <w:kern w:val="0"/>
          <w:sz w:val="18"/>
          <w:szCs w:val="18"/>
        </w:rPr>
        <w:t>方退还剩余费用</w:t>
      </w:r>
      <w:r>
        <w:rPr>
          <w:rFonts w:hint="eastAsia" w:ascii="微软雅黑" w:hAnsi="微软雅黑" w:eastAsia="微软雅黑" w:cs="宋体"/>
          <w:color w:val="333333"/>
          <w:kern w:val="0"/>
          <w:sz w:val="18"/>
          <w:szCs w:val="18"/>
          <w:lang w:eastAsia="zh-CN"/>
        </w:rPr>
        <w:t>。</w:t>
      </w:r>
    </w:p>
    <w:p>
      <w:pPr>
        <w:widowControl/>
        <w:jc w:val="left"/>
        <w:rPr>
          <w:rFonts w:hint="eastAsia" w:ascii="微软雅黑" w:hAnsi="微软雅黑" w:eastAsia="微软雅黑" w:cs="宋体"/>
          <w:color w:val="333333"/>
          <w:kern w:val="0"/>
          <w:sz w:val="18"/>
          <w:szCs w:val="18"/>
        </w:rPr>
      </w:pPr>
    </w:p>
    <w:p>
      <w:pPr>
        <w:widowControl/>
        <w:jc w:val="left"/>
        <w:outlineLvl w:val="0"/>
        <w:rPr>
          <w:rFonts w:hint="default" w:ascii="微软雅黑" w:hAnsi="微软雅黑" w:eastAsia="微软雅黑" w:cs="宋体"/>
          <w:b/>
          <w:bCs/>
          <w:color w:val="333333"/>
          <w:kern w:val="0"/>
          <w:sz w:val="18"/>
          <w:szCs w:val="18"/>
        </w:rPr>
      </w:pPr>
      <w:r>
        <w:rPr>
          <w:rFonts w:hint="eastAsia" w:ascii="微软雅黑" w:hAnsi="微软雅黑" w:eastAsia="微软雅黑" w:cs="宋体"/>
          <w:b/>
          <w:bCs/>
          <w:color w:val="333333"/>
          <w:kern w:val="0"/>
          <w:sz w:val="18"/>
          <w:szCs w:val="18"/>
          <w:lang w:val="en-US" w:eastAsia="zh-CN"/>
        </w:rPr>
        <w:t>六</w:t>
      </w:r>
      <w:r>
        <w:rPr>
          <w:rFonts w:hint="eastAsia" w:ascii="微软雅黑" w:hAnsi="微软雅黑" w:eastAsia="微软雅黑" w:cs="宋体"/>
          <w:b/>
          <w:bCs/>
          <w:color w:val="333333"/>
          <w:kern w:val="0"/>
          <w:sz w:val="18"/>
          <w:szCs w:val="18"/>
        </w:rPr>
        <w:t>、违约责任</w:t>
      </w:r>
    </w:p>
    <w:p>
      <w:pPr>
        <w:widowControl/>
        <w:jc w:val="left"/>
        <w:outlineLvl w:val="1"/>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1</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甲方违约责任</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1.1、</w:t>
      </w:r>
      <w:r>
        <w:rPr>
          <w:rFonts w:hint="eastAsia" w:ascii="微软雅黑" w:hAnsi="微软雅黑" w:eastAsia="微软雅黑" w:cs="宋体"/>
          <w:color w:val="333333"/>
          <w:kern w:val="0"/>
          <w:sz w:val="18"/>
          <w:szCs w:val="18"/>
        </w:rPr>
        <w:t>擅自改变课程（因不可抗力意外事件，影响培训行程</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lang w:val="en-US" w:eastAsia="zh-CN"/>
        </w:rPr>
        <w:t>人身安全</w:t>
      </w:r>
      <w:r>
        <w:rPr>
          <w:rFonts w:hint="eastAsia" w:ascii="微软雅黑" w:hAnsi="微软雅黑" w:eastAsia="微软雅黑" w:cs="宋体"/>
          <w:color w:val="333333"/>
          <w:kern w:val="0"/>
          <w:sz w:val="18"/>
          <w:szCs w:val="18"/>
        </w:rPr>
        <w:t>的情况除外），造成课程项目减少、上课时间缩短或服务标准降低的，应当积极采取措施予以补救。</w:t>
      </w:r>
    </w:p>
    <w:p>
      <w:pPr>
        <w:widowControl/>
        <w:jc w:val="left"/>
        <w:outlineLvl w:val="1"/>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2</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乙方违约责任</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2.1、</w:t>
      </w:r>
      <w:r>
        <w:rPr>
          <w:rFonts w:hint="eastAsia" w:ascii="微软雅黑" w:hAnsi="微软雅黑" w:eastAsia="微软雅黑" w:cs="宋体"/>
          <w:color w:val="333333"/>
          <w:kern w:val="0"/>
          <w:sz w:val="18"/>
          <w:szCs w:val="18"/>
        </w:rPr>
        <w:t>活动期间</w:t>
      </w:r>
      <w:r>
        <w:rPr>
          <w:rFonts w:hint="eastAsia" w:ascii="微软雅黑" w:hAnsi="微软雅黑" w:eastAsia="微软雅黑" w:cs="宋体"/>
          <w:color w:val="333333"/>
          <w:kern w:val="0"/>
          <w:sz w:val="18"/>
          <w:szCs w:val="18"/>
          <w:lang w:val="en-US" w:eastAsia="zh-CN"/>
        </w:rPr>
        <w:t>内</w:t>
      </w:r>
      <w:r>
        <w:rPr>
          <w:rFonts w:hint="eastAsia" w:ascii="微软雅黑" w:hAnsi="微软雅黑" w:eastAsia="微软雅黑" w:cs="宋体"/>
          <w:color w:val="333333"/>
          <w:kern w:val="0"/>
          <w:sz w:val="18"/>
          <w:szCs w:val="18"/>
        </w:rPr>
        <w:t>因</w:t>
      </w:r>
      <w:r>
        <w:rPr>
          <w:rFonts w:hint="eastAsia" w:ascii="微软雅黑" w:hAnsi="微软雅黑" w:eastAsia="微软雅黑" w:cs="宋体"/>
          <w:color w:val="333333"/>
          <w:kern w:val="0"/>
          <w:sz w:val="18"/>
          <w:szCs w:val="18"/>
          <w:lang w:val="en-US" w:eastAsia="zh-CN"/>
        </w:rPr>
        <w:t>乙方</w:t>
      </w:r>
      <w:r>
        <w:rPr>
          <w:rFonts w:hint="eastAsia" w:ascii="微软雅黑" w:hAnsi="微软雅黑" w:eastAsia="微软雅黑" w:cs="宋体"/>
          <w:color w:val="333333"/>
          <w:kern w:val="0"/>
          <w:sz w:val="18"/>
          <w:szCs w:val="18"/>
        </w:rPr>
        <w:t>违约、自身过错或自身疾病引起人身、财产损失应当自行承担；由此给甲方或第三人造成损失的，应当承担赔偿责任。</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2.2、</w:t>
      </w:r>
      <w:r>
        <w:rPr>
          <w:rFonts w:hint="eastAsia" w:ascii="微软雅黑" w:hAnsi="微软雅黑" w:eastAsia="微软雅黑" w:cs="宋体"/>
          <w:color w:val="333333"/>
          <w:kern w:val="0"/>
          <w:sz w:val="18"/>
          <w:szCs w:val="18"/>
        </w:rPr>
        <w:t>明确表示放弃某一课程项目后又要求甲方安排相应服务的，或超出合同约定要求甲方增加服务的，相应费用和可能无法安排相应服务的责任应当自行承担。</w:t>
      </w:r>
    </w:p>
    <w:p>
      <w:pPr>
        <w:widowControl/>
        <w:jc w:val="left"/>
        <w:outlineLvl w:val="1"/>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3</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补救责任</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因一方违约发生损失后，另一方应当采取适当措施防止损失扩大，没有采取适当措施致使损失扩大或故意扩大损失的，就扩大的损失应当自行承担责任；但为防止损失扩大而发生的合理费用，由违约方承担。</w:t>
      </w:r>
    </w:p>
    <w:p>
      <w:pPr>
        <w:widowControl/>
        <w:jc w:val="left"/>
        <w:outlineLvl w:val="1"/>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4</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安全解约责任</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因活动涉及的城市、景点发生社会动荡、恐怖活动、重大传染性疫情、自然灾害等有可能严重危及乙方人身安全的情况，且双方又未能达成延期出团或更改行程协议的，双方均可以在行前通知对方解约，</w:t>
      </w:r>
      <w:r>
        <w:rPr>
          <w:rFonts w:hint="eastAsia" w:ascii="微软雅黑" w:hAnsi="微软雅黑" w:eastAsia="微软雅黑" w:cs="宋体"/>
          <w:color w:val="333333"/>
          <w:kern w:val="0"/>
          <w:sz w:val="18"/>
          <w:szCs w:val="18"/>
          <w:lang w:val="en-US" w:eastAsia="zh-CN"/>
        </w:rPr>
        <w:t>营地</w:t>
      </w:r>
      <w:r>
        <w:rPr>
          <w:rFonts w:hint="eastAsia" w:ascii="微软雅黑" w:hAnsi="微软雅黑" w:eastAsia="微软雅黑" w:cs="宋体"/>
          <w:color w:val="333333"/>
          <w:kern w:val="0"/>
          <w:sz w:val="18"/>
          <w:szCs w:val="18"/>
        </w:rPr>
        <w:t>费用在扣除实际发生的费用后返还乙方，解约方无需承担其他责任。</w:t>
      </w:r>
    </w:p>
    <w:p>
      <w:pPr>
        <w:widowControl/>
        <w:jc w:val="left"/>
        <w:rPr>
          <w:rFonts w:hint="default" w:ascii="微软雅黑" w:hAnsi="微软雅黑" w:eastAsia="微软雅黑" w:cs="宋体"/>
          <w:color w:val="333333"/>
          <w:kern w:val="0"/>
          <w:sz w:val="18"/>
          <w:szCs w:val="18"/>
        </w:rPr>
      </w:pPr>
    </w:p>
    <w:p>
      <w:pPr>
        <w:widowControl/>
        <w:jc w:val="left"/>
        <w:rPr>
          <w:rFonts w:hint="default" w:ascii="微软雅黑" w:hAnsi="微软雅黑" w:eastAsia="微软雅黑" w:cs="宋体"/>
          <w:color w:val="333333"/>
          <w:kern w:val="0"/>
          <w:sz w:val="18"/>
          <w:szCs w:val="18"/>
        </w:rPr>
      </w:pPr>
    </w:p>
    <w:p>
      <w:pPr>
        <w:widowControl/>
        <w:jc w:val="left"/>
        <w:rPr>
          <w:rFonts w:hint="default" w:ascii="微软雅黑" w:hAnsi="微软雅黑" w:eastAsia="微软雅黑" w:cs="宋体"/>
          <w:color w:val="333333"/>
          <w:kern w:val="0"/>
          <w:sz w:val="18"/>
          <w:szCs w:val="18"/>
        </w:rPr>
      </w:pPr>
    </w:p>
    <w:p>
      <w:pPr>
        <w:widowControl/>
        <w:jc w:val="left"/>
        <w:outlineLvl w:val="0"/>
        <w:rPr>
          <w:rFonts w:hint="default" w:ascii="微软雅黑" w:hAnsi="微软雅黑" w:eastAsia="微软雅黑" w:cs="宋体"/>
          <w:b/>
          <w:bCs/>
          <w:color w:val="333333"/>
          <w:kern w:val="0"/>
          <w:sz w:val="18"/>
          <w:szCs w:val="18"/>
        </w:rPr>
      </w:pPr>
      <w:r>
        <w:rPr>
          <w:rFonts w:hint="eastAsia" w:ascii="微软雅黑" w:hAnsi="微软雅黑" w:eastAsia="微软雅黑" w:cs="宋体"/>
          <w:b/>
          <w:bCs/>
          <w:color w:val="333333"/>
          <w:kern w:val="0"/>
          <w:sz w:val="18"/>
          <w:szCs w:val="18"/>
          <w:lang w:val="en-US" w:eastAsia="zh-CN"/>
        </w:rPr>
        <w:t>七</w:t>
      </w:r>
      <w:r>
        <w:rPr>
          <w:rFonts w:hint="eastAsia" w:ascii="微软雅黑" w:hAnsi="微软雅黑" w:eastAsia="微软雅黑" w:cs="宋体"/>
          <w:b/>
          <w:bCs/>
          <w:color w:val="333333"/>
          <w:kern w:val="0"/>
          <w:sz w:val="18"/>
          <w:szCs w:val="18"/>
        </w:rPr>
        <w:t>、肖像权使用</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1</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乙方同意甲方或其关联</w:t>
      </w:r>
      <w:r>
        <w:rPr>
          <w:rFonts w:hint="eastAsia" w:ascii="微软雅黑" w:hAnsi="微软雅黑" w:eastAsia="微软雅黑" w:cs="宋体"/>
          <w:color w:val="333333"/>
          <w:kern w:val="0"/>
          <w:sz w:val="18"/>
          <w:szCs w:val="18"/>
          <w:lang w:val="en-US" w:eastAsia="zh-CN"/>
        </w:rPr>
        <w:t>方</w:t>
      </w:r>
      <w:r>
        <w:rPr>
          <w:rFonts w:hint="eastAsia" w:ascii="微软雅黑" w:hAnsi="微软雅黑" w:eastAsia="微软雅黑" w:cs="宋体"/>
          <w:color w:val="333333"/>
          <w:kern w:val="0"/>
          <w:sz w:val="18"/>
          <w:szCs w:val="18"/>
        </w:rPr>
        <w:t>在</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期间拍摄含有乙方肖像的视频或照片，并运用适当的文字描述性语言或其他方式对乙方的视频或照片进行加工，视频或照片可用于以下情形，包括并不限于：</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1.1、</w:t>
      </w:r>
      <w:r>
        <w:rPr>
          <w:rFonts w:hint="eastAsia" w:ascii="微软雅黑" w:hAnsi="微软雅黑" w:eastAsia="微软雅黑" w:cs="宋体"/>
          <w:color w:val="333333"/>
          <w:kern w:val="0"/>
          <w:sz w:val="18"/>
          <w:szCs w:val="18"/>
        </w:rPr>
        <w:t>甲方或甲方关联</w:t>
      </w:r>
      <w:r>
        <w:rPr>
          <w:rFonts w:hint="eastAsia" w:ascii="微软雅黑" w:hAnsi="微软雅黑" w:eastAsia="微软雅黑" w:cs="宋体"/>
          <w:color w:val="333333"/>
          <w:kern w:val="0"/>
          <w:sz w:val="18"/>
          <w:szCs w:val="18"/>
          <w:lang w:val="en-US" w:eastAsia="zh-CN"/>
        </w:rPr>
        <w:t>方</w:t>
      </w:r>
      <w:r>
        <w:rPr>
          <w:rFonts w:hint="eastAsia" w:ascii="微软雅黑" w:hAnsi="微软雅黑" w:eastAsia="微软雅黑" w:cs="宋体"/>
          <w:color w:val="333333"/>
          <w:kern w:val="0"/>
          <w:sz w:val="18"/>
          <w:szCs w:val="18"/>
        </w:rPr>
        <w:t>举办或参加的各类非营利性的展览；出售的期刊、杂志以及网站；其他活动等；</w:t>
      </w:r>
    </w:p>
    <w:p>
      <w:pPr>
        <w:widowControl/>
        <w:ind w:firstLine="180" w:firstLineChars="100"/>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1.2、</w:t>
      </w:r>
      <w:r>
        <w:rPr>
          <w:rFonts w:hint="eastAsia" w:ascii="微软雅黑" w:hAnsi="微软雅黑" w:eastAsia="微软雅黑" w:cs="宋体"/>
          <w:color w:val="333333"/>
          <w:kern w:val="0"/>
          <w:sz w:val="18"/>
          <w:szCs w:val="18"/>
        </w:rPr>
        <w:t>甲方或甲方关联</w:t>
      </w:r>
      <w:r>
        <w:rPr>
          <w:rFonts w:hint="eastAsia" w:ascii="微软雅黑" w:hAnsi="微软雅黑" w:eastAsia="微软雅黑" w:cs="宋体"/>
          <w:color w:val="333333"/>
          <w:kern w:val="0"/>
          <w:sz w:val="18"/>
          <w:szCs w:val="18"/>
          <w:lang w:val="en-US" w:eastAsia="zh-CN"/>
        </w:rPr>
        <w:t>方</w:t>
      </w:r>
      <w:r>
        <w:rPr>
          <w:rFonts w:hint="eastAsia" w:ascii="微软雅黑" w:hAnsi="微软雅黑" w:eastAsia="微软雅黑" w:cs="宋体"/>
          <w:color w:val="333333"/>
          <w:kern w:val="0"/>
          <w:sz w:val="18"/>
          <w:szCs w:val="18"/>
        </w:rPr>
        <w:t>的市场宣传资料。</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2</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甲方保证不会将含有乙方肖像的照片或视频篡改为不符合真实情况或诽谤、诬陷等任何不道德内容。</w:t>
      </w:r>
    </w:p>
    <w:p>
      <w:pPr>
        <w:widowControl/>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3</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乙方对于该肖像权的授权为免费授权，甲方无须支付任何费用。</w:t>
      </w:r>
    </w:p>
    <w:p>
      <w:pPr>
        <w:widowControl/>
        <w:jc w:val="left"/>
        <w:rPr>
          <w:rFonts w:hint="eastAsia" w:ascii="微软雅黑" w:hAnsi="微软雅黑" w:eastAsia="微软雅黑" w:cs="宋体"/>
          <w:color w:val="333333"/>
          <w:kern w:val="0"/>
          <w:sz w:val="18"/>
          <w:szCs w:val="18"/>
        </w:rPr>
      </w:pPr>
    </w:p>
    <w:p>
      <w:pPr>
        <w:widowControl/>
        <w:jc w:val="left"/>
        <w:outlineLvl w:val="0"/>
        <w:rPr>
          <w:rFonts w:hint="default" w:ascii="微软雅黑" w:hAnsi="微软雅黑" w:eastAsia="微软雅黑" w:cs="宋体"/>
          <w:b/>
          <w:bCs/>
          <w:color w:val="333333"/>
          <w:kern w:val="0"/>
          <w:sz w:val="18"/>
          <w:szCs w:val="18"/>
        </w:rPr>
      </w:pPr>
      <w:r>
        <w:rPr>
          <w:rFonts w:hint="eastAsia" w:ascii="微软雅黑" w:hAnsi="微软雅黑" w:eastAsia="微软雅黑" w:cs="宋体"/>
          <w:b/>
          <w:bCs/>
          <w:color w:val="333333"/>
          <w:kern w:val="0"/>
          <w:sz w:val="18"/>
          <w:szCs w:val="18"/>
          <w:lang w:val="en-US" w:eastAsia="zh-CN"/>
        </w:rPr>
        <w:t>八</w:t>
      </w:r>
      <w:r>
        <w:rPr>
          <w:rFonts w:hint="eastAsia" w:ascii="微软雅黑" w:hAnsi="微软雅黑" w:eastAsia="微软雅黑" w:cs="宋体"/>
          <w:b/>
          <w:bCs/>
          <w:color w:val="333333"/>
          <w:kern w:val="0"/>
          <w:sz w:val="18"/>
          <w:szCs w:val="18"/>
        </w:rPr>
        <w:t>、不可抗力</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1</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不可抗力：是指不能预见、不能避免并不能克服的客观情况。不可抗力等不可归责于旅行社的客观原因包括但不限于，恶劣天气、自然灾害、战争、罢工、骚乱、恐怖事件、政府行为、公共卫生事件等客观原因，造成</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行程安排的交通服务延误、景区临时关闭、宾馆饭店临时被征用、出境管制、边境关闭、目的地入境政策临时变更、我国政府机构发布橙色及以上旅游预警信息等，均会导致</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目的无法实现，旅行社不承担违约责任。</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2</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本协议履行期间，如遇不可抗力情况，如天气、战争、罢工、航班延误等造成的行程变更，甲方不承担任何责任及额外附加费用，甲方会严格按照中国相关法规处理，乙方应尊重甲方领队工作，听从领队安排，务必保持冷静，协助领队妥善处理好问题，保证</w:t>
      </w:r>
      <w:r>
        <w:rPr>
          <w:rFonts w:hint="eastAsia" w:ascii="微软雅黑" w:hAnsi="微软雅黑" w:eastAsia="微软雅黑" w:cs="宋体"/>
          <w:color w:val="333333"/>
          <w:kern w:val="0"/>
          <w:sz w:val="18"/>
          <w:szCs w:val="18"/>
          <w:lang w:eastAsia="zh-CN"/>
        </w:rPr>
        <w:t>营地</w:t>
      </w:r>
      <w:r>
        <w:rPr>
          <w:rFonts w:hint="eastAsia" w:ascii="微软雅黑" w:hAnsi="微软雅黑" w:eastAsia="微软雅黑" w:cs="宋体"/>
          <w:color w:val="333333"/>
          <w:kern w:val="0"/>
          <w:sz w:val="18"/>
          <w:szCs w:val="18"/>
        </w:rPr>
        <w:t>能够顺利完成。</w:t>
      </w:r>
    </w:p>
    <w:p>
      <w:pPr>
        <w:widowControl/>
        <w:jc w:val="left"/>
        <w:rPr>
          <w:rFonts w:hint="default" w:ascii="微软雅黑" w:hAnsi="微软雅黑" w:eastAsia="微软雅黑" w:cs="宋体"/>
          <w:color w:val="333333"/>
          <w:kern w:val="0"/>
          <w:sz w:val="18"/>
          <w:szCs w:val="18"/>
        </w:rPr>
      </w:pPr>
    </w:p>
    <w:p>
      <w:pPr>
        <w:widowControl/>
        <w:jc w:val="left"/>
        <w:outlineLvl w:val="0"/>
        <w:rPr>
          <w:rFonts w:hint="default" w:ascii="微软雅黑" w:hAnsi="微软雅黑" w:eastAsia="微软雅黑" w:cs="宋体"/>
          <w:b/>
          <w:bCs/>
          <w:color w:val="333333"/>
          <w:kern w:val="0"/>
          <w:sz w:val="18"/>
          <w:szCs w:val="18"/>
        </w:rPr>
      </w:pPr>
      <w:r>
        <w:rPr>
          <w:rFonts w:hint="eastAsia" w:ascii="微软雅黑" w:hAnsi="微软雅黑" w:eastAsia="微软雅黑" w:cs="宋体"/>
          <w:b/>
          <w:bCs/>
          <w:color w:val="333333"/>
          <w:kern w:val="0"/>
          <w:sz w:val="18"/>
          <w:szCs w:val="18"/>
          <w:lang w:val="en-US" w:eastAsia="zh-CN"/>
        </w:rPr>
        <w:t>九</w:t>
      </w:r>
      <w:r>
        <w:rPr>
          <w:rFonts w:hint="eastAsia" w:ascii="微软雅黑" w:hAnsi="微软雅黑" w:eastAsia="微软雅黑" w:cs="宋体"/>
          <w:b/>
          <w:bCs/>
          <w:color w:val="333333"/>
          <w:kern w:val="0"/>
          <w:sz w:val="18"/>
          <w:szCs w:val="18"/>
        </w:rPr>
        <w:t>、其他条款</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1</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本协议的订立、效力、履行、解释及争议解决均适用中华人民共和国有关法律法规。经双方协商未能解决，任何一方均有权向甲方所在地法院提起诉讼。</w:t>
      </w:r>
    </w:p>
    <w:p>
      <w:pPr>
        <w:widowControl/>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2</w:t>
      </w:r>
      <w:r>
        <w:rPr>
          <w:rFonts w:hint="eastAsia" w:ascii="微软雅黑" w:hAnsi="微软雅黑" w:eastAsia="微软雅黑" w:cs="宋体"/>
          <w:color w:val="333333"/>
          <w:kern w:val="0"/>
          <w:sz w:val="18"/>
          <w:szCs w:val="18"/>
          <w:lang w:eastAsia="zh-CN"/>
        </w:rPr>
        <w:t>、</w:t>
      </w:r>
      <w:r>
        <w:rPr>
          <w:rFonts w:hint="eastAsia" w:ascii="微软雅黑" w:hAnsi="微软雅黑" w:eastAsia="微软雅黑" w:cs="宋体"/>
          <w:color w:val="333333"/>
          <w:kern w:val="0"/>
          <w:sz w:val="18"/>
          <w:szCs w:val="18"/>
        </w:rPr>
        <w:t>本协议一式贰份，甲乙双方各执一份。自甲乙双方签字盖章之日起生效。甲乙双方履行完本协议的权利和义务后，本协议自行终止。</w:t>
      </w:r>
    </w:p>
    <w:p>
      <w:pPr>
        <w:widowControl/>
        <w:jc w:val="left"/>
        <w:rPr>
          <w:rFonts w:hint="eastAsia" w:ascii="微软雅黑" w:hAnsi="微软雅黑" w:eastAsia="微软雅黑" w:cs="宋体"/>
          <w:color w:val="333333"/>
          <w:kern w:val="0"/>
          <w:sz w:val="18"/>
          <w:szCs w:val="18"/>
        </w:rPr>
      </w:pPr>
    </w:p>
    <w:p>
      <w:pPr>
        <w:widowControl/>
        <w:jc w:val="left"/>
        <w:rPr>
          <w:rFonts w:hint="default" w:ascii="微软雅黑" w:hAnsi="微软雅黑" w:eastAsia="微软雅黑" w:cs="宋体"/>
          <w:color w:val="333333"/>
          <w:kern w:val="0"/>
          <w:sz w:val="18"/>
          <w:szCs w:val="18"/>
          <w:lang w:val="en-US" w:eastAsia="zh-CN"/>
        </w:rPr>
      </w:pPr>
      <w:r>
        <w:rPr>
          <w:rFonts w:hint="eastAsia" w:ascii="微软雅黑" w:hAnsi="微软雅黑" w:eastAsia="微软雅黑" w:cs="宋体"/>
          <w:color w:val="333333"/>
          <w:kern w:val="0"/>
          <w:sz w:val="18"/>
          <w:szCs w:val="18"/>
          <w:lang w:val="en-US" w:eastAsia="zh-CN"/>
        </w:rPr>
        <w:t>夏令营出行人信息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jc w:val="center"/>
              <w:rPr>
                <w:rFonts w:hint="default" w:ascii="微软雅黑" w:hAnsi="微软雅黑" w:eastAsia="微软雅黑" w:cs="宋体"/>
                <w:color w:val="333333"/>
                <w:kern w:val="0"/>
                <w:sz w:val="18"/>
                <w:szCs w:val="18"/>
                <w:vertAlign w:val="baseline"/>
                <w:lang w:val="en-US" w:eastAsia="zh-CN"/>
              </w:rPr>
            </w:pPr>
            <w:r>
              <w:rPr>
                <w:rFonts w:hint="eastAsia" w:ascii="微软雅黑" w:hAnsi="微软雅黑" w:eastAsia="微软雅黑" w:cs="宋体"/>
                <w:color w:val="333333"/>
                <w:kern w:val="0"/>
                <w:sz w:val="18"/>
                <w:szCs w:val="18"/>
                <w:vertAlign w:val="baseline"/>
                <w:lang w:val="en-US" w:eastAsia="zh-CN"/>
              </w:rPr>
              <w:t>姓名</w:t>
            </w:r>
          </w:p>
        </w:tc>
        <w:tc>
          <w:tcPr>
            <w:tcW w:w="4261" w:type="dxa"/>
            <w:vAlign w:val="center"/>
          </w:tcPr>
          <w:p>
            <w:pPr>
              <w:widowControl/>
              <w:jc w:val="center"/>
              <w:rPr>
                <w:rFonts w:hint="default" w:ascii="微软雅黑" w:hAnsi="微软雅黑" w:eastAsia="微软雅黑" w:cs="宋体"/>
                <w:color w:val="333333"/>
                <w:kern w:val="0"/>
                <w:sz w:val="18"/>
                <w:szCs w:val="18"/>
                <w:vertAlign w:val="baseline"/>
                <w:lang w:val="en-US" w:eastAsia="zh-CN"/>
              </w:rPr>
            </w:pPr>
            <w:r>
              <w:rPr>
                <w:rFonts w:hint="eastAsia" w:ascii="微软雅黑" w:hAnsi="微软雅黑" w:eastAsia="微软雅黑" w:cs="宋体"/>
                <w:color w:val="333333"/>
                <w:kern w:val="0"/>
                <w:sz w:val="18"/>
                <w:szCs w:val="18"/>
                <w:vertAlign w:val="baseline"/>
                <w:lang w:val="en-US" w:eastAsia="zh-CN"/>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jc w:val="center"/>
              <w:rPr>
                <w:rFonts w:hint="eastAsia" w:ascii="微软雅黑" w:hAnsi="微软雅黑" w:eastAsia="微软雅黑" w:cs="宋体"/>
                <w:color w:val="333333"/>
                <w:kern w:val="0"/>
                <w:sz w:val="18"/>
                <w:szCs w:val="18"/>
                <w:vertAlign w:val="baseline"/>
              </w:rPr>
            </w:pPr>
          </w:p>
        </w:tc>
        <w:tc>
          <w:tcPr>
            <w:tcW w:w="4261" w:type="dxa"/>
            <w:vAlign w:val="center"/>
          </w:tcPr>
          <w:p>
            <w:pPr>
              <w:widowControl/>
              <w:jc w:val="center"/>
              <w:rPr>
                <w:rFonts w:hint="eastAsia" w:ascii="微软雅黑" w:hAnsi="微软雅黑" w:eastAsia="微软雅黑" w:cs="宋体"/>
                <w:color w:val="333333"/>
                <w:kern w:val="0"/>
                <w:sz w:val="18"/>
                <w:szCs w:val="18"/>
                <w:vertAlign w:val="baseline"/>
              </w:rPr>
            </w:pPr>
          </w:p>
        </w:tc>
      </w:tr>
    </w:tbl>
    <w:p>
      <w:pPr>
        <w:widowControl/>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签约</w:t>
      </w:r>
      <w:r>
        <w:rPr>
          <w:rFonts w:hint="eastAsia" w:ascii="微软雅黑" w:hAnsi="微软雅黑" w:eastAsia="微软雅黑" w:cs="宋体"/>
          <w:color w:val="333333"/>
          <w:kern w:val="0"/>
          <w:sz w:val="18"/>
          <w:szCs w:val="18"/>
          <w:lang w:val="en-US" w:eastAsia="zh-CN"/>
        </w:rPr>
        <w:t>人</w:t>
      </w:r>
      <w:r>
        <w:rPr>
          <w:rFonts w:hint="eastAsia" w:ascii="微软雅黑" w:hAnsi="微软雅黑" w:eastAsia="微软雅黑" w:cs="宋体"/>
          <w:color w:val="333333"/>
          <w:kern w:val="0"/>
          <w:sz w:val="18"/>
          <w:szCs w:val="18"/>
        </w:rPr>
        <w:t>保证已得到上述名单中</w:t>
      </w:r>
      <w:r>
        <w:rPr>
          <w:rFonts w:hint="eastAsia" w:ascii="微软雅黑" w:hAnsi="微软雅黑" w:eastAsia="微软雅黑" w:cs="宋体"/>
          <w:color w:val="333333"/>
          <w:kern w:val="0"/>
          <w:sz w:val="18"/>
          <w:szCs w:val="18"/>
          <w:lang w:val="en-US" w:eastAsia="zh-CN"/>
        </w:rPr>
        <w:t>人员或其监护人</w:t>
      </w:r>
      <w:r>
        <w:rPr>
          <w:rFonts w:hint="eastAsia" w:ascii="微软雅黑" w:hAnsi="微软雅黑" w:eastAsia="微软雅黑" w:cs="宋体"/>
          <w:color w:val="333333"/>
          <w:kern w:val="0"/>
          <w:sz w:val="18"/>
          <w:szCs w:val="18"/>
        </w:rPr>
        <w:t>的授权进行签署本合同（包括</w:t>
      </w:r>
      <w:r>
        <w:rPr>
          <w:rFonts w:hint="eastAsia" w:ascii="微软雅黑" w:hAnsi="微软雅黑" w:eastAsia="微软雅黑" w:cs="宋体"/>
          <w:color w:val="333333"/>
          <w:kern w:val="0"/>
          <w:sz w:val="18"/>
          <w:szCs w:val="18"/>
          <w:lang w:val="en-US" w:eastAsia="zh-CN"/>
        </w:rPr>
        <w:t>但不限于</w:t>
      </w:r>
      <w:r>
        <w:rPr>
          <w:rFonts w:hint="eastAsia" w:ascii="微软雅黑" w:hAnsi="微软雅黑" w:eastAsia="微软雅黑" w:cs="宋体"/>
          <w:color w:val="333333"/>
          <w:kern w:val="0"/>
          <w:sz w:val="18"/>
          <w:szCs w:val="18"/>
        </w:rPr>
        <w:t>合同正文、补充条款、健康声明及所有附件），并保证将合同约定的权利和义务及其他约定事项向名单中</w:t>
      </w:r>
      <w:r>
        <w:rPr>
          <w:rFonts w:hint="eastAsia" w:ascii="微软雅黑" w:hAnsi="微软雅黑" w:eastAsia="微软雅黑" w:cs="宋体"/>
          <w:color w:val="333333"/>
          <w:kern w:val="0"/>
          <w:sz w:val="18"/>
          <w:szCs w:val="18"/>
          <w:lang w:val="en-US" w:eastAsia="zh-CN"/>
        </w:rPr>
        <w:t>出行人及其监护人</w:t>
      </w:r>
      <w:r>
        <w:rPr>
          <w:rFonts w:hint="eastAsia" w:ascii="微软雅黑" w:hAnsi="微软雅黑" w:eastAsia="微软雅黑" w:cs="宋体"/>
          <w:color w:val="333333"/>
          <w:kern w:val="0"/>
          <w:sz w:val="18"/>
          <w:szCs w:val="18"/>
        </w:rPr>
        <w:t>作出必要告知说明，双方无异议。如签约代表未履行上述义务或因没有代理权限导致发生纠纷的，由签约人承担全部赔偿责任。</w:t>
      </w:r>
    </w:p>
    <w:tbl>
      <w:tblPr>
        <w:tblStyle w:val="7"/>
        <w:tblpPr w:leftFromText="180" w:rightFromText="180" w:vertAnchor="text" w:horzAnchor="page" w:tblpX="1805" w:tblpY="830"/>
        <w:tblW w:w="8300" w:type="dxa"/>
        <w:tblInd w:w="0" w:type="dxa"/>
        <w:tblLayout w:type="autofit"/>
        <w:tblCellMar>
          <w:top w:w="15" w:type="dxa"/>
          <w:left w:w="15" w:type="dxa"/>
          <w:bottom w:w="15" w:type="dxa"/>
          <w:right w:w="15" w:type="dxa"/>
        </w:tblCellMar>
      </w:tblPr>
      <w:tblGrid>
        <w:gridCol w:w="4160"/>
        <w:gridCol w:w="4140"/>
      </w:tblGrid>
      <w:tr>
        <w:tblPrEx>
          <w:tblCellMar>
            <w:top w:w="15" w:type="dxa"/>
            <w:left w:w="15" w:type="dxa"/>
            <w:bottom w:w="15" w:type="dxa"/>
            <w:right w:w="15" w:type="dxa"/>
          </w:tblCellMar>
        </w:tblPrEx>
        <w:trPr>
          <w:trHeight w:val="2230" w:hRule="atLeast"/>
        </w:trPr>
        <w:tc>
          <w:tcPr>
            <w:tcW w:w="4160" w:type="dxa"/>
            <w:tcMar>
              <w:top w:w="0" w:type="dxa"/>
              <w:left w:w="0" w:type="dxa"/>
              <w:bottom w:w="0" w:type="dxa"/>
              <w:right w:w="0" w:type="dxa"/>
            </w:tcMar>
            <w:vAlign w:val="center"/>
          </w:tcPr>
          <w:p>
            <w:pPr>
              <w:widowControl/>
              <w:jc w:val="left"/>
              <w:rPr>
                <w:rFonts w:hint="default" w:ascii="微软雅黑" w:hAnsi="微软雅黑" w:eastAsia="微软雅黑" w:cs="宋体"/>
                <w:color w:val="333333"/>
                <w:kern w:val="0"/>
                <w:sz w:val="18"/>
                <w:szCs w:val="18"/>
              </w:rPr>
            </w:pPr>
            <w:r>
              <w:rPr>
                <w:rFonts w:hint="default" w:ascii="微软雅黑" w:hAnsi="微软雅黑" w:eastAsia="微软雅黑" w:cs="宋体"/>
                <w:color w:val="333333"/>
                <w:kern w:val="0"/>
                <w:sz w:val="18"/>
                <w:szCs w:val="18"/>
              </w:rPr>
              <w:t>甲方：</w:t>
            </w:r>
            <w:r>
              <w:rPr>
                <w:rFonts w:hint="default" w:ascii="微软雅黑" w:hAnsi="微软雅黑" w:eastAsia="微软雅黑" w:cs="宋体"/>
                <w:color w:val="333333"/>
                <w:kern w:val="0"/>
                <w:sz w:val="18"/>
                <w:szCs w:val="18"/>
              </w:rPr>
              <w:br w:type="textWrapping"/>
            </w:r>
            <w:r>
              <w:rPr>
                <w:rFonts w:hint="default" w:ascii="微软雅黑" w:hAnsi="微软雅黑" w:eastAsia="微软雅黑" w:cs="宋体"/>
                <w:color w:val="333333"/>
                <w:kern w:val="0"/>
                <w:sz w:val="18"/>
                <w:szCs w:val="18"/>
              </w:rPr>
              <w:br w:type="textWrapping"/>
            </w:r>
            <w:r>
              <w:rPr>
                <w:rFonts w:hint="default" w:ascii="微软雅黑" w:hAnsi="微软雅黑" w:eastAsia="微软雅黑" w:cs="宋体"/>
                <w:color w:val="333333"/>
                <w:kern w:val="0"/>
                <w:sz w:val="18"/>
                <w:szCs w:val="18"/>
              </w:rPr>
              <w:br w:type="textWrapping"/>
            </w:r>
            <w:r>
              <w:rPr>
                <w:rFonts w:hint="default" w:ascii="微软雅黑" w:hAnsi="微软雅黑" w:eastAsia="微软雅黑" w:cs="宋体"/>
                <w:color w:val="333333"/>
                <w:kern w:val="0"/>
                <w:sz w:val="18"/>
                <w:szCs w:val="18"/>
              </w:rPr>
              <w:t>（盖章）</w:t>
            </w:r>
            <w:r>
              <w:rPr>
                <w:rFonts w:hint="default" w:ascii="微软雅黑" w:hAnsi="微软雅黑" w:eastAsia="微软雅黑" w:cs="宋体"/>
                <w:color w:val="333333"/>
                <w:kern w:val="0"/>
                <w:sz w:val="18"/>
                <w:szCs w:val="18"/>
              </w:rPr>
              <w:br w:type="textWrapping"/>
            </w:r>
            <w:r>
              <w:rPr>
                <w:rFonts w:hint="default" w:ascii="微软雅黑" w:hAnsi="微软雅黑" w:eastAsia="微软雅黑" w:cs="宋体"/>
                <w:color w:val="333333"/>
                <w:kern w:val="0"/>
                <w:sz w:val="18"/>
                <w:szCs w:val="18"/>
              </w:rPr>
              <w:br w:type="textWrapping"/>
            </w:r>
            <w:r>
              <w:rPr>
                <w:rFonts w:hint="default" w:ascii="微软雅黑" w:hAnsi="微软雅黑" w:eastAsia="微软雅黑" w:cs="宋体"/>
                <w:color w:val="333333"/>
                <w:kern w:val="0"/>
                <w:sz w:val="18"/>
                <w:szCs w:val="18"/>
              </w:rPr>
              <w:br w:type="textWrapping"/>
            </w:r>
            <w:r>
              <w:rPr>
                <w:rFonts w:hint="default" w:ascii="微软雅黑" w:hAnsi="微软雅黑" w:eastAsia="微软雅黑" w:cs="宋体"/>
                <w:color w:val="333333"/>
                <w:kern w:val="0"/>
                <w:sz w:val="18"/>
                <w:szCs w:val="18"/>
              </w:rPr>
              <w:t>日　　期：</w:t>
            </w:r>
            <w:r>
              <w:rPr>
                <w:rFonts w:hint="eastAsia" w:ascii="微软雅黑" w:hAnsi="微软雅黑" w:eastAsia="微软雅黑" w:cs="宋体"/>
                <w:color w:val="333333"/>
                <w:kern w:val="0"/>
                <w:sz w:val="18"/>
                <w:szCs w:val="18"/>
                <w:lang w:val="en-US" w:eastAsia="zh-CN"/>
              </w:rPr>
              <w:t xml:space="preserve"> </w:t>
            </w:r>
          </w:p>
        </w:tc>
        <w:tc>
          <w:tcPr>
            <w:tcW w:w="4140" w:type="dxa"/>
            <w:tcMar>
              <w:top w:w="0" w:type="dxa"/>
              <w:left w:w="0" w:type="dxa"/>
              <w:bottom w:w="0" w:type="dxa"/>
              <w:right w:w="0" w:type="dxa"/>
            </w:tcMar>
            <w:vAlign w:val="center"/>
          </w:tcPr>
          <w:p>
            <w:pPr>
              <w:widowControl/>
              <w:jc w:val="left"/>
              <w:rPr>
                <w:rFonts w:hint="default" w:ascii="微软雅黑" w:hAnsi="微软雅黑" w:eastAsia="微软雅黑" w:cs="宋体"/>
                <w:color w:val="333333"/>
                <w:kern w:val="0"/>
                <w:sz w:val="18"/>
                <w:szCs w:val="18"/>
              </w:rPr>
            </w:pPr>
            <w:r>
              <w:rPr>
                <w:rFonts w:hint="default" w:ascii="微软雅黑" w:hAnsi="微软雅黑" w:eastAsia="微软雅黑" w:cs="宋体"/>
                <w:color w:val="333333"/>
                <w:kern w:val="0"/>
                <w:sz w:val="18"/>
                <w:szCs w:val="18"/>
              </w:rPr>
              <w:t>乙方监护人</w:t>
            </w:r>
            <w:r>
              <w:rPr>
                <w:rFonts w:hint="eastAsia" w:ascii="微软雅黑" w:hAnsi="微软雅黑" w:eastAsia="微软雅黑" w:cs="宋体"/>
                <w:color w:val="333333"/>
                <w:kern w:val="0"/>
                <w:sz w:val="18"/>
                <w:szCs w:val="18"/>
                <w:lang w:val="en-US" w:eastAsia="zh-CN"/>
              </w:rPr>
              <w:t>签字</w:t>
            </w:r>
            <w:r>
              <w:rPr>
                <w:rFonts w:hint="default" w:ascii="微软雅黑" w:hAnsi="微软雅黑" w:eastAsia="微软雅黑" w:cs="宋体"/>
                <w:color w:val="333333"/>
                <w:kern w:val="0"/>
                <w:sz w:val="18"/>
                <w:szCs w:val="18"/>
              </w:rPr>
              <w:t>：</w:t>
            </w:r>
          </w:p>
          <w:p>
            <w:pPr>
              <w:widowControl/>
              <w:jc w:val="left"/>
              <w:rPr>
                <w:rFonts w:hint="default"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lang w:val="en-US" w:eastAsia="zh-CN"/>
              </w:rPr>
              <w:t xml:space="preserve">乙方监护人证件号码：            </w:t>
            </w:r>
            <w:r>
              <w:rPr>
                <w:rFonts w:hint="default" w:ascii="微软雅黑" w:hAnsi="微软雅黑" w:eastAsia="微软雅黑" w:cs="宋体"/>
                <w:color w:val="333333"/>
                <w:kern w:val="0"/>
                <w:sz w:val="18"/>
                <w:szCs w:val="18"/>
              </w:rPr>
              <w:br w:type="textWrapping"/>
            </w:r>
          </w:p>
          <w:p>
            <w:pPr>
              <w:widowControl/>
              <w:jc w:val="left"/>
              <w:rPr>
                <w:rFonts w:hint="default" w:ascii="微软雅黑" w:hAnsi="微软雅黑" w:eastAsia="微软雅黑" w:cs="宋体"/>
                <w:color w:val="333333"/>
                <w:kern w:val="0"/>
                <w:sz w:val="18"/>
                <w:szCs w:val="18"/>
              </w:rPr>
            </w:pPr>
          </w:p>
          <w:p>
            <w:pPr>
              <w:widowControl/>
              <w:jc w:val="left"/>
              <w:rPr>
                <w:rFonts w:hint="default" w:ascii="微软雅黑" w:hAnsi="微软雅黑" w:eastAsia="微软雅黑" w:cs="宋体"/>
                <w:color w:val="333333"/>
                <w:kern w:val="0"/>
                <w:sz w:val="18"/>
                <w:szCs w:val="18"/>
              </w:rPr>
            </w:pPr>
            <w:r>
              <w:rPr>
                <w:rFonts w:hint="default" w:ascii="微软雅黑" w:hAnsi="微软雅黑" w:eastAsia="微软雅黑" w:cs="宋体"/>
                <w:color w:val="333333"/>
                <w:kern w:val="0"/>
                <w:sz w:val="18"/>
                <w:szCs w:val="18"/>
              </w:rPr>
              <w:br w:type="textWrapping"/>
            </w:r>
            <w:r>
              <w:rPr>
                <w:rFonts w:hint="default" w:ascii="微软雅黑" w:hAnsi="微软雅黑" w:eastAsia="微软雅黑" w:cs="宋体"/>
                <w:color w:val="333333"/>
                <w:kern w:val="0"/>
                <w:sz w:val="18"/>
                <w:szCs w:val="18"/>
              </w:rPr>
              <w:br w:type="textWrapping"/>
            </w:r>
            <w:r>
              <w:rPr>
                <w:rFonts w:hint="default" w:ascii="微软雅黑" w:hAnsi="微软雅黑" w:eastAsia="微软雅黑" w:cs="宋体"/>
                <w:color w:val="333333"/>
                <w:kern w:val="0"/>
                <w:sz w:val="18"/>
                <w:szCs w:val="18"/>
              </w:rPr>
              <w:t>日　　期：</w:t>
            </w:r>
            <w:r>
              <w:rPr>
                <w:rFonts w:hint="eastAsia" w:ascii="微软雅黑" w:hAnsi="微软雅黑" w:eastAsia="微软雅黑" w:cs="宋体"/>
                <w:color w:val="333333"/>
                <w:kern w:val="0"/>
                <w:sz w:val="18"/>
                <w:szCs w:val="18"/>
                <w:lang w:val="en-US" w:eastAsia="zh-CN"/>
              </w:rPr>
              <w:t xml:space="preserve">  </w:t>
            </w:r>
          </w:p>
        </w:tc>
      </w:tr>
    </w:tbl>
    <w:p>
      <w:pPr>
        <w:widowControl/>
        <w:jc w:val="left"/>
      </w:pPr>
    </w:p>
    <w:p>
      <w:pPr>
        <w:widowControl/>
        <w:jc w:val="left"/>
      </w:pPr>
    </w:p>
    <w:p>
      <w:pPr>
        <w:widowControl/>
        <w:jc w:val="left"/>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64"/>
    <w:rsid w:val="00004200"/>
    <w:rsid w:val="00114583"/>
    <w:rsid w:val="002A0213"/>
    <w:rsid w:val="002F64A7"/>
    <w:rsid w:val="00494E5B"/>
    <w:rsid w:val="00597AC1"/>
    <w:rsid w:val="0063188D"/>
    <w:rsid w:val="006A02F4"/>
    <w:rsid w:val="00805839"/>
    <w:rsid w:val="008972EA"/>
    <w:rsid w:val="00B41505"/>
    <w:rsid w:val="00B90A12"/>
    <w:rsid w:val="00C62364"/>
    <w:rsid w:val="00D021D4"/>
    <w:rsid w:val="00E528C6"/>
    <w:rsid w:val="00ED4B3E"/>
    <w:rsid w:val="00F47A0C"/>
    <w:rsid w:val="00F73EAA"/>
    <w:rsid w:val="00FD2AE0"/>
    <w:rsid w:val="03162D54"/>
    <w:rsid w:val="06C90C34"/>
    <w:rsid w:val="06E71F4A"/>
    <w:rsid w:val="0A13287D"/>
    <w:rsid w:val="13494526"/>
    <w:rsid w:val="15970995"/>
    <w:rsid w:val="167F2241"/>
    <w:rsid w:val="18B3349C"/>
    <w:rsid w:val="19F9CECD"/>
    <w:rsid w:val="217B0541"/>
    <w:rsid w:val="24664687"/>
    <w:rsid w:val="26201BDA"/>
    <w:rsid w:val="2A2768B8"/>
    <w:rsid w:val="2E9B68C3"/>
    <w:rsid w:val="30EF5311"/>
    <w:rsid w:val="360D1935"/>
    <w:rsid w:val="361F6F24"/>
    <w:rsid w:val="36FF6F74"/>
    <w:rsid w:val="38043607"/>
    <w:rsid w:val="397C4512"/>
    <w:rsid w:val="3CC311B5"/>
    <w:rsid w:val="3DAF25F1"/>
    <w:rsid w:val="3DFBE70D"/>
    <w:rsid w:val="3EAF6A84"/>
    <w:rsid w:val="3F7FAFDA"/>
    <w:rsid w:val="409C6434"/>
    <w:rsid w:val="46095B6E"/>
    <w:rsid w:val="46441CC9"/>
    <w:rsid w:val="4BD71FB9"/>
    <w:rsid w:val="4FCF8736"/>
    <w:rsid w:val="51607EDD"/>
    <w:rsid w:val="52AB08F0"/>
    <w:rsid w:val="55B55309"/>
    <w:rsid w:val="566444BE"/>
    <w:rsid w:val="57EF0112"/>
    <w:rsid w:val="580420F9"/>
    <w:rsid w:val="58105A2E"/>
    <w:rsid w:val="5A253226"/>
    <w:rsid w:val="5EC568A6"/>
    <w:rsid w:val="67FB268D"/>
    <w:rsid w:val="6A011792"/>
    <w:rsid w:val="6D7E507D"/>
    <w:rsid w:val="6DED2BA8"/>
    <w:rsid w:val="71212BD8"/>
    <w:rsid w:val="724F5A9C"/>
    <w:rsid w:val="739DEC47"/>
    <w:rsid w:val="73FEE406"/>
    <w:rsid w:val="741164EC"/>
    <w:rsid w:val="75FD5B90"/>
    <w:rsid w:val="76847562"/>
    <w:rsid w:val="76A37B79"/>
    <w:rsid w:val="76FBD941"/>
    <w:rsid w:val="784D0347"/>
    <w:rsid w:val="79F74603"/>
    <w:rsid w:val="7BA302B4"/>
    <w:rsid w:val="7C8A0201"/>
    <w:rsid w:val="7DFDF769"/>
    <w:rsid w:val="7DFE58D2"/>
    <w:rsid w:val="7E16725C"/>
    <w:rsid w:val="7EF9FBCC"/>
    <w:rsid w:val="7FF7D0C1"/>
    <w:rsid w:val="937F507A"/>
    <w:rsid w:val="965FC8AC"/>
    <w:rsid w:val="9BA7AADD"/>
    <w:rsid w:val="B2FF852A"/>
    <w:rsid w:val="BDB504FD"/>
    <w:rsid w:val="EBFFC85B"/>
    <w:rsid w:val="EF9FEB54"/>
    <w:rsid w:val="F97F5785"/>
    <w:rsid w:val="FB6BF4B8"/>
    <w:rsid w:val="FBA1E762"/>
    <w:rsid w:val="FF0F2F75"/>
    <w:rsid w:val="FF1FB610"/>
    <w:rsid w:val="FFF6D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5"/>
    <w:basedOn w:val="1"/>
    <w:next w:val="1"/>
    <w:link w:val="13"/>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rFonts w:ascii="宋体" w:hAnsi="宋体" w:eastAsia="宋体" w:cs="宋体"/>
      <w:b/>
      <w:bCs/>
      <w:kern w:val="36"/>
      <w:sz w:val="48"/>
      <w:szCs w:val="48"/>
    </w:rPr>
  </w:style>
  <w:style w:type="character" w:customStyle="1" w:styleId="12">
    <w:name w:val="标题 2 字符"/>
    <w:basedOn w:val="9"/>
    <w:link w:val="3"/>
    <w:qFormat/>
    <w:uiPriority w:val="9"/>
    <w:rPr>
      <w:rFonts w:ascii="宋体" w:hAnsi="宋体" w:eastAsia="宋体" w:cs="宋体"/>
      <w:b/>
      <w:bCs/>
      <w:kern w:val="0"/>
      <w:sz w:val="36"/>
      <w:szCs w:val="36"/>
    </w:rPr>
  </w:style>
  <w:style w:type="character" w:customStyle="1" w:styleId="13">
    <w:name w:val="标题 5 字符"/>
    <w:basedOn w:val="9"/>
    <w:link w:val="4"/>
    <w:qFormat/>
    <w:uiPriority w:val="9"/>
    <w:rPr>
      <w:rFonts w:ascii="宋体" w:hAnsi="宋体" w:eastAsia="宋体" w:cs="宋体"/>
      <w:b/>
      <w:bCs/>
      <w:kern w:val="0"/>
      <w:sz w:val="20"/>
      <w:szCs w:val="20"/>
    </w:rPr>
  </w:style>
  <w:style w:type="paragraph" w:customStyle="1" w:styleId="14">
    <w:name w:val="要点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row-header"/>
    <w:basedOn w:val="9"/>
    <w:qFormat/>
    <w:uiPriority w:val="0"/>
  </w:style>
  <w:style w:type="character" w:customStyle="1" w:styleId="16">
    <w:name w:val="row-content"/>
    <w:basedOn w:val="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420</Words>
  <Characters>2399</Characters>
  <Lines>19</Lines>
  <Paragraphs>5</Paragraphs>
  <TotalTime>884</TotalTime>
  <ScaleCrop>false</ScaleCrop>
  <LinksUpToDate>false</LinksUpToDate>
  <CharactersWithSpaces>2814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2021-05-27T06:29:00Z</dcterms:created>
  <dc:creator>maitao</dc:creator>
  <cp:lastModifiedBy>Badae</cp:lastModifiedBy>
  <dcterms:modified xsi:type="dcterms:W3CDTF">2021-10-28T01:43:12Z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224B18D362A34AF299CB3A92B6BE8626</vt:lpwstr>
  </property>
</Properties>
</file>