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Cambria" w:hAnsi="Cambria" w:eastAsia="微軟正黑體"/>
          <w:sz w:val="32"/>
          <w:szCs w:val="32"/>
        </w:rPr>
      </w:pPr>
      <w:r>
        <w:rPr>
          <w:rFonts w:ascii="Cambria" w:hAnsi="Cambria" w:eastAsia="微軟正黑體"/>
          <w:b/>
          <w:bCs/>
          <w:sz w:val="32"/>
          <w:szCs w:val="32"/>
        </w:rPr>
        <w:t>黃湘庭</w:t>
      </w:r>
    </w:p>
    <w:p>
      <w:pPr>
        <w:pStyle w:val="Normal"/>
        <w:jc w:val="center"/>
        <w:rPr/>
      </w:pPr>
      <w:r>
        <w:rPr>
          <w:rStyle w:val="Hyperlink"/>
          <w:rFonts w:ascii="Cambria" w:hAnsi="Cambria" w:eastAsia="Cambria"/>
          <w:color w:val="000000"/>
          <w:sz w:val="24"/>
          <w:szCs w:val="24"/>
          <w:u w:val="none"/>
        </w:rPr>
        <w:t xml:space="preserve">📧 </w:t>
      </w:r>
      <w:r>
        <w:rPr>
          <w:rStyle w:val="Hyperlink"/>
          <w:rFonts w:eastAsia="Cambria" w:ascii="Cambria" w:hAnsi="Cambria"/>
          <w:color w:val="000000"/>
          <w:sz w:val="24"/>
          <w:szCs w:val="24"/>
          <w:u w:val="none"/>
        </w:rPr>
        <w:t>tin890812@gmail.com  |  🌐 github.com/tinn812</w:t>
      </w:r>
    </w:p>
    <w:p>
      <w:pPr>
        <w:pStyle w:val="Normal"/>
        <w:spacing w:before="0" w:after="0"/>
        <w:rPr>
          <w:rFonts w:ascii="Cambria" w:hAnsi="Cambria" w:eastAsia="微軟正黑體"/>
        </w:rPr>
      </w:pPr>
      <w:r>
        <w:rPr>
          <w:rFonts w:ascii="Cambria" w:hAnsi="Cambria" w:eastAsia="微軟正黑體"/>
          <w:b/>
          <w:bCs/>
          <w:color w:val="00467F"/>
          <w:sz w:val="24"/>
          <w:szCs w:val="28"/>
        </w:rPr>
        <w:t xml:space="preserve">🎓 </w:t>
      </w:r>
      <w:r>
        <w:rPr>
          <w:rFonts w:ascii="Cambria" w:hAnsi="Cambria" w:eastAsia="微軟正黑體"/>
          <w:b/>
          <w:bCs/>
          <w:sz w:val="28"/>
          <w:szCs w:val="28"/>
        </w:rPr>
        <w:t>學歷</w:t>
      </w:r>
    </w:p>
    <w:p>
      <w:pPr>
        <w:pStyle w:val="Normal"/>
        <w:spacing w:before="0" w:after="0"/>
        <w:ind w:firstLine="245"/>
        <w:rPr>
          <w:rFonts w:ascii="Cambria" w:hAnsi="Cambria" w:eastAsia="Cambria"/>
        </w:rPr>
      </w:pPr>
      <w:r>
        <w:rPr>
          <w:rFonts w:ascii="Cambria" w:hAnsi="Cambria" w:eastAsia="微軟正黑體"/>
          <w:b/>
          <w:bCs/>
        </w:rPr>
        <w:t>國立臺灣師</w:t>
      </w:r>
      <w:r>
        <w:rPr>
          <w:rFonts w:ascii="Cambria" w:hAnsi="Cambria" w:cs="PingFang TC" w:eastAsia="微軟正黑體"/>
          <w:b/>
          <w:bCs/>
        </w:rPr>
        <w:t>範大學</w:t>
      </w:r>
      <w:r>
        <w:rPr>
          <w:rFonts w:ascii="Cambria" w:hAnsi="Cambria" w:eastAsia="微軟正黑體"/>
          <w:b/>
          <w:bCs/>
        </w:rPr>
        <w:t xml:space="preserve"> 資訊工</w:t>
      </w:r>
      <w:r>
        <w:rPr>
          <w:rFonts w:ascii="Cambria" w:hAnsi="Cambria" w:cs="PingFang TC" w:eastAsia="微軟正黑體"/>
          <w:b/>
          <w:bCs/>
        </w:rPr>
        <w:t>程</w:t>
      </w:r>
      <w:r>
        <w:rPr>
          <w:rFonts w:ascii="Cambria" w:hAnsi="Cambria" w:eastAsia="微軟正黑體"/>
          <w:b/>
          <w:bCs/>
        </w:rPr>
        <w:t xml:space="preserve"> 碩士</w:t>
      </w:r>
      <w:r>
        <w:rPr>
          <w:rFonts w:ascii="Cambria" w:hAnsi="Cambria" w:cs="PingFang TC" w:eastAsia="Cambria"/>
          <w:b/>
          <w:bCs/>
        </w:rPr>
        <w:t xml:space="preserve"> </w:t>
      </w:r>
      <w:r>
        <w:rPr>
          <w:rFonts w:eastAsia="Cambria" w:ascii="Cambria" w:hAnsi="Cambria"/>
          <w:b/>
          <w:bCs/>
        </w:rPr>
        <w:t>2022/9~2024/8</w:t>
      </w:r>
    </w:p>
    <w:p>
      <w:pPr>
        <w:pStyle w:val="Normal"/>
        <w:spacing w:before="0" w:after="0"/>
        <w:ind w:left="480"/>
        <w:rPr/>
      </w:pPr>
      <w:r>
        <w:rPr>
          <w:rFonts w:ascii="Cambria" w:hAnsi="Cambria" w:eastAsia="微軟正黑體"/>
        </w:rPr>
        <w:t>論文：</w:t>
      </w:r>
      <w:r>
        <w:rPr>
          <w:rStyle w:val="x193iq5w"/>
          <w:rFonts w:eastAsia="Cambria" w:ascii="Cambria" w:hAnsi="Cambria"/>
        </w:rPr>
        <w:t xml:space="preserve">Alghalith </w:t>
      </w:r>
      <w:r>
        <w:rPr>
          <w:rStyle w:val="x193iq5w"/>
          <w:rFonts w:ascii="Cambria" w:hAnsi="Cambria" w:eastAsia="微軟正黑體"/>
        </w:rPr>
        <w:t>美式選擇權定價公式評估</w:t>
      </w:r>
    </w:p>
    <w:p>
      <w:pPr>
        <w:pStyle w:val="Normal"/>
        <w:spacing w:before="0" w:after="0"/>
        <w:ind w:left="480"/>
        <w:rPr>
          <w:rFonts w:ascii="Cambria" w:hAnsi="Cambria" w:eastAsia="微軟正黑體"/>
        </w:rPr>
      </w:pPr>
      <w:r>
        <w:rPr>
          <w:rFonts w:ascii="Cambria" w:hAnsi="Cambria" w:eastAsia="微軟正黑體"/>
        </w:rPr>
        <w:t>指導教授：王宏倫 教授、（共同指導）呂育道 教授</w:t>
      </w:r>
    </w:p>
    <w:p>
      <w:pPr>
        <w:pStyle w:val="Normal"/>
        <w:spacing w:before="0" w:after="0"/>
        <w:ind w:left="480"/>
        <w:rPr>
          <w:rFonts w:ascii="Cambria" w:hAnsi="Cambria" w:eastAsia="微軟正黑體"/>
        </w:rPr>
      </w:pPr>
      <w:r>
        <w:rPr>
          <w:rFonts w:ascii="Cambria" w:hAnsi="Cambria" w:eastAsia="微軟正黑體"/>
        </w:rPr>
        <w:t>重點選修課程：演算法、計算機結構、影像處理、資料探勘、財務演算法</w:t>
      </w:r>
    </w:p>
    <w:p>
      <w:pPr>
        <w:pStyle w:val="Normal"/>
        <w:spacing w:before="0" w:after="0"/>
        <w:ind w:left="480"/>
        <w:rPr>
          <w:rFonts w:ascii="Cambria" w:hAnsi="Cambria" w:eastAsia="微軟正黑體"/>
        </w:rPr>
      </w:pPr>
      <w:r>
        <w:rPr>
          <w:rFonts w:eastAsia="微軟正黑體" w:ascii="Cambria" w:hAnsi="Cambria"/>
        </w:rPr>
      </w:r>
    </w:p>
    <w:p>
      <w:pPr>
        <w:pStyle w:val="Normal"/>
        <w:spacing w:before="0" w:after="0"/>
        <w:ind w:firstLine="245"/>
        <w:rPr>
          <w:rFonts w:ascii="Cambria" w:hAnsi="Cambria" w:eastAsia="Cambria"/>
        </w:rPr>
      </w:pPr>
      <w:r>
        <w:rPr>
          <w:rFonts w:ascii="Cambria" w:hAnsi="Cambria" w:eastAsia="微軟正黑體"/>
          <w:b/>
          <w:bCs/>
        </w:rPr>
        <w:t>國立臺灣海洋</w:t>
      </w:r>
      <w:r>
        <w:rPr>
          <w:rFonts w:ascii="Cambria" w:hAnsi="Cambria" w:cs="PingFang TC" w:eastAsia="微軟正黑體"/>
          <w:b/>
          <w:bCs/>
        </w:rPr>
        <w:t>大學</w:t>
      </w:r>
      <w:r>
        <w:rPr>
          <w:rFonts w:ascii="Cambria" w:hAnsi="Cambria" w:eastAsia="微軟正黑體"/>
          <w:b/>
          <w:bCs/>
        </w:rPr>
        <w:t xml:space="preserve"> 資訊工</w:t>
      </w:r>
      <w:r>
        <w:rPr>
          <w:rFonts w:ascii="Cambria" w:hAnsi="Cambria" w:cs="PingFang TC" w:eastAsia="微軟正黑體"/>
          <w:b/>
          <w:bCs/>
        </w:rPr>
        <w:t>程</w:t>
      </w:r>
      <w:r>
        <w:rPr>
          <w:rFonts w:ascii="Cambria" w:hAnsi="Cambria" w:eastAsia="微軟正黑體"/>
          <w:b/>
          <w:bCs/>
        </w:rPr>
        <w:t xml:space="preserve"> 學士 </w:t>
      </w:r>
      <w:r>
        <w:rPr>
          <w:rFonts w:eastAsia="Cambria" w:ascii="Cambria" w:hAnsi="Cambria"/>
          <w:b/>
          <w:bCs/>
        </w:rPr>
        <w:t>2018/9~2022/6</w:t>
      </w:r>
    </w:p>
    <w:p>
      <w:pPr>
        <w:pStyle w:val="Normal"/>
        <w:spacing w:before="0" w:after="0"/>
        <w:ind w:left="480"/>
        <w:rPr/>
      </w:pPr>
      <w:r>
        <w:rPr>
          <w:rStyle w:val="x193iq5w"/>
          <w:rFonts w:ascii="Cambria" w:hAnsi="Cambria" w:eastAsia="微軟正黑體"/>
        </w:rPr>
        <w:t>專題：比奇堡天眼</w:t>
      </w:r>
    </w:p>
    <w:p>
      <w:pPr>
        <w:pStyle w:val="Normal"/>
        <w:spacing w:before="0" w:after="0"/>
        <w:ind w:left="480"/>
        <w:rPr/>
      </w:pPr>
      <w:r>
        <w:rPr>
          <w:rStyle w:val="x193iq5w"/>
          <w:rFonts w:ascii="Cambria" w:hAnsi="Cambria" w:eastAsia="微軟正黑體"/>
        </w:rPr>
        <w:t>指導教授：蔡宇軒 助理教授</w:t>
      </w:r>
    </w:p>
    <w:p>
      <w:pPr>
        <w:pStyle w:val="Normal"/>
        <w:spacing w:before="0" w:after="0"/>
        <w:ind w:left="480"/>
        <w:rPr/>
      </w:pPr>
      <w:r>
        <w:rPr>
          <w:rStyle w:val="x193iq5w"/>
          <w:rFonts w:ascii="Cambria" w:hAnsi="Cambria" w:eastAsia="微軟正黑體"/>
        </w:rPr>
        <w:t xml:space="preserve">利用 </w:t>
      </w:r>
      <w:r>
        <w:rPr>
          <w:rStyle w:val="x193iq5w"/>
          <w:rFonts w:eastAsia="Cambria" w:ascii="Cambria" w:hAnsi="Cambria"/>
        </w:rPr>
        <w:t xml:space="preserve">DeepLabCut </w:t>
      </w:r>
      <w:r>
        <w:rPr>
          <w:rStyle w:val="x193iq5w"/>
          <w:rFonts w:ascii="Cambria" w:hAnsi="Cambria" w:eastAsia="微軟正黑體"/>
        </w:rPr>
        <w:t>深度學習工具，訓練模型追蹤與繪製魚身體的部位。</w:t>
      </w:r>
    </w:p>
    <w:p>
      <w:pPr>
        <w:pStyle w:val="Normal"/>
        <w:spacing w:before="0" w:after="0"/>
        <w:ind w:left="480"/>
        <w:rPr>
          <w:rFonts w:ascii="Cambria" w:hAnsi="Cambria" w:eastAsia="微軟正黑體"/>
        </w:rPr>
      </w:pPr>
      <w:r>
        <w:rPr>
          <w:rFonts w:ascii="Cambria" w:hAnsi="Cambria" w:eastAsia="微軟正黑體"/>
        </w:rPr>
        <w:t>重點選修課程：程式設計、資料結構與演算法、機器學習、作業系統</w:t>
      </w:r>
    </w:p>
    <w:p>
      <w:pPr>
        <w:pStyle w:val="Normal"/>
        <w:spacing w:before="0" w:after="0"/>
        <w:rPr>
          <w:rFonts w:ascii="Cambria" w:hAnsi="Cambria" w:eastAsia="微軟正黑體"/>
        </w:rPr>
      </w:pPr>
      <w:r>
        <w:rPr>
          <w:rFonts w:eastAsia="微軟正黑體" w:ascii="Cambria" w:hAnsi="Cambria"/>
        </w:rPr>
      </w:r>
    </w:p>
    <w:p>
      <w:pPr>
        <w:pStyle w:val="Normal"/>
        <w:spacing w:before="0" w:after="0"/>
        <w:rPr>
          <w:rFonts w:ascii="Cambria" w:hAnsi="Cambria" w:eastAsia="微軟正黑體"/>
        </w:rPr>
      </w:pPr>
      <w:r>
        <w:rPr>
          <w:rFonts w:ascii="Cambria" w:hAnsi="Cambria" w:eastAsia="微軟正黑體"/>
          <w:b/>
          <w:bCs/>
          <w:color w:val="00467F"/>
          <w:sz w:val="24"/>
          <w:szCs w:val="28"/>
        </w:rPr>
        <w:t xml:space="preserve">🚀 </w:t>
      </w:r>
      <w:r>
        <w:rPr>
          <w:rFonts w:ascii="Cambria" w:hAnsi="Cambria" w:eastAsia="微軟正黑體"/>
          <w:b/>
          <w:bCs/>
          <w:sz w:val="28"/>
          <w:szCs w:val="28"/>
        </w:rPr>
        <w:t>專案</w:t>
      </w:r>
    </w:p>
    <w:p>
      <w:pPr>
        <w:pStyle w:val="Normal"/>
        <w:spacing w:before="0" w:after="0"/>
        <w:ind w:firstLine="245"/>
        <w:rPr/>
      </w:pPr>
      <w:r>
        <w:rPr>
          <w:rStyle w:val="x193iq5w"/>
          <w:rFonts w:eastAsia="Cambria" w:ascii="Cambria" w:hAnsi="Cambria"/>
          <w:b/>
          <w:bCs/>
        </w:rPr>
        <w:t>DiaryWebApp</w:t>
      </w:r>
      <w:r>
        <w:rPr>
          <w:rStyle w:val="x193iq5w"/>
          <w:rFonts w:ascii="微軟正黑體" w:hAnsi="微軟正黑體" w:eastAsia="微軟正黑體"/>
          <w:b/>
          <w:bCs/>
        </w:rPr>
        <w:t>日誌系統</w:t>
      </w:r>
      <w:r>
        <w:rPr>
          <w:rStyle w:val="x193iq5w"/>
          <w:rFonts w:ascii="微軟正黑體" w:hAnsi="微軟正黑體" w:eastAsia="微軟正黑體"/>
        </w:rPr>
        <w:t xml:space="preserve">  </w:t>
      </w:r>
    </w:p>
    <w:p>
      <w:pPr>
        <w:pStyle w:val="Normal"/>
        <w:spacing w:before="0" w:after="0"/>
        <w:ind w:left="480"/>
        <w:rPr/>
      </w:pPr>
      <w:r>
        <w:rPr>
          <w:rStyle w:val="x193iq5w"/>
          <w:rFonts w:ascii="微軟正黑體" w:hAnsi="微軟正黑體" w:eastAsia="微軟正黑體"/>
        </w:rPr>
        <w:t>說明：開發網頁版日誌系統功能，並加入</w:t>
      </w:r>
      <w:r>
        <w:rPr>
          <w:rStyle w:val="x193iq5w"/>
          <w:rFonts w:eastAsia="微軟正黑體" w:ascii="微軟正黑體" w:hAnsi="微軟正黑體"/>
        </w:rPr>
        <w:t>API</w:t>
      </w:r>
      <w:r>
        <w:rPr>
          <w:rStyle w:val="x193iq5w"/>
          <w:rFonts w:ascii="微軟正黑體" w:hAnsi="微軟正黑體" w:eastAsia="微軟正黑體"/>
        </w:rPr>
        <w:t>串接日誌資料</w:t>
      </w:r>
    </w:p>
    <w:p>
      <w:pPr>
        <w:pStyle w:val="Normal"/>
        <w:spacing w:before="0" w:after="0"/>
        <w:ind w:left="480"/>
        <w:rPr/>
      </w:pPr>
      <w:r>
        <w:rPr>
          <w:rStyle w:val="x193iq5w"/>
          <w:rFonts w:ascii="微軟正黑體" w:hAnsi="微軟正黑體" w:eastAsia="微軟正黑體"/>
        </w:rPr>
        <w:t>技術：</w:t>
      </w:r>
      <w:r>
        <w:rPr>
          <w:rStyle w:val="x193iq5w"/>
          <w:rFonts w:eastAsia="Cambria" w:ascii="Cambria" w:hAnsi="Cambria"/>
        </w:rPr>
        <w:t xml:space="preserve">C# ASP.NET 8.0, SQLite, PostgreSQL, GitHub Actions, Render </w:t>
      </w:r>
    </w:p>
    <w:p>
      <w:pPr>
        <w:pStyle w:val="Normal"/>
        <w:spacing w:before="0" w:after="0"/>
        <w:rPr>
          <w:rFonts w:ascii="Cambria" w:hAnsi="Cambria" w:eastAsia="Cambria"/>
        </w:rPr>
      </w:pPr>
      <w:r>
        <w:rPr>
          <w:rFonts w:eastAsia="Cambria" w:ascii="Cambria" w:hAnsi="Cambria"/>
        </w:rPr>
      </w:r>
    </w:p>
    <w:p>
      <w:pPr>
        <w:pStyle w:val="Normal"/>
        <w:spacing w:before="0" w:after="0"/>
        <w:ind w:firstLine="245"/>
        <w:rPr/>
      </w:pPr>
      <w:r>
        <w:rPr>
          <w:rStyle w:val="x193iq5w"/>
          <w:rFonts w:eastAsia="Cambria" w:ascii="Cambria" w:hAnsi="Cambria"/>
          <w:b/>
          <w:bCs/>
        </w:rPr>
        <w:t>VidMerge-GUI</w:t>
      </w:r>
      <w:r>
        <w:rPr>
          <w:rStyle w:val="x193iq5w"/>
          <w:rFonts w:ascii="Cambria" w:hAnsi="Cambria" w:eastAsia="微軟正黑體"/>
          <w:b/>
          <w:bCs/>
        </w:rPr>
        <w:t xml:space="preserve">影片與音訊合併工具 </w:t>
      </w:r>
    </w:p>
    <w:p>
      <w:pPr>
        <w:pStyle w:val="Normal"/>
        <w:spacing w:before="0" w:after="0"/>
        <w:ind w:left="480"/>
        <w:rPr/>
      </w:pPr>
      <w:r>
        <w:rPr>
          <w:rStyle w:val="x193iq5w"/>
          <w:rFonts w:ascii="Cambria" w:hAnsi="Cambria" w:eastAsia="微軟正黑體"/>
        </w:rPr>
        <w:t>說明：支援拖曳操作、簡單剪輯、快速合併，合成影片預覽</w:t>
      </w:r>
    </w:p>
    <w:p>
      <w:pPr>
        <w:pStyle w:val="Normal"/>
        <w:spacing w:before="0" w:after="0"/>
        <w:ind w:left="480"/>
        <w:rPr/>
      </w:pPr>
      <w:r>
        <w:rPr>
          <w:rStyle w:val="x193iq5w"/>
          <w:rFonts w:ascii="Cambria" w:hAnsi="Cambria" w:eastAsia="微軟正黑體"/>
        </w:rPr>
        <w:t>技術：</w:t>
      </w:r>
      <w:r>
        <w:rPr>
          <w:rStyle w:val="x193iq5w"/>
          <w:rFonts w:eastAsia="Cambria" w:ascii="Cambria" w:hAnsi="Cambria"/>
        </w:rPr>
        <w:t>FFmpeg, Python, tkinter</w:t>
      </w:r>
    </w:p>
    <w:p>
      <w:pPr>
        <w:pStyle w:val="Normal"/>
        <w:spacing w:before="0" w:after="0"/>
        <w:rPr>
          <w:rFonts w:ascii="Cambria" w:hAnsi="Cambria" w:eastAsia="Cambria"/>
        </w:rPr>
      </w:pPr>
      <w:r>
        <w:rPr>
          <w:rFonts w:eastAsia="Cambria" w:ascii="Cambria" w:hAnsi="Cambria"/>
        </w:rPr>
      </w:r>
    </w:p>
    <w:p>
      <w:pPr>
        <w:pStyle w:val="Normal"/>
        <w:spacing w:before="0" w:after="0"/>
        <w:ind w:firstLine="245"/>
        <w:rPr/>
      </w:pPr>
      <w:r>
        <w:rPr>
          <w:rStyle w:val="x193iq5w"/>
          <w:rFonts w:eastAsia="Cambria" w:ascii="Cambria" w:hAnsi="Cambria"/>
          <w:b/>
          <w:bCs/>
        </w:rPr>
        <w:t xml:space="preserve">Line </w:t>
      </w:r>
      <w:r>
        <w:rPr>
          <w:rStyle w:val="x193iq5w"/>
          <w:rFonts w:ascii="Cambria" w:hAnsi="Cambria" w:eastAsia="微軟正黑體"/>
          <w:b/>
          <w:bCs/>
        </w:rPr>
        <w:t xml:space="preserve">聊天紀錄分析 </w:t>
      </w:r>
    </w:p>
    <w:p>
      <w:pPr>
        <w:pStyle w:val="Normal"/>
        <w:spacing w:before="0" w:after="0"/>
        <w:ind w:firstLine="480"/>
        <w:rPr/>
      </w:pPr>
      <w:r>
        <w:rPr>
          <w:rStyle w:val="x193iq5w"/>
          <w:rFonts w:ascii="Cambria" w:hAnsi="Cambria" w:eastAsia="微軟正黑體"/>
        </w:rPr>
        <w:t>說明：用</w:t>
      </w:r>
      <w:r>
        <w:rPr>
          <w:rStyle w:val="x193iq5w"/>
          <w:rFonts w:eastAsia="Cambria" w:ascii="Cambria" w:hAnsi="Cambria"/>
        </w:rPr>
        <w:t>Python</w:t>
      </w:r>
      <w:r>
        <w:rPr>
          <w:rStyle w:val="x193iq5w"/>
          <w:rFonts w:ascii="Cambria" w:hAnsi="Cambria" w:eastAsia="微軟正黑體"/>
        </w:rPr>
        <w:t>程式分析</w:t>
      </w:r>
      <w:r>
        <w:rPr>
          <w:rStyle w:val="x193iq5w"/>
          <w:rFonts w:eastAsia="Cambria" w:ascii="Cambria" w:hAnsi="Cambria"/>
        </w:rPr>
        <w:t>Line</w:t>
      </w:r>
      <w:r>
        <w:rPr>
          <w:rStyle w:val="x193iq5w"/>
          <w:rFonts w:ascii="Cambria" w:hAnsi="Cambria" w:eastAsia="微軟正黑體"/>
        </w:rPr>
        <w:t xml:space="preserve">好友、群組聊天紀錄，查詢特定文本 </w:t>
      </w:r>
    </w:p>
    <w:p>
      <w:pPr>
        <w:pStyle w:val="Normal"/>
        <w:spacing w:before="0" w:after="0"/>
        <w:rPr>
          <w:rFonts w:ascii="Cambria" w:hAnsi="Cambria" w:eastAsia="Cambria"/>
        </w:rPr>
      </w:pPr>
      <w:r>
        <w:rPr>
          <w:rFonts w:ascii="Cambria" w:hAnsi="Cambria" w:eastAsia="Cambria"/>
        </w:rPr>
        <w:t xml:space="preserve"> </w:t>
      </w:r>
    </w:p>
    <w:p>
      <w:pPr>
        <w:pStyle w:val="Normal"/>
        <w:spacing w:before="0" w:after="0"/>
        <w:rPr>
          <w:rFonts w:ascii="Cambria" w:hAnsi="Cambria" w:eastAsia="Cambria"/>
        </w:rPr>
      </w:pPr>
      <w:r>
        <w:rPr>
          <w:rFonts w:eastAsia="Cambria" w:ascii="Cambria" w:hAnsi="Cambria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Aptos">
    <w:charset w:val="88"/>
    <w:family w:val="roman"/>
    <w:pitch w:val="variable"/>
  </w:font>
  <w:font w:name="Aptos Display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Cambria">
    <w:charset w:val="01"/>
    <w:family w:val="roman"/>
    <w:pitch w:val="variable"/>
  </w:font>
  <w:font w:name="微軟正黑體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新細明體" w:cs="" w:asciiTheme="minorHAnsi" w:cstheme="minorBidi" w:eastAsiaTheme="minorEastAsia" w:hAnsiTheme="minorHAns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14ba"/>
    <w:pPr>
      <w:widowControl w:val="false"/>
      <w:bidi w:val="0"/>
      <w:spacing w:lineRule="auto" w:line="278" w:before="170" w:after="159"/>
      <w:jc w:val="left"/>
    </w:pPr>
    <w:rPr>
      <w:rFonts w:ascii="Aptos" w:hAnsi="Aptos" w:eastAsia="新細明體" w:cs="" w:asciiTheme="minorHAnsi" w:cstheme="minorBidi" w:eastAsiaTheme="minorEastAsia" w:hAnsiTheme="minorHAnsi"/>
      <w:color w:val="auto"/>
      <w:kern w:val="2"/>
      <w:sz w:val="24"/>
      <w:szCs w:val="24"/>
      <w:lang w:val="en-US" w:eastAsia="zh-TW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c014ba"/>
    <w:pPr>
      <w:keepNext w:val="true"/>
      <w:keepLines/>
      <w:spacing w:before="480" w:after="80"/>
      <w:outlineLvl w:val="0"/>
    </w:pPr>
    <w:rPr>
      <w:rFonts w:ascii="Aptos Display" w:hAnsi="Aptos Display" w:eastAsia="新細明體" w:cs="" w:asciiTheme="majorHAnsi" w:cstheme="majorBidi" w:eastAsiaTheme="majorEastAsia" w:hAnsiTheme="majorHAnsi"/>
      <w:color w:themeColor="accent1" w:themeShade="bf" w:val="0F4761"/>
      <w:sz w:val="48"/>
      <w:szCs w:val="4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014ba"/>
    <w:pPr>
      <w:keepNext w:val="true"/>
      <w:keepLines/>
      <w:spacing w:before="160" w:after="80"/>
      <w:outlineLvl w:val="1"/>
    </w:pPr>
    <w:rPr>
      <w:rFonts w:ascii="Aptos Display" w:hAnsi="Aptos Display" w:eastAsia="新細明體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014ba"/>
    <w:pPr>
      <w:keepNext w:val="true"/>
      <w:keepLines/>
      <w:spacing w:before="160" w:after="40"/>
      <w:outlineLvl w:val="2"/>
    </w:pPr>
    <w:rPr>
      <w:rFonts w:eastAsia="新細明體" w:cs="" w:cstheme="majorBidi" w:eastAsiaTheme="majorEastAsia"/>
      <w:color w:themeColor="accent1" w:themeShade="bf" w:val="0F4761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014ba"/>
    <w:pPr>
      <w:keepNext w:val="true"/>
      <w:keepLines/>
      <w:spacing w:before="160" w:after="40"/>
      <w:outlineLvl w:val="3"/>
    </w:pPr>
    <w:rPr>
      <w:rFonts w:eastAsia="新細明體" w:cs="" w:cstheme="majorBidi" w:eastAsiaTheme="majorEastAsia"/>
      <w:color w:themeColor="accent1" w:themeShade="bf" w:val="0F4761"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c014ba"/>
    <w:pPr>
      <w:keepNext w:val="true"/>
      <w:keepLines/>
      <w:spacing w:before="80" w:after="40"/>
      <w:outlineLvl w:val="4"/>
    </w:pPr>
    <w:rPr>
      <w:rFonts w:eastAsia="新細明體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c014ba"/>
    <w:pPr>
      <w:keepNext w:val="true"/>
      <w:keepLines/>
      <w:spacing w:before="40" w:after="0"/>
      <w:outlineLvl w:val="5"/>
    </w:pPr>
    <w:rPr>
      <w:rFonts w:eastAsia="新細明體" w:cs="" w:cstheme="majorBidi" w:eastAsiaTheme="majorEastAsia"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c014ba"/>
    <w:pPr>
      <w:keepNext w:val="true"/>
      <w:keepLines/>
      <w:spacing w:before="40" w:after="0"/>
      <w:ind w:left="100"/>
      <w:outlineLvl w:val="6"/>
    </w:pPr>
    <w:rPr>
      <w:rFonts w:eastAsia="新細明體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c014ba"/>
    <w:pPr>
      <w:keepNext w:val="true"/>
      <w:keepLines/>
      <w:spacing w:before="40" w:after="0"/>
      <w:ind w:left="200"/>
      <w:outlineLvl w:val="7"/>
    </w:pPr>
    <w:rPr>
      <w:rFonts w:eastAsia="新細明體" w:cs="" w:cstheme="majorBidi" w:eastAsiaTheme="majorEastAsia"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c014ba"/>
    <w:pPr>
      <w:keepNext w:val="true"/>
      <w:keepLines/>
      <w:spacing w:before="40" w:after="0"/>
      <w:ind w:left="300"/>
      <w:outlineLvl w:val="8"/>
    </w:pPr>
    <w:rPr>
      <w:rFonts w:eastAsia="新細明體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標題 1 字元"/>
    <w:basedOn w:val="DefaultParagraphFont"/>
    <w:uiPriority w:val="9"/>
    <w:qFormat/>
    <w:rsid w:val="00c014ba"/>
    <w:rPr>
      <w:rFonts w:ascii="Aptos Display" w:hAnsi="Aptos Display" w:eastAsia="新細明體" w:cs="" w:asciiTheme="majorHAnsi" w:cstheme="majorBidi" w:eastAsiaTheme="majorEastAsia" w:hAnsiTheme="majorHAnsi"/>
      <w:color w:themeColor="accent1" w:themeShade="bf" w:val="0F4761"/>
      <w:sz w:val="48"/>
      <w:szCs w:val="48"/>
    </w:rPr>
  </w:style>
  <w:style w:type="character" w:styleId="2" w:customStyle="1">
    <w:name w:val="標題 2 字元"/>
    <w:basedOn w:val="DefaultParagraphFont"/>
    <w:uiPriority w:val="9"/>
    <w:semiHidden/>
    <w:qFormat/>
    <w:rsid w:val="00c014ba"/>
    <w:rPr>
      <w:rFonts w:ascii="Aptos Display" w:hAnsi="Aptos Display" w:eastAsia="新細明體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3" w:customStyle="1">
    <w:name w:val="標題 3 字元"/>
    <w:basedOn w:val="DefaultParagraphFont"/>
    <w:uiPriority w:val="9"/>
    <w:semiHidden/>
    <w:qFormat/>
    <w:rsid w:val="00c014ba"/>
    <w:rPr>
      <w:rFonts w:eastAsia="新細明體" w:cs="" w:cstheme="majorBidi" w:eastAsiaTheme="majorEastAsia"/>
      <w:color w:themeColor="accent1" w:themeShade="bf" w:val="0F4761"/>
      <w:sz w:val="32"/>
      <w:szCs w:val="32"/>
    </w:rPr>
  </w:style>
  <w:style w:type="character" w:styleId="4" w:customStyle="1">
    <w:name w:val="標題 4 字元"/>
    <w:basedOn w:val="DefaultParagraphFont"/>
    <w:uiPriority w:val="9"/>
    <w:semiHidden/>
    <w:qFormat/>
    <w:rsid w:val="00c014ba"/>
    <w:rPr>
      <w:rFonts w:eastAsia="新細明體" w:cs="" w:cstheme="majorBidi" w:eastAsiaTheme="majorEastAsia"/>
      <w:color w:themeColor="accent1" w:themeShade="bf" w:val="0F4761"/>
      <w:sz w:val="28"/>
      <w:szCs w:val="28"/>
    </w:rPr>
  </w:style>
  <w:style w:type="character" w:styleId="5" w:customStyle="1">
    <w:name w:val="標題 5 字元"/>
    <w:basedOn w:val="DefaultParagraphFont"/>
    <w:uiPriority w:val="9"/>
    <w:semiHidden/>
    <w:qFormat/>
    <w:rsid w:val="00c014ba"/>
    <w:rPr>
      <w:rFonts w:eastAsia="新細明體" w:cs="" w:cstheme="majorBidi" w:eastAsiaTheme="majorEastAsia"/>
      <w:color w:themeColor="accent1" w:themeShade="bf" w:val="0F4761"/>
    </w:rPr>
  </w:style>
  <w:style w:type="character" w:styleId="6" w:customStyle="1">
    <w:name w:val="標題 6 字元"/>
    <w:basedOn w:val="DefaultParagraphFont"/>
    <w:uiPriority w:val="9"/>
    <w:semiHidden/>
    <w:qFormat/>
    <w:rsid w:val="00c014ba"/>
    <w:rPr>
      <w:rFonts w:eastAsia="新細明體" w:cs="" w:cstheme="majorBidi" w:eastAsiaTheme="majorEastAsia"/>
      <w:color w:themeColor="text1" w:themeTint="a6" w:val="595959"/>
    </w:rPr>
  </w:style>
  <w:style w:type="character" w:styleId="7" w:customStyle="1">
    <w:name w:val="標題 7 字元"/>
    <w:basedOn w:val="DefaultParagraphFont"/>
    <w:uiPriority w:val="9"/>
    <w:semiHidden/>
    <w:qFormat/>
    <w:rsid w:val="00c014ba"/>
    <w:rPr>
      <w:rFonts w:eastAsia="新細明體" w:cs="" w:cstheme="majorBidi" w:eastAsiaTheme="majorEastAsia"/>
      <w:color w:themeColor="text1" w:themeTint="a6" w:val="595959"/>
    </w:rPr>
  </w:style>
  <w:style w:type="character" w:styleId="8" w:customStyle="1">
    <w:name w:val="標題 8 字元"/>
    <w:basedOn w:val="DefaultParagraphFont"/>
    <w:uiPriority w:val="9"/>
    <w:semiHidden/>
    <w:qFormat/>
    <w:rsid w:val="00c014ba"/>
    <w:rPr>
      <w:rFonts w:eastAsia="新細明體" w:cs="" w:cstheme="majorBidi" w:eastAsiaTheme="majorEastAsia"/>
      <w:color w:themeColor="text1" w:themeTint="d8" w:val="272727"/>
    </w:rPr>
  </w:style>
  <w:style w:type="character" w:styleId="9" w:customStyle="1">
    <w:name w:val="標題 9 字元"/>
    <w:basedOn w:val="DefaultParagraphFont"/>
    <w:uiPriority w:val="9"/>
    <w:semiHidden/>
    <w:qFormat/>
    <w:rsid w:val="00c014ba"/>
    <w:rPr>
      <w:rFonts w:eastAsia="新細明體" w:cs="" w:cstheme="majorBidi" w:eastAsiaTheme="majorEastAsia"/>
      <w:color w:themeColor="text1" w:themeTint="d8" w:val="272727"/>
    </w:rPr>
  </w:style>
  <w:style w:type="character" w:styleId="Style5" w:customStyle="1">
    <w:name w:val="標題 字元"/>
    <w:basedOn w:val="DefaultParagraphFont"/>
    <w:uiPriority w:val="10"/>
    <w:qFormat/>
    <w:rsid w:val="00c014ba"/>
    <w:rPr>
      <w:rFonts w:ascii="Aptos Display" w:hAnsi="Aptos Display" w:eastAsia="新細明體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副標題 字元"/>
    <w:basedOn w:val="DefaultParagraphFont"/>
    <w:uiPriority w:val="11"/>
    <w:qFormat/>
    <w:rsid w:val="00c014ba"/>
    <w:rPr>
      <w:rFonts w:ascii="Aptos Display" w:hAnsi="Aptos Display" w:eastAsia="新細明體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character" w:styleId="Style7" w:customStyle="1">
    <w:name w:val="引文 字元"/>
    <w:basedOn w:val="DefaultParagraphFont"/>
    <w:link w:val="Quote"/>
    <w:uiPriority w:val="29"/>
    <w:qFormat/>
    <w:rsid w:val="00c014b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014ba"/>
    <w:rPr>
      <w:i/>
      <w:iCs/>
      <w:color w:themeColor="accent1" w:themeShade="bf" w:val="0F4761"/>
    </w:rPr>
  </w:style>
  <w:style w:type="character" w:styleId="Style8" w:customStyle="1">
    <w:name w:val="鮮明引文 字元"/>
    <w:basedOn w:val="DefaultParagraphFont"/>
    <w:link w:val="IntenseQuote"/>
    <w:uiPriority w:val="30"/>
    <w:qFormat/>
    <w:rsid w:val="00c014ba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014ba"/>
    <w:rPr>
      <w:b/>
      <w:bCs/>
      <w:smallCaps/>
      <w:color w:themeColor="accent1" w:themeShade="bf" w:val="0F4761"/>
      <w:spacing w:val="5"/>
    </w:rPr>
  </w:style>
  <w:style w:type="character" w:styleId="x193iq5w" w:customStyle="1">
    <w:name w:val="x193iq5w"/>
    <w:basedOn w:val="DefaultParagraphFont"/>
    <w:qFormat/>
    <w:rsid w:val="00c469ac"/>
    <w:rPr/>
  </w:style>
  <w:style w:type="character" w:styleId="Hyperlink">
    <w:name w:val="Hyperlink"/>
    <w:basedOn w:val="DefaultParagraphFont"/>
    <w:uiPriority w:val="99"/>
    <w:unhideWhenUsed/>
    <w:rsid w:val="00c469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20974"/>
    <w:rPr>
      <w:color w:val="605E5C"/>
      <w:shd w:fill="E1DFDD" w:val="clear"/>
    </w:rPr>
  </w:style>
  <w:style w:type="character" w:styleId="Style9" w:customStyle="1">
    <w:name w:val="頁首 字元"/>
    <w:basedOn w:val="DefaultParagraphFont"/>
    <w:uiPriority w:val="99"/>
    <w:qFormat/>
    <w:rsid w:val="00943d80"/>
    <w:rPr>
      <w:sz w:val="20"/>
      <w:szCs w:val="20"/>
    </w:rPr>
  </w:style>
  <w:style w:type="character" w:styleId="Style10" w:customStyle="1">
    <w:name w:val="頁尾 字元"/>
    <w:basedOn w:val="DefaultParagraphFont"/>
    <w:uiPriority w:val="99"/>
    <w:qFormat/>
    <w:rsid w:val="00943d80"/>
    <w:rPr>
      <w:sz w:val="20"/>
      <w:szCs w:val="20"/>
    </w:rPr>
  </w:style>
  <w:style w:type="paragraph" w:styleId="Style11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T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c014ba"/>
    <w:pPr>
      <w:spacing w:lineRule="auto" w:line="240" w:before="0" w:after="80"/>
      <w:contextualSpacing/>
      <w:jc w:val="center"/>
    </w:pPr>
    <w:rPr>
      <w:rFonts w:ascii="Aptos Display" w:hAnsi="Aptos Display" w:eastAsia="新細明體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c014ba"/>
    <w:pPr>
      <w:jc w:val="center"/>
    </w:pPr>
    <w:rPr>
      <w:rFonts w:ascii="Aptos Display" w:hAnsi="Aptos Display" w:eastAsia="新細明體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Style7"/>
    <w:uiPriority w:val="29"/>
    <w:qFormat/>
    <w:rsid w:val="00c014b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014ba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c01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Style13">
    <w:name w:val="頁首與頁尾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943d80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0"/>
    <w:uiPriority w:val="99"/>
    <w:unhideWhenUsed/>
    <w:rsid w:val="00943d80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Style14" w:default="1">
    <w:name w:val="無清單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LibreOffice/25.2.5.2$Windows_X86_64 LibreOffice_project/03d19516eb2e1dd5d4ccd751a0d6f35f35e08022</Application>
  <AppVersion>15.0000</AppVersion>
  <Pages>1</Pages>
  <Words>305</Words>
  <Characters>476</Characters>
  <CharactersWithSpaces>513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2025-09-07T07:00:00Z</dcterms:created>
  <dc:creator>Kuan-Lun_Wang</dc:creator>
  <dc:description/>
  <dc:language>zh-TW</dc:language>
  <cp:lastModifiedBy/>
  <cp:lastPrinted>2025-09-07T09:22:00Z</cp:lastPrinted>
  <dcterms:modified xsi:type="dcterms:W3CDTF">2025-09-08T22:13:13Z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