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C01" w:rsidRDefault="00F12492" w:rsidP="00F12492">
      <w:pPr>
        <w:jc w:val="center"/>
      </w:pPr>
      <w:r>
        <w:t>Sound Generator Care and Usage – Hyperacusis Protocol</w:t>
      </w:r>
    </w:p>
    <w:p w:rsidR="00F12492" w:rsidRDefault="00F12492"/>
    <w:p w:rsidR="00F12492" w:rsidRDefault="00F12492"/>
    <w:p w:rsidR="00F12492" w:rsidRDefault="00F12492">
      <w:r>
        <w:t>Put both devices in your ears while they are turned off.</w:t>
      </w:r>
    </w:p>
    <w:p w:rsidR="00F12492" w:rsidRDefault="00F12492">
      <w:r>
        <w:t xml:space="preserve">Find your threshold for the sound where you barely start to hear it.  </w:t>
      </w:r>
    </w:p>
    <w:p w:rsidR="00F12492" w:rsidRDefault="00F12492">
      <w:r>
        <w:t>Increase the volume of sound to where you can clearly hear the sound without straining to hear it. Further increase the volume until:</w:t>
      </w:r>
    </w:p>
    <w:p w:rsidR="00F12492" w:rsidRDefault="00F12492" w:rsidP="00F12492">
      <w:pPr>
        <w:pStyle w:val="ListParagraph"/>
        <w:numPr>
          <w:ilvl w:val="0"/>
          <w:numId w:val="1"/>
        </w:numPr>
      </w:pPr>
      <w:r>
        <w:t>The level is reached when the sound starts to mix or blend with your tinnitus  (or)</w:t>
      </w:r>
    </w:p>
    <w:p w:rsidR="00F12492" w:rsidRDefault="00F12492" w:rsidP="00F12492">
      <w:pPr>
        <w:pStyle w:val="ListParagraph"/>
        <w:numPr>
          <w:ilvl w:val="0"/>
          <w:numId w:val="1"/>
        </w:numPr>
      </w:pPr>
      <w:r>
        <w:t>When sound becomes annoying/uncomfortable when you are listening to it for longer period of time.</w:t>
      </w:r>
    </w:p>
    <w:p w:rsidR="00F12492" w:rsidRDefault="00F12492" w:rsidP="00F12492">
      <w:r>
        <w:t xml:space="preserve">Then set sound level slightly below mixing /uncomfortable level.  If, however, this increase of volume causes discomfort, keep the volume closer to threshold, but where you can clearly hear the sound generator. </w:t>
      </w:r>
    </w:p>
    <w:p w:rsidR="00F12492" w:rsidRDefault="00F12492" w:rsidP="00F12492">
      <w:r w:rsidRPr="00F12492">
        <w:rPr>
          <w:b/>
        </w:rPr>
        <w:t>The sound should never evoke annoyance or be unpleasant in any way, even after the devices are worn for several hours</w:t>
      </w:r>
      <w:r>
        <w:t xml:space="preserve">. </w:t>
      </w:r>
    </w:p>
    <w:p w:rsidR="00F12492" w:rsidRDefault="00F12492" w:rsidP="00F12492">
      <w:r>
        <w:t xml:space="preserve">Set the devices every morning (or every time you put them back on) following this protocol.  </w:t>
      </w:r>
    </w:p>
    <w:p w:rsidR="00F12492" w:rsidRDefault="00F12492" w:rsidP="00F12492">
      <w:r>
        <w:t xml:space="preserve">For hyperacusis patient you may adjust the sound level during the day occasionally.  It is fine if you do not hear the devices after a while.  </w:t>
      </w:r>
    </w:p>
    <w:p w:rsidR="00F12492" w:rsidRDefault="00F12492" w:rsidP="00F12492">
      <w:r>
        <w:t>There is no need for absolute precision when you are setting the sound.</w:t>
      </w:r>
    </w:p>
    <w:p w:rsidR="00F12492" w:rsidRDefault="00F12492" w:rsidP="00F12492">
      <w:r>
        <w:t xml:space="preserve">Wear them as long as possible, at least a few hours a day.  You may break this up into blocks if needed.  It is better to use longer time and lower level than the reverse. </w:t>
      </w:r>
    </w:p>
    <w:p w:rsidR="00F12492" w:rsidRDefault="00F12492" w:rsidP="00F12492">
      <w:r>
        <w:t xml:space="preserve">Try not to wear ear plugs.  If necessary, wear the muff type ear protection over the sound generators. </w:t>
      </w:r>
    </w:p>
    <w:p w:rsidR="00F12492" w:rsidRDefault="00F12492" w:rsidP="00F12492">
      <w:r>
        <w:t xml:space="preserve">Make sure you check the devices daily for wax build up.  Clean as instructed. </w:t>
      </w:r>
    </w:p>
    <w:p w:rsidR="00F12492" w:rsidRDefault="00F12492" w:rsidP="00F12492">
      <w:r>
        <w:t>Batteries will last between 1 and a half to two weeks, depending on usage.</w:t>
      </w:r>
    </w:p>
    <w:p w:rsidR="00F12492" w:rsidRDefault="00F12492" w:rsidP="00F12492">
      <w:bookmarkStart w:id="0" w:name="_GoBack"/>
      <w:bookmarkEnd w:id="0"/>
    </w:p>
    <w:p w:rsidR="00F12492" w:rsidRDefault="00F12492" w:rsidP="00F12492">
      <w:r>
        <w:t xml:space="preserve">Your batteries are size 312 (brown packaging).  </w:t>
      </w:r>
    </w:p>
    <w:sectPr w:rsidR="00F1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C23D1"/>
    <w:multiLevelType w:val="hybridMultilevel"/>
    <w:tmpl w:val="4932563A"/>
    <w:lvl w:ilvl="0" w:tplc="BB902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92"/>
    <w:rsid w:val="00BE2C01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242</Words>
  <Characters>1381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 Chippendale</dc:creator>
  <cp:lastModifiedBy>Maura Chippendale</cp:lastModifiedBy>
  <cp:revision>1</cp:revision>
  <dcterms:created xsi:type="dcterms:W3CDTF">2018-07-05T19:20:00Z</dcterms:created>
  <dcterms:modified xsi:type="dcterms:W3CDTF">2018-07-05T19:30:00Z</dcterms:modified>
</cp:coreProperties>
</file>