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41085719" w:displacedByCustomXml="next"/>
    <w:sdt>
      <w:sdtPr>
        <w:rPr>
          <w:iCs/>
          <w:color w:val="001D34" w:themeColor="accent2"/>
          <w:kern w:val="0"/>
          <w:sz w:val="32"/>
          <w:szCs w:val="32"/>
        </w:rPr>
        <w:alias w:val="PD Title"/>
        <w:tag w:val="PD Title"/>
        <w:id w:val="665750595"/>
        <w:lock w:val="sdtContentLocked"/>
        <w:placeholder>
          <w:docPart w:val="DefaultPlaceholder_-1854013440"/>
        </w:placeholder>
      </w:sdtPr>
      <w:sdtEndPr/>
      <w:sdtContent>
        <w:p w14:paraId="265A8DC4" w14:textId="77777777" w:rsidR="00332C06" w:rsidRPr="00674783" w:rsidRDefault="00CC201B" w:rsidP="00674783">
          <w:pPr>
            <w:pStyle w:val="Heading1"/>
          </w:pPr>
          <w:r>
            <w:t>Position Details</w:t>
          </w:r>
          <w:bookmarkEnd w:id="0"/>
        </w:p>
        <w:p w14:paraId="7AFD5D22" w14:textId="77777777" w:rsidR="006246C0" w:rsidRDefault="00045692" w:rsidP="00B04E3F">
          <w:pPr>
            <w:pStyle w:val="Heading2"/>
          </w:pPr>
          <w:r>
            <w:t>Technical Services</w:t>
          </w:r>
          <w:r w:rsidR="00CC201B">
            <w:t>- CSOF</w:t>
          </w:r>
          <w:r w:rsidR="00632B0F">
            <w:t>6</w:t>
          </w:r>
        </w:p>
      </w:sdtContent>
    </w:sdt>
    <w:tbl>
      <w:tblPr>
        <w:tblStyle w:val="TableCSIRO"/>
        <w:tblW w:w="9474" w:type="dxa"/>
        <w:tblLook w:val="00A0" w:firstRow="1" w:lastRow="0" w:firstColumn="1" w:lastColumn="0" w:noHBand="0" w:noVBand="0"/>
      </w:tblPr>
      <w:tblGrid>
        <w:gridCol w:w="3856"/>
        <w:gridCol w:w="5618"/>
      </w:tblGrid>
      <w:tr w:rsidR="00452FD5" w:rsidRPr="0093721B" w14:paraId="227CCF18" w14:textId="77777777" w:rsidTr="00452FD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2"/>
          </w:tcPr>
          <w:p w14:paraId="64EAE5BF" w14:textId="77777777" w:rsidR="00452FD5" w:rsidRPr="0093721B" w:rsidRDefault="00452FD5" w:rsidP="00D83C52">
            <w:pPr>
              <w:pStyle w:val="ColumnHeading"/>
              <w:rPr>
                <w:sz w:val="22"/>
              </w:rPr>
            </w:pPr>
            <w:r w:rsidRPr="0093721B">
              <w:rPr>
                <w:sz w:val="22"/>
              </w:rPr>
              <w:t>The following information is for applicants</w:t>
            </w:r>
          </w:p>
        </w:tc>
      </w:tr>
      <w:tr w:rsidR="00CC201B" w:rsidRPr="0093721B" w14:paraId="4412027E" w14:textId="77777777" w:rsidTr="00CC201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035" w:type="pct"/>
          </w:tcPr>
          <w:p w14:paraId="2921851E" w14:textId="77777777" w:rsidR="00CC201B" w:rsidRPr="0093721B" w:rsidRDefault="00BB763A" w:rsidP="00D83C52">
            <w:pPr>
              <w:pStyle w:val="TableText"/>
              <w:rPr>
                <w:sz w:val="22"/>
              </w:rPr>
            </w:pPr>
            <w:r w:rsidRPr="0093721B">
              <w:rPr>
                <w:sz w:val="22"/>
              </w:rPr>
              <w:t>Advertised Job Title</w:t>
            </w:r>
          </w:p>
        </w:tc>
        <w:tc>
          <w:tcPr>
            <w:tcW w:w="2965" w:type="pct"/>
          </w:tcPr>
          <w:p w14:paraId="05FC889F" w14:textId="77777777" w:rsidR="00CC201B" w:rsidRPr="0093721B" w:rsidRDefault="00333535" w:rsidP="00D83C52">
            <w:pPr>
              <w:pStyle w:val="TableText"/>
              <w:cnfStyle w:val="000000100000" w:firstRow="0" w:lastRow="0" w:firstColumn="0" w:lastColumn="0" w:oddVBand="0" w:evenVBand="0" w:oddHBand="1" w:evenHBand="0" w:firstRowFirstColumn="0" w:firstRowLastColumn="0" w:lastRowFirstColumn="0" w:lastRowLastColumn="0"/>
              <w:rPr>
                <w:sz w:val="22"/>
              </w:rPr>
            </w:pPr>
            <w:r>
              <w:rPr>
                <w:sz w:val="22"/>
              </w:rPr>
              <w:t>Cyber Security Operations Manager</w:t>
            </w:r>
          </w:p>
        </w:tc>
      </w:tr>
      <w:tr w:rsidR="00CC201B" w:rsidRPr="0093721B" w14:paraId="085213E9" w14:textId="77777777" w:rsidTr="00BB763A">
        <w:trPr>
          <w:trHeight w:val="337"/>
        </w:trPr>
        <w:tc>
          <w:tcPr>
            <w:cnfStyle w:val="001000000000" w:firstRow="0" w:lastRow="0" w:firstColumn="1" w:lastColumn="0" w:oddVBand="0" w:evenVBand="0" w:oddHBand="0" w:evenHBand="0" w:firstRowFirstColumn="0" w:firstRowLastColumn="0" w:lastRowFirstColumn="0" w:lastRowLastColumn="0"/>
            <w:tcW w:w="2035" w:type="pct"/>
          </w:tcPr>
          <w:p w14:paraId="01F68799" w14:textId="77777777" w:rsidR="00CC201B" w:rsidRPr="0093721B" w:rsidRDefault="00BB763A" w:rsidP="00D83C52">
            <w:pPr>
              <w:pStyle w:val="TableText"/>
              <w:rPr>
                <w:sz w:val="22"/>
              </w:rPr>
            </w:pPr>
            <w:r w:rsidRPr="0093721B">
              <w:rPr>
                <w:sz w:val="22"/>
              </w:rPr>
              <w:t>Job Reference</w:t>
            </w:r>
          </w:p>
        </w:tc>
        <w:tc>
          <w:tcPr>
            <w:tcW w:w="2965" w:type="pct"/>
          </w:tcPr>
          <w:p w14:paraId="69BCBAAB" w14:textId="563C9A54" w:rsidR="00CC201B" w:rsidRPr="0093721B" w:rsidRDefault="00D24C81" w:rsidP="00BB763A">
            <w:pPr>
              <w:pStyle w:val="TableBullet"/>
              <w:numPr>
                <w:ilvl w:val="0"/>
                <w:numId w:val="0"/>
              </w:numPr>
              <w:ind w:left="170" w:hanging="170"/>
              <w:cnfStyle w:val="000000000000" w:firstRow="0" w:lastRow="0" w:firstColumn="0" w:lastColumn="0" w:oddVBand="0" w:evenVBand="0" w:oddHBand="0" w:evenHBand="0" w:firstRowFirstColumn="0" w:firstRowLastColumn="0" w:lastRowFirstColumn="0" w:lastRowLastColumn="0"/>
              <w:rPr>
                <w:sz w:val="22"/>
              </w:rPr>
            </w:pPr>
            <w:r>
              <w:rPr>
                <w:sz w:val="22"/>
              </w:rPr>
              <w:t>72008</w:t>
            </w:r>
          </w:p>
        </w:tc>
      </w:tr>
      <w:tr w:rsidR="00C45886" w:rsidRPr="0093721B" w14:paraId="2AFD67E6" w14:textId="77777777" w:rsidTr="00CC201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35" w:type="pct"/>
          </w:tcPr>
          <w:p w14:paraId="4FD27755" w14:textId="77777777" w:rsidR="00C45886" w:rsidRPr="0093721B" w:rsidRDefault="00C45886" w:rsidP="00D83C52">
            <w:pPr>
              <w:pStyle w:val="TableText"/>
              <w:rPr>
                <w:sz w:val="22"/>
              </w:rPr>
            </w:pPr>
            <w:r w:rsidRPr="0093721B">
              <w:rPr>
                <w:sz w:val="22"/>
              </w:rPr>
              <w:t>Tenure</w:t>
            </w:r>
          </w:p>
        </w:tc>
        <w:tc>
          <w:tcPr>
            <w:tcW w:w="2965" w:type="pct"/>
          </w:tcPr>
          <w:p w14:paraId="5838DFBA" w14:textId="77777777" w:rsidR="00A63426" w:rsidRDefault="005379CE" w:rsidP="00452FD5">
            <w:pPr>
              <w:pStyle w:val="TableBullet"/>
              <w:numPr>
                <w:ilvl w:val="0"/>
                <w:numId w:val="0"/>
              </w:numPr>
              <w:cnfStyle w:val="000000100000" w:firstRow="0" w:lastRow="0" w:firstColumn="0" w:lastColumn="0" w:oddVBand="0" w:evenVBand="0" w:oddHBand="1" w:evenHBand="0" w:firstRowFirstColumn="0" w:firstRowLastColumn="0" w:lastRowFirstColumn="0" w:lastRowLastColumn="0"/>
              <w:rPr>
                <w:sz w:val="22"/>
              </w:rPr>
            </w:pPr>
            <w:r w:rsidRPr="0093721B">
              <w:rPr>
                <w:sz w:val="22"/>
              </w:rPr>
              <w:t>Indefinite</w:t>
            </w:r>
          </w:p>
          <w:p w14:paraId="18EBD956" w14:textId="77777777" w:rsidR="00C45886" w:rsidRPr="0093721B" w:rsidRDefault="00A63426" w:rsidP="00452FD5">
            <w:pPr>
              <w:pStyle w:val="TableBullet"/>
              <w:numPr>
                <w:ilvl w:val="0"/>
                <w:numId w:val="0"/>
              </w:numPr>
              <w:cnfStyle w:val="000000100000" w:firstRow="0" w:lastRow="0" w:firstColumn="0" w:lastColumn="0" w:oddVBand="0" w:evenVBand="0" w:oddHBand="1" w:evenHBand="0" w:firstRowFirstColumn="0" w:firstRowLastColumn="0" w:lastRowFirstColumn="0" w:lastRowLastColumn="0"/>
              <w:rPr>
                <w:sz w:val="22"/>
              </w:rPr>
            </w:pPr>
            <w:r>
              <w:rPr>
                <w:sz w:val="22"/>
              </w:rPr>
              <w:t>F</w:t>
            </w:r>
            <w:r w:rsidR="005379CE" w:rsidRPr="0093721B">
              <w:rPr>
                <w:sz w:val="22"/>
              </w:rPr>
              <w:t>ull-time</w:t>
            </w:r>
          </w:p>
        </w:tc>
      </w:tr>
      <w:tr w:rsidR="00C45886" w:rsidRPr="0093721B" w14:paraId="69BC1BDA" w14:textId="77777777" w:rsidTr="00CC201B">
        <w:trPr>
          <w:trHeight w:val="413"/>
        </w:trPr>
        <w:tc>
          <w:tcPr>
            <w:cnfStyle w:val="001000000000" w:firstRow="0" w:lastRow="0" w:firstColumn="1" w:lastColumn="0" w:oddVBand="0" w:evenVBand="0" w:oddHBand="0" w:evenHBand="0" w:firstRowFirstColumn="0" w:firstRowLastColumn="0" w:lastRowFirstColumn="0" w:lastRowLastColumn="0"/>
            <w:tcW w:w="2035" w:type="pct"/>
          </w:tcPr>
          <w:p w14:paraId="5687AA1C" w14:textId="77777777" w:rsidR="00C45886" w:rsidRPr="0093721B" w:rsidRDefault="00C45886" w:rsidP="00D83C52">
            <w:pPr>
              <w:pStyle w:val="TableText"/>
              <w:rPr>
                <w:sz w:val="22"/>
              </w:rPr>
            </w:pPr>
            <w:r w:rsidRPr="0093721B">
              <w:rPr>
                <w:sz w:val="22"/>
              </w:rPr>
              <w:t>Salary Range</w:t>
            </w:r>
          </w:p>
        </w:tc>
        <w:tc>
          <w:tcPr>
            <w:tcW w:w="2965" w:type="pct"/>
          </w:tcPr>
          <w:p w14:paraId="2D95DFEC" w14:textId="77777777" w:rsidR="00C45886" w:rsidRPr="0093721B" w:rsidRDefault="005379CE" w:rsidP="00452FD5">
            <w:pPr>
              <w:pStyle w:val="TableBullet"/>
              <w:numPr>
                <w:ilvl w:val="0"/>
                <w:numId w:val="0"/>
              </w:numPr>
              <w:cnfStyle w:val="000000000000" w:firstRow="0" w:lastRow="0" w:firstColumn="0" w:lastColumn="0" w:oddVBand="0" w:evenVBand="0" w:oddHBand="0" w:evenHBand="0" w:firstRowFirstColumn="0" w:firstRowLastColumn="0" w:lastRowFirstColumn="0" w:lastRowLastColumn="0"/>
              <w:rPr>
                <w:sz w:val="22"/>
              </w:rPr>
            </w:pPr>
            <w:r w:rsidRPr="0093721B">
              <w:rPr>
                <w:sz w:val="22"/>
              </w:rPr>
              <w:t>AU$</w:t>
            </w:r>
            <w:r w:rsidR="00333535">
              <w:rPr>
                <w:sz w:val="22"/>
              </w:rPr>
              <w:t>113,338</w:t>
            </w:r>
            <w:r w:rsidRPr="0093721B">
              <w:rPr>
                <w:sz w:val="22"/>
              </w:rPr>
              <w:t xml:space="preserve"> to AU$</w:t>
            </w:r>
            <w:r w:rsidR="00333535">
              <w:rPr>
                <w:sz w:val="22"/>
              </w:rPr>
              <w:t>132,811</w:t>
            </w:r>
            <w:r w:rsidRPr="0093721B">
              <w:rPr>
                <w:sz w:val="22"/>
              </w:rPr>
              <w:t xml:space="preserve"> pa + up to 15.4% superannuation</w:t>
            </w:r>
          </w:p>
        </w:tc>
      </w:tr>
      <w:tr w:rsidR="00926BE4" w:rsidRPr="0093721B" w14:paraId="578DC569" w14:textId="77777777" w:rsidTr="00CC201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35" w:type="pct"/>
          </w:tcPr>
          <w:p w14:paraId="70856018" w14:textId="77777777" w:rsidR="00926BE4" w:rsidRPr="0093721B" w:rsidRDefault="00926BE4" w:rsidP="00D83C52">
            <w:pPr>
              <w:pStyle w:val="TableText"/>
              <w:rPr>
                <w:sz w:val="22"/>
              </w:rPr>
            </w:pPr>
            <w:r w:rsidRPr="0093721B">
              <w:rPr>
                <w:sz w:val="22"/>
              </w:rPr>
              <w:t>Location</w:t>
            </w:r>
            <w:r w:rsidR="00C45886" w:rsidRPr="0093721B">
              <w:rPr>
                <w:sz w:val="22"/>
              </w:rPr>
              <w:t>(s)</w:t>
            </w:r>
          </w:p>
        </w:tc>
        <w:tc>
          <w:tcPr>
            <w:tcW w:w="2965" w:type="pct"/>
          </w:tcPr>
          <w:p w14:paraId="47C47A1F" w14:textId="77777777" w:rsidR="00926BE4" w:rsidRPr="0093721B" w:rsidRDefault="00333535" w:rsidP="00452FD5">
            <w:pPr>
              <w:pStyle w:val="TableBullet"/>
              <w:numPr>
                <w:ilvl w:val="0"/>
                <w:numId w:val="0"/>
              </w:numPr>
              <w:cnfStyle w:val="000000100000" w:firstRow="0" w:lastRow="0" w:firstColumn="0" w:lastColumn="0" w:oddVBand="0" w:evenVBand="0" w:oddHBand="1" w:evenHBand="0" w:firstRowFirstColumn="0" w:firstRowLastColumn="0" w:lastRowFirstColumn="0" w:lastRowLastColumn="0"/>
              <w:rPr>
                <w:sz w:val="22"/>
              </w:rPr>
            </w:pPr>
            <w:r>
              <w:rPr>
                <w:sz w:val="22"/>
              </w:rPr>
              <w:t>North Ryde, NSW – Black Mountain, ACT – Clayton, VIC</w:t>
            </w:r>
          </w:p>
        </w:tc>
      </w:tr>
      <w:tr w:rsidR="00926BE4" w:rsidRPr="0093721B" w14:paraId="653BC18D" w14:textId="77777777" w:rsidTr="00CC201B">
        <w:trPr>
          <w:trHeight w:val="413"/>
        </w:trPr>
        <w:tc>
          <w:tcPr>
            <w:cnfStyle w:val="001000000000" w:firstRow="0" w:lastRow="0" w:firstColumn="1" w:lastColumn="0" w:oddVBand="0" w:evenVBand="0" w:oddHBand="0" w:evenHBand="0" w:firstRowFirstColumn="0" w:firstRowLastColumn="0" w:lastRowFirstColumn="0" w:lastRowLastColumn="0"/>
            <w:tcW w:w="2035" w:type="pct"/>
          </w:tcPr>
          <w:p w14:paraId="74DB384A" w14:textId="77777777" w:rsidR="00926BE4" w:rsidRPr="0093721B" w:rsidRDefault="00926BE4" w:rsidP="00D83C52">
            <w:pPr>
              <w:pStyle w:val="TableText"/>
              <w:rPr>
                <w:sz w:val="22"/>
              </w:rPr>
            </w:pPr>
            <w:r w:rsidRPr="0093721B">
              <w:rPr>
                <w:sz w:val="22"/>
              </w:rPr>
              <w:t>Relocation Assistance</w:t>
            </w:r>
          </w:p>
        </w:tc>
        <w:tc>
          <w:tcPr>
            <w:tcW w:w="2965" w:type="pct"/>
          </w:tcPr>
          <w:p w14:paraId="190B6559" w14:textId="77777777" w:rsidR="00926BE4" w:rsidRPr="0093721B" w:rsidRDefault="00EA62ED" w:rsidP="00452FD5">
            <w:pPr>
              <w:pStyle w:val="TableBullet"/>
              <w:numPr>
                <w:ilvl w:val="0"/>
                <w:numId w:val="0"/>
              </w:numPr>
              <w:cnfStyle w:val="000000000000" w:firstRow="0" w:lastRow="0" w:firstColumn="0" w:lastColumn="0" w:oddVBand="0" w:evenVBand="0" w:oddHBand="0" w:evenHBand="0" w:firstRowFirstColumn="0" w:firstRowLastColumn="0" w:lastRowFirstColumn="0" w:lastRowLastColumn="0"/>
              <w:rPr>
                <w:sz w:val="22"/>
              </w:rPr>
            </w:pPr>
            <w:r w:rsidRPr="0093721B">
              <w:rPr>
                <w:sz w:val="22"/>
              </w:rPr>
              <w:t>Will be provided to the successful candidate if required</w:t>
            </w:r>
          </w:p>
        </w:tc>
      </w:tr>
      <w:tr w:rsidR="00926BE4" w:rsidRPr="0093721B" w14:paraId="4FBACBE4" w14:textId="77777777" w:rsidTr="00CC201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35" w:type="pct"/>
          </w:tcPr>
          <w:p w14:paraId="407D1D3B" w14:textId="77777777" w:rsidR="00926BE4" w:rsidRPr="0093721B" w:rsidRDefault="00926BE4" w:rsidP="00D83C52">
            <w:pPr>
              <w:pStyle w:val="TableText"/>
              <w:rPr>
                <w:sz w:val="22"/>
              </w:rPr>
            </w:pPr>
            <w:r w:rsidRPr="0093721B">
              <w:rPr>
                <w:sz w:val="22"/>
              </w:rPr>
              <w:t>Applications are open to</w:t>
            </w:r>
          </w:p>
        </w:tc>
        <w:tc>
          <w:tcPr>
            <w:tcW w:w="2965" w:type="pct"/>
          </w:tcPr>
          <w:p w14:paraId="1AD74690" w14:textId="77777777" w:rsidR="00926BE4" w:rsidRPr="0093721B" w:rsidRDefault="00EA62ED" w:rsidP="001C75B4">
            <w:pPr>
              <w:pStyle w:val="TableBullet"/>
              <w:numPr>
                <w:ilvl w:val="0"/>
                <w:numId w:val="31"/>
              </w:numPr>
              <w:ind w:left="345"/>
              <w:cnfStyle w:val="000000100000" w:firstRow="0" w:lastRow="0" w:firstColumn="0" w:lastColumn="0" w:oddVBand="0" w:evenVBand="0" w:oddHBand="1" w:evenHBand="0" w:firstRowFirstColumn="0" w:firstRowLastColumn="0" w:lastRowFirstColumn="0" w:lastRowLastColumn="0"/>
              <w:rPr>
                <w:sz w:val="22"/>
              </w:rPr>
            </w:pPr>
            <w:r w:rsidRPr="0093721B">
              <w:rPr>
                <w:sz w:val="22"/>
              </w:rPr>
              <w:t>Australian Citizens Only</w:t>
            </w:r>
          </w:p>
        </w:tc>
      </w:tr>
      <w:tr w:rsidR="00C45886" w:rsidRPr="0093721B" w14:paraId="5D47045C" w14:textId="77777777" w:rsidTr="00CC201B">
        <w:trPr>
          <w:trHeight w:val="413"/>
        </w:trPr>
        <w:tc>
          <w:tcPr>
            <w:cnfStyle w:val="001000000000" w:firstRow="0" w:lastRow="0" w:firstColumn="1" w:lastColumn="0" w:oddVBand="0" w:evenVBand="0" w:oddHBand="0" w:evenHBand="0" w:firstRowFirstColumn="0" w:firstRowLastColumn="0" w:lastRowFirstColumn="0" w:lastRowLastColumn="0"/>
            <w:tcW w:w="2035" w:type="pct"/>
          </w:tcPr>
          <w:p w14:paraId="4C2CD1E7" w14:textId="77777777" w:rsidR="00C45886" w:rsidRPr="0093721B" w:rsidRDefault="00C45886" w:rsidP="00D83C52">
            <w:pPr>
              <w:pStyle w:val="TableText"/>
              <w:rPr>
                <w:sz w:val="22"/>
              </w:rPr>
            </w:pPr>
            <w:r w:rsidRPr="0093721B">
              <w:rPr>
                <w:sz w:val="22"/>
              </w:rPr>
              <w:t>Position reports to the</w:t>
            </w:r>
          </w:p>
        </w:tc>
        <w:tc>
          <w:tcPr>
            <w:tcW w:w="2965" w:type="pct"/>
          </w:tcPr>
          <w:p w14:paraId="6E7D7038" w14:textId="77777777" w:rsidR="00C45886" w:rsidRPr="0093721B" w:rsidRDefault="00333535" w:rsidP="00452FD5">
            <w:pPr>
              <w:pStyle w:val="TableBullet"/>
              <w:numPr>
                <w:ilvl w:val="0"/>
                <w:numId w:val="0"/>
              </w:numPr>
              <w:cnfStyle w:val="000000000000" w:firstRow="0" w:lastRow="0" w:firstColumn="0" w:lastColumn="0" w:oddVBand="0" w:evenVBand="0" w:oddHBand="0" w:evenHBand="0" w:firstRowFirstColumn="0" w:firstRowLastColumn="0" w:lastRowFirstColumn="0" w:lastRowLastColumn="0"/>
              <w:rPr>
                <w:sz w:val="22"/>
              </w:rPr>
            </w:pPr>
            <w:r>
              <w:rPr>
                <w:sz w:val="22"/>
              </w:rPr>
              <w:t>Chief Information Security Officer</w:t>
            </w:r>
          </w:p>
        </w:tc>
      </w:tr>
      <w:tr w:rsidR="00926BE4" w:rsidRPr="0093721B" w14:paraId="55E4C06D" w14:textId="77777777" w:rsidTr="00CC201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35" w:type="pct"/>
          </w:tcPr>
          <w:p w14:paraId="087F2C8B" w14:textId="77777777" w:rsidR="00926BE4" w:rsidRPr="0093721B" w:rsidRDefault="00926BE4" w:rsidP="00D83C52">
            <w:pPr>
              <w:pStyle w:val="TableText"/>
              <w:rPr>
                <w:sz w:val="22"/>
              </w:rPr>
            </w:pPr>
            <w:r w:rsidRPr="0093721B">
              <w:rPr>
                <w:sz w:val="22"/>
              </w:rPr>
              <w:t>Client Focus – Internal</w:t>
            </w:r>
          </w:p>
        </w:tc>
        <w:tc>
          <w:tcPr>
            <w:tcW w:w="2965" w:type="pct"/>
          </w:tcPr>
          <w:p w14:paraId="11DC9249" w14:textId="77777777" w:rsidR="00926BE4" w:rsidRPr="0093721B" w:rsidRDefault="00333535" w:rsidP="00452FD5">
            <w:pPr>
              <w:pStyle w:val="TableBullet"/>
              <w:numPr>
                <w:ilvl w:val="0"/>
                <w:numId w:val="0"/>
              </w:numPr>
              <w:cnfStyle w:val="000000100000" w:firstRow="0" w:lastRow="0" w:firstColumn="0" w:lastColumn="0" w:oddVBand="0" w:evenVBand="0" w:oddHBand="1" w:evenHBand="0" w:firstRowFirstColumn="0" w:firstRowLastColumn="0" w:lastRowFirstColumn="0" w:lastRowLastColumn="0"/>
              <w:rPr>
                <w:sz w:val="22"/>
              </w:rPr>
            </w:pPr>
            <w:r>
              <w:rPr>
                <w:sz w:val="22"/>
              </w:rPr>
              <w:t>80%</w:t>
            </w:r>
          </w:p>
        </w:tc>
      </w:tr>
      <w:tr w:rsidR="00926BE4" w:rsidRPr="0093721B" w14:paraId="3415EB76" w14:textId="77777777" w:rsidTr="00CC201B">
        <w:trPr>
          <w:trHeight w:val="413"/>
        </w:trPr>
        <w:tc>
          <w:tcPr>
            <w:cnfStyle w:val="001000000000" w:firstRow="0" w:lastRow="0" w:firstColumn="1" w:lastColumn="0" w:oddVBand="0" w:evenVBand="0" w:oddHBand="0" w:evenHBand="0" w:firstRowFirstColumn="0" w:firstRowLastColumn="0" w:lastRowFirstColumn="0" w:lastRowLastColumn="0"/>
            <w:tcW w:w="2035" w:type="pct"/>
          </w:tcPr>
          <w:p w14:paraId="43B7017F" w14:textId="77777777" w:rsidR="00926BE4" w:rsidRPr="0093721B" w:rsidRDefault="00926BE4" w:rsidP="00D83C52">
            <w:pPr>
              <w:pStyle w:val="TableText"/>
              <w:rPr>
                <w:sz w:val="22"/>
              </w:rPr>
            </w:pPr>
            <w:r w:rsidRPr="0093721B">
              <w:rPr>
                <w:sz w:val="22"/>
              </w:rPr>
              <w:t>Client Focus – External</w:t>
            </w:r>
          </w:p>
        </w:tc>
        <w:tc>
          <w:tcPr>
            <w:tcW w:w="2965" w:type="pct"/>
          </w:tcPr>
          <w:p w14:paraId="5EC12E31" w14:textId="77777777" w:rsidR="00926BE4" w:rsidRPr="0093721B" w:rsidRDefault="00333535" w:rsidP="00452FD5">
            <w:pPr>
              <w:pStyle w:val="TableBullet"/>
              <w:numPr>
                <w:ilvl w:val="0"/>
                <w:numId w:val="0"/>
              </w:numPr>
              <w:cnfStyle w:val="000000000000" w:firstRow="0" w:lastRow="0" w:firstColumn="0" w:lastColumn="0" w:oddVBand="0" w:evenVBand="0" w:oddHBand="0" w:evenHBand="0" w:firstRowFirstColumn="0" w:firstRowLastColumn="0" w:lastRowFirstColumn="0" w:lastRowLastColumn="0"/>
              <w:rPr>
                <w:sz w:val="22"/>
              </w:rPr>
            </w:pPr>
            <w:r>
              <w:rPr>
                <w:sz w:val="22"/>
              </w:rPr>
              <w:t>20%</w:t>
            </w:r>
          </w:p>
        </w:tc>
      </w:tr>
      <w:tr w:rsidR="00194B1C" w:rsidRPr="0093721B" w14:paraId="3BF2DC25" w14:textId="77777777" w:rsidTr="00CC201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35" w:type="pct"/>
          </w:tcPr>
          <w:p w14:paraId="47F6E9A7" w14:textId="77777777" w:rsidR="00194B1C" w:rsidRPr="0093721B" w:rsidRDefault="00C45886" w:rsidP="00D83C52">
            <w:pPr>
              <w:pStyle w:val="TableText"/>
              <w:rPr>
                <w:sz w:val="22"/>
              </w:rPr>
            </w:pPr>
            <w:r w:rsidRPr="0093721B">
              <w:rPr>
                <w:sz w:val="22"/>
              </w:rPr>
              <w:t>Number of Direct Reports</w:t>
            </w:r>
          </w:p>
        </w:tc>
        <w:tc>
          <w:tcPr>
            <w:tcW w:w="2965" w:type="pct"/>
          </w:tcPr>
          <w:p w14:paraId="666E9910" w14:textId="090787F7" w:rsidR="00194B1C" w:rsidRPr="0093721B" w:rsidRDefault="00575404" w:rsidP="00452FD5">
            <w:pPr>
              <w:pStyle w:val="TableBullet"/>
              <w:numPr>
                <w:ilvl w:val="0"/>
                <w:numId w:val="0"/>
              </w:numPr>
              <w:cnfStyle w:val="000000100000" w:firstRow="0" w:lastRow="0" w:firstColumn="0" w:lastColumn="0" w:oddVBand="0" w:evenVBand="0" w:oddHBand="1" w:evenHBand="0" w:firstRowFirstColumn="0" w:firstRowLastColumn="0" w:lastRowFirstColumn="0" w:lastRowLastColumn="0"/>
              <w:rPr>
                <w:sz w:val="22"/>
              </w:rPr>
            </w:pPr>
            <w:r>
              <w:rPr>
                <w:sz w:val="22"/>
              </w:rPr>
              <w:t>5</w:t>
            </w:r>
          </w:p>
        </w:tc>
      </w:tr>
      <w:tr w:rsidR="00194B1C" w:rsidRPr="0093721B" w14:paraId="1B822F37" w14:textId="77777777" w:rsidTr="00CC201B">
        <w:trPr>
          <w:trHeight w:val="413"/>
        </w:trPr>
        <w:tc>
          <w:tcPr>
            <w:cnfStyle w:val="001000000000" w:firstRow="0" w:lastRow="0" w:firstColumn="1" w:lastColumn="0" w:oddVBand="0" w:evenVBand="0" w:oddHBand="0" w:evenHBand="0" w:firstRowFirstColumn="0" w:firstRowLastColumn="0" w:lastRowFirstColumn="0" w:lastRowLastColumn="0"/>
            <w:tcW w:w="2035" w:type="pct"/>
          </w:tcPr>
          <w:p w14:paraId="6EF44F68" w14:textId="77777777" w:rsidR="00194B1C" w:rsidRPr="0093721B" w:rsidRDefault="00C45886" w:rsidP="00D83C52">
            <w:pPr>
              <w:pStyle w:val="TableText"/>
              <w:rPr>
                <w:sz w:val="22"/>
              </w:rPr>
            </w:pPr>
            <w:r w:rsidRPr="0093721B">
              <w:rPr>
                <w:sz w:val="22"/>
              </w:rPr>
              <w:t>Enquire about this job</w:t>
            </w:r>
          </w:p>
        </w:tc>
        <w:tc>
          <w:tcPr>
            <w:tcW w:w="2965" w:type="pct"/>
          </w:tcPr>
          <w:p w14:paraId="2D972C10" w14:textId="77777777" w:rsidR="00194B1C" w:rsidRPr="0093721B" w:rsidRDefault="00333535" w:rsidP="00452FD5">
            <w:pPr>
              <w:pStyle w:val="TableBullet"/>
              <w:numPr>
                <w:ilvl w:val="0"/>
                <w:numId w:val="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Alfred Dera at </w:t>
            </w:r>
            <w:hyperlink r:id="rId7" w:history="1">
              <w:r w:rsidRPr="0018467C">
                <w:rPr>
                  <w:rStyle w:val="Hyperlink"/>
                  <w:sz w:val="22"/>
                </w:rPr>
                <w:t>alfred.dera@csiro.au</w:t>
              </w:r>
            </w:hyperlink>
            <w:r>
              <w:rPr>
                <w:sz w:val="22"/>
              </w:rPr>
              <w:t xml:space="preserve"> or phone +61 9290 8956</w:t>
            </w:r>
          </w:p>
        </w:tc>
      </w:tr>
      <w:tr w:rsidR="00194B1C" w:rsidRPr="0093721B" w14:paraId="6734DA2E" w14:textId="77777777" w:rsidTr="00CC201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35" w:type="pct"/>
          </w:tcPr>
          <w:p w14:paraId="6C5A1CCE" w14:textId="77777777" w:rsidR="00194B1C" w:rsidRPr="0093721B" w:rsidRDefault="00C45886" w:rsidP="00D83C52">
            <w:pPr>
              <w:pStyle w:val="TableText"/>
              <w:rPr>
                <w:sz w:val="22"/>
              </w:rPr>
            </w:pPr>
            <w:r w:rsidRPr="0093721B">
              <w:rPr>
                <w:sz w:val="22"/>
              </w:rPr>
              <w:t>How to apply</w:t>
            </w:r>
          </w:p>
        </w:tc>
        <w:tc>
          <w:tcPr>
            <w:tcW w:w="2965" w:type="pct"/>
          </w:tcPr>
          <w:p w14:paraId="58100425" w14:textId="77777777" w:rsidR="00F54F83" w:rsidRPr="0093721B" w:rsidRDefault="00F54F83" w:rsidP="00452FD5">
            <w:pPr>
              <w:pStyle w:val="TableBullet"/>
              <w:numPr>
                <w:ilvl w:val="0"/>
                <w:numId w:val="0"/>
              </w:numPr>
              <w:cnfStyle w:val="000000100000" w:firstRow="0" w:lastRow="0" w:firstColumn="0" w:lastColumn="0" w:oddVBand="0" w:evenVBand="0" w:oddHBand="1" w:evenHBand="0" w:firstRowFirstColumn="0" w:firstRowLastColumn="0" w:lastRowFirstColumn="0" w:lastRowLastColumn="0"/>
              <w:rPr>
                <w:sz w:val="22"/>
              </w:rPr>
            </w:pPr>
            <w:r w:rsidRPr="0093721B">
              <w:rPr>
                <w:sz w:val="22"/>
              </w:rPr>
              <w:t>Apply online a</w:t>
            </w:r>
            <w:r w:rsidR="006F78A3">
              <w:rPr>
                <w:sz w:val="22"/>
              </w:rPr>
              <w:t xml:space="preserve">t  </w:t>
            </w:r>
            <w:hyperlink r:id="rId8" w:history="1">
              <w:r w:rsidR="006F78A3" w:rsidRPr="0059296E">
                <w:rPr>
                  <w:rStyle w:val="Hyperlink"/>
                  <w:sz w:val="22"/>
                </w:rPr>
                <w:t>https://jobs.csiro.au/</w:t>
              </w:r>
            </w:hyperlink>
            <w:r w:rsidR="006F78A3">
              <w:rPr>
                <w:sz w:val="22"/>
              </w:rPr>
              <w:t xml:space="preserve"> </w:t>
            </w:r>
          </w:p>
          <w:p w14:paraId="797BDC46" w14:textId="77777777" w:rsidR="00CB4BEC" w:rsidRPr="0093721B" w:rsidRDefault="00F54F83" w:rsidP="00452FD5">
            <w:pPr>
              <w:pStyle w:val="TableBullet"/>
              <w:numPr>
                <w:ilvl w:val="0"/>
                <w:numId w:val="0"/>
              </w:numPr>
              <w:cnfStyle w:val="000000100000" w:firstRow="0" w:lastRow="0" w:firstColumn="0" w:lastColumn="0" w:oddVBand="0" w:evenVBand="0" w:oddHBand="1" w:evenHBand="0" w:firstRowFirstColumn="0" w:firstRowLastColumn="0" w:lastRowFirstColumn="0" w:lastRowLastColumn="0"/>
              <w:rPr>
                <w:sz w:val="22"/>
              </w:rPr>
            </w:pPr>
            <w:r w:rsidRPr="0093721B">
              <w:rPr>
                <w:sz w:val="22"/>
              </w:rPr>
              <w:t xml:space="preserve">Internal applicants please apply via </w:t>
            </w:r>
            <w:r w:rsidRPr="006F78A3">
              <w:rPr>
                <w:b/>
                <w:sz w:val="22"/>
              </w:rPr>
              <w:t>Jobs Central</w:t>
            </w:r>
          </w:p>
          <w:p w14:paraId="1FBE6BA8" w14:textId="77777777" w:rsidR="00194B1C" w:rsidRPr="0093721B" w:rsidRDefault="00F54F83" w:rsidP="00452FD5">
            <w:pPr>
              <w:pStyle w:val="TableBullet"/>
              <w:numPr>
                <w:ilvl w:val="0"/>
                <w:numId w:val="0"/>
              </w:numPr>
              <w:cnfStyle w:val="000000100000" w:firstRow="0" w:lastRow="0" w:firstColumn="0" w:lastColumn="0" w:oddVBand="0" w:evenVBand="0" w:oddHBand="1" w:evenHBand="0" w:firstRowFirstColumn="0" w:firstRowLastColumn="0" w:lastRowFirstColumn="0" w:lastRowLastColumn="0"/>
              <w:rPr>
                <w:sz w:val="22"/>
              </w:rPr>
            </w:pPr>
            <w:r w:rsidRPr="0093721B">
              <w:rPr>
                <w:sz w:val="22"/>
              </w:rPr>
              <w:t xml:space="preserve">If you experience difficulties when applying, please email </w:t>
            </w:r>
            <w:hyperlink r:id="rId9" w:history="1">
              <w:r w:rsidRPr="0093721B">
                <w:rPr>
                  <w:rStyle w:val="Hyperlink"/>
                  <w:sz w:val="22"/>
                </w:rPr>
                <w:t>careers.online@csiro.au</w:t>
              </w:r>
            </w:hyperlink>
            <w:r w:rsidRPr="0093721B">
              <w:rPr>
                <w:sz w:val="22"/>
              </w:rPr>
              <w:t xml:space="preserve"> or call 1300 984 220.</w:t>
            </w:r>
          </w:p>
        </w:tc>
      </w:tr>
    </w:tbl>
    <w:p w14:paraId="71A301DB" w14:textId="77777777" w:rsidR="006246C0" w:rsidRDefault="00B50C20" w:rsidP="00D06E61">
      <w:pPr>
        <w:pStyle w:val="Heading3"/>
        <w:spacing w:after="0"/>
      </w:pPr>
      <w:r>
        <w:t>Role Overview</w:t>
      </w:r>
    </w:p>
    <w:p w14:paraId="158B2506" w14:textId="77777777" w:rsidR="007F2B75" w:rsidRPr="00854F81" w:rsidRDefault="007F2B75" w:rsidP="007F2B75">
      <w:pPr>
        <w:spacing w:before="100" w:beforeAutospacing="1" w:after="100" w:afterAutospacing="1"/>
        <w:rPr>
          <w:rFonts w:asciiTheme="minorHAnsi" w:eastAsia="Times New Roman" w:hAnsiTheme="minorHAnsi" w:cstheme="minorHAnsi"/>
          <w:szCs w:val="24"/>
        </w:rPr>
      </w:pPr>
      <w:bookmarkStart w:id="1" w:name="_Toc341085720"/>
      <w:r w:rsidRPr="00854F81">
        <w:rPr>
          <w:rFonts w:asciiTheme="minorHAnsi" w:eastAsia="Times New Roman" w:hAnsiTheme="minorHAnsi" w:cstheme="minorHAnsi"/>
          <w:szCs w:val="24"/>
        </w:rPr>
        <w:t>The Cyber Security Services (CSS) team operates within the Information Management &amp; Technology (IMT) business unit focusing on ongoing security operations, cyber resilience, and data protection.</w:t>
      </w:r>
    </w:p>
    <w:p w14:paraId="16181167" w14:textId="3117E866" w:rsidR="007F2B75" w:rsidRPr="00854F81" w:rsidRDefault="007F2B75" w:rsidP="007F2B75">
      <w:pPr>
        <w:spacing w:before="180"/>
        <w:jc w:val="both"/>
        <w:rPr>
          <w:rFonts w:asciiTheme="minorHAnsi" w:eastAsia="Times New Roman" w:hAnsiTheme="minorHAnsi" w:cstheme="minorHAnsi"/>
          <w:szCs w:val="24"/>
        </w:rPr>
      </w:pPr>
      <w:r w:rsidRPr="00854F81">
        <w:rPr>
          <w:rFonts w:asciiTheme="minorHAnsi" w:eastAsia="Times New Roman" w:hAnsiTheme="minorHAnsi" w:cstheme="minorHAnsi"/>
          <w:szCs w:val="24"/>
        </w:rPr>
        <w:t xml:space="preserve">CSS is seeking an efficient and analytical individual </w:t>
      </w:r>
      <w:r>
        <w:rPr>
          <w:rFonts w:asciiTheme="minorHAnsi" w:eastAsia="Times New Roman" w:hAnsiTheme="minorHAnsi" w:cstheme="minorHAnsi"/>
          <w:szCs w:val="24"/>
        </w:rPr>
        <w:t>to lead and manage the</w:t>
      </w:r>
      <w:r w:rsidR="00172928">
        <w:rPr>
          <w:rFonts w:asciiTheme="minorHAnsi" w:eastAsia="Times New Roman" w:hAnsiTheme="minorHAnsi" w:cstheme="minorHAnsi"/>
          <w:szCs w:val="24"/>
        </w:rPr>
        <w:t xml:space="preserve"> C</w:t>
      </w:r>
      <w:r>
        <w:rPr>
          <w:rFonts w:asciiTheme="minorHAnsi" w:eastAsia="Times New Roman" w:hAnsiTheme="minorHAnsi" w:cstheme="minorHAnsi"/>
          <w:szCs w:val="24"/>
        </w:rPr>
        <w:t xml:space="preserve">yber </w:t>
      </w:r>
      <w:r w:rsidR="00172928">
        <w:rPr>
          <w:rFonts w:asciiTheme="minorHAnsi" w:eastAsia="Times New Roman" w:hAnsiTheme="minorHAnsi" w:cstheme="minorHAnsi"/>
          <w:szCs w:val="24"/>
        </w:rPr>
        <w:t>S</w:t>
      </w:r>
      <w:r>
        <w:rPr>
          <w:rFonts w:asciiTheme="minorHAnsi" w:eastAsia="Times New Roman" w:hAnsiTheme="minorHAnsi" w:cstheme="minorHAnsi"/>
          <w:szCs w:val="24"/>
        </w:rPr>
        <w:t xml:space="preserve">ecurity </w:t>
      </w:r>
      <w:r w:rsidR="00172928">
        <w:rPr>
          <w:rFonts w:asciiTheme="minorHAnsi" w:eastAsia="Times New Roman" w:hAnsiTheme="minorHAnsi" w:cstheme="minorHAnsi"/>
          <w:szCs w:val="24"/>
        </w:rPr>
        <w:t>O</w:t>
      </w:r>
      <w:r>
        <w:rPr>
          <w:rFonts w:asciiTheme="minorHAnsi" w:eastAsia="Times New Roman" w:hAnsiTheme="minorHAnsi" w:cstheme="minorHAnsi"/>
          <w:szCs w:val="24"/>
        </w:rPr>
        <w:t>perations team focusing on incident response, monitoring, and analytics</w:t>
      </w:r>
      <w:r w:rsidRPr="00854F81">
        <w:rPr>
          <w:rFonts w:asciiTheme="minorHAnsi" w:eastAsia="Times New Roman" w:hAnsiTheme="minorHAnsi" w:cstheme="minorHAnsi"/>
          <w:szCs w:val="24"/>
        </w:rPr>
        <w:t xml:space="preserve">. This person will need to be self-motivated, comfortable working under pressure in a confidential environment and able to manage competing priorities. The </w:t>
      </w:r>
      <w:r>
        <w:rPr>
          <w:rFonts w:asciiTheme="minorHAnsi" w:eastAsia="Times New Roman" w:hAnsiTheme="minorHAnsi" w:cstheme="minorHAnsi"/>
          <w:szCs w:val="24"/>
        </w:rPr>
        <w:t>Cyber Security Operations manager</w:t>
      </w:r>
      <w:r w:rsidRPr="00854F81">
        <w:rPr>
          <w:rFonts w:asciiTheme="minorHAnsi" w:eastAsia="Times New Roman" w:hAnsiTheme="minorHAnsi" w:cstheme="minorHAnsi"/>
          <w:szCs w:val="24"/>
        </w:rPr>
        <w:t xml:space="preserve"> will be highly competent in </w:t>
      </w:r>
      <w:r>
        <w:rPr>
          <w:rFonts w:asciiTheme="minorHAnsi" w:eastAsia="Times New Roman" w:hAnsiTheme="minorHAnsi" w:cstheme="minorHAnsi"/>
          <w:szCs w:val="24"/>
        </w:rPr>
        <w:lastRenderedPageBreak/>
        <w:t>managing and improving the ongoing functions of a SOC (Security Operations Centre) including responding to one or more incidents ranging from simple to complex within a high stress but rewarding environment.</w:t>
      </w:r>
    </w:p>
    <w:p w14:paraId="34605511" w14:textId="77777777" w:rsidR="007F2B75" w:rsidRPr="003E23FE" w:rsidRDefault="007F2B75" w:rsidP="007F2B75">
      <w:pPr>
        <w:pStyle w:val="Heading3"/>
        <w:rPr>
          <w:rFonts w:asciiTheme="minorHAnsi" w:eastAsia="Times New Roman" w:hAnsiTheme="minorHAnsi" w:cstheme="minorHAnsi"/>
          <w:b w:val="0"/>
          <w:sz w:val="24"/>
          <w:szCs w:val="24"/>
        </w:rPr>
      </w:pPr>
      <w:r w:rsidRPr="003E23FE">
        <w:rPr>
          <w:rFonts w:asciiTheme="minorHAnsi" w:eastAsia="Times New Roman" w:hAnsiTheme="minorHAnsi" w:cstheme="minorHAnsi"/>
          <w:b w:val="0"/>
          <w:sz w:val="24"/>
          <w:szCs w:val="24"/>
        </w:rPr>
        <w:t xml:space="preserve">The successful candidate will be expected to demonstrate </w:t>
      </w:r>
      <w:r>
        <w:rPr>
          <w:rFonts w:asciiTheme="minorHAnsi" w:eastAsia="Times New Roman" w:hAnsiTheme="minorHAnsi" w:cstheme="minorHAnsi"/>
          <w:b w:val="0"/>
          <w:sz w:val="24"/>
          <w:szCs w:val="24"/>
        </w:rPr>
        <w:t>effective leadership of the team</w:t>
      </w:r>
      <w:r w:rsidRPr="003E23FE">
        <w:rPr>
          <w:rFonts w:asciiTheme="minorHAnsi" w:eastAsia="Times New Roman" w:hAnsiTheme="minorHAnsi" w:cstheme="minorHAnsi"/>
          <w:b w:val="0"/>
          <w:sz w:val="24"/>
          <w:szCs w:val="24"/>
        </w:rPr>
        <w:t>. They will also contribute to the evolving technical capabilities within the team, undertake professional development supporting the ever-changing cyber environment and mentor other team members.</w:t>
      </w:r>
    </w:p>
    <w:p w14:paraId="6EAC2CF0" w14:textId="77777777" w:rsidR="007F2B75" w:rsidRPr="00B50C20" w:rsidRDefault="007F2B75" w:rsidP="007F2B75">
      <w:pPr>
        <w:pStyle w:val="Heading3"/>
      </w:pPr>
      <w:r w:rsidRPr="00B50C20">
        <w:t>Duties and Key Result Areas:</w:t>
      </w:r>
      <w:r>
        <w:t xml:space="preserve">  </w:t>
      </w:r>
    </w:p>
    <w:p w14:paraId="72880B9C" w14:textId="6262B6AF" w:rsidR="00172928" w:rsidRDefault="007F2B75" w:rsidP="009925C5">
      <w:pPr>
        <w:pStyle w:val="ListParagraph"/>
        <w:numPr>
          <w:ilvl w:val="0"/>
          <w:numId w:val="23"/>
        </w:numPr>
        <w:spacing w:after="60" w:line="240" w:lineRule="auto"/>
        <w:ind w:left="470" w:hanging="364"/>
        <w:contextualSpacing w:val="0"/>
        <w:rPr>
          <w:szCs w:val="24"/>
        </w:rPr>
      </w:pPr>
      <w:r w:rsidRPr="000F2D25">
        <w:rPr>
          <w:szCs w:val="24"/>
        </w:rPr>
        <w:t>Direct</w:t>
      </w:r>
      <w:r w:rsidR="00172928">
        <w:rPr>
          <w:szCs w:val="24"/>
        </w:rPr>
        <w:t xml:space="preserve"> both the</w:t>
      </w:r>
      <w:r w:rsidRPr="000F2D25">
        <w:rPr>
          <w:szCs w:val="24"/>
        </w:rPr>
        <w:t xml:space="preserve"> </w:t>
      </w:r>
      <w:r w:rsidRPr="009925C5">
        <w:rPr>
          <w:szCs w:val="24"/>
        </w:rPr>
        <w:t xml:space="preserve">Monitoring &amp; Analytics and </w:t>
      </w:r>
      <w:r w:rsidRPr="000F2D25">
        <w:rPr>
          <w:szCs w:val="24"/>
        </w:rPr>
        <w:t>Incident Response team</w:t>
      </w:r>
      <w:r>
        <w:rPr>
          <w:szCs w:val="24"/>
        </w:rPr>
        <w:t>s</w:t>
      </w:r>
      <w:r w:rsidRPr="000F2D25">
        <w:rPr>
          <w:szCs w:val="24"/>
        </w:rPr>
        <w:t xml:space="preserve"> within CSS Operations</w:t>
      </w:r>
      <w:r w:rsidR="00172928">
        <w:rPr>
          <w:szCs w:val="24"/>
        </w:rPr>
        <w:t>.</w:t>
      </w:r>
    </w:p>
    <w:p w14:paraId="6C0311AA" w14:textId="77777777" w:rsidR="00172928" w:rsidRDefault="00172928" w:rsidP="009925C5">
      <w:pPr>
        <w:pStyle w:val="ListParagraph"/>
        <w:numPr>
          <w:ilvl w:val="0"/>
          <w:numId w:val="23"/>
        </w:numPr>
        <w:spacing w:after="60" w:line="240" w:lineRule="auto"/>
        <w:ind w:left="470" w:hanging="364"/>
        <w:contextualSpacing w:val="0"/>
        <w:rPr>
          <w:szCs w:val="24"/>
        </w:rPr>
      </w:pPr>
      <w:r>
        <w:rPr>
          <w:szCs w:val="24"/>
        </w:rPr>
        <w:t>Drive and support the</w:t>
      </w:r>
      <w:r w:rsidR="007F2B75">
        <w:rPr>
          <w:szCs w:val="24"/>
        </w:rPr>
        <w:t xml:space="preserve"> ongoing evolution of </w:t>
      </w:r>
      <w:r>
        <w:rPr>
          <w:szCs w:val="24"/>
        </w:rPr>
        <w:t>CSIRO’s,</w:t>
      </w:r>
      <w:r w:rsidR="007F2B75">
        <w:rPr>
          <w:szCs w:val="24"/>
        </w:rPr>
        <w:t xml:space="preserve"> cyber threat </w:t>
      </w:r>
      <w:r>
        <w:rPr>
          <w:szCs w:val="24"/>
        </w:rPr>
        <w:t xml:space="preserve">detection and response capability including </w:t>
      </w:r>
      <w:r w:rsidR="007F2B75">
        <w:rPr>
          <w:szCs w:val="24"/>
        </w:rPr>
        <w:t>real-time monitoring and data analysis</w:t>
      </w:r>
      <w:r>
        <w:rPr>
          <w:szCs w:val="24"/>
        </w:rPr>
        <w:t>.</w:t>
      </w:r>
    </w:p>
    <w:p w14:paraId="6E073D05" w14:textId="08BFF3D1" w:rsidR="009925C5" w:rsidRPr="009925C5" w:rsidRDefault="00172928" w:rsidP="009925C5">
      <w:pPr>
        <w:pStyle w:val="ListParagraph"/>
        <w:numPr>
          <w:ilvl w:val="0"/>
          <w:numId w:val="23"/>
        </w:numPr>
        <w:spacing w:after="60" w:line="240" w:lineRule="auto"/>
        <w:ind w:left="470" w:hanging="364"/>
        <w:contextualSpacing w:val="0"/>
        <w:rPr>
          <w:szCs w:val="24"/>
        </w:rPr>
      </w:pPr>
      <w:r>
        <w:rPr>
          <w:szCs w:val="24"/>
        </w:rPr>
        <w:t xml:space="preserve">Ensure </w:t>
      </w:r>
      <w:r w:rsidR="007F2B75" w:rsidRPr="000F2D25">
        <w:rPr>
          <w:szCs w:val="24"/>
        </w:rPr>
        <w:t>effective</w:t>
      </w:r>
      <w:r w:rsidR="007F2B75">
        <w:rPr>
          <w:szCs w:val="24"/>
        </w:rPr>
        <w:t xml:space="preserve"> response</w:t>
      </w:r>
      <w:r w:rsidR="007F2B75" w:rsidRPr="000F2D25">
        <w:rPr>
          <w:szCs w:val="24"/>
        </w:rPr>
        <w:t xml:space="preserve"> to security incidents </w:t>
      </w:r>
      <w:r w:rsidR="007F2B75">
        <w:rPr>
          <w:szCs w:val="24"/>
        </w:rPr>
        <w:t xml:space="preserve">through appropriate </w:t>
      </w:r>
      <w:r>
        <w:rPr>
          <w:szCs w:val="24"/>
        </w:rPr>
        <w:t xml:space="preserve">application of </w:t>
      </w:r>
      <w:r w:rsidR="007F2B75" w:rsidRPr="009925C5">
        <w:rPr>
          <w:szCs w:val="24"/>
        </w:rPr>
        <w:t>people, processes, and technolog</w:t>
      </w:r>
      <w:r>
        <w:rPr>
          <w:szCs w:val="24"/>
        </w:rPr>
        <w:t>y resources.</w:t>
      </w:r>
    </w:p>
    <w:p w14:paraId="13CA5137" w14:textId="00F7B5EC" w:rsidR="007F2B75" w:rsidRPr="00073B00" w:rsidRDefault="007F2B75" w:rsidP="009925C5">
      <w:pPr>
        <w:pStyle w:val="ListParagraph"/>
        <w:numPr>
          <w:ilvl w:val="0"/>
          <w:numId w:val="23"/>
        </w:numPr>
        <w:spacing w:after="60" w:line="240" w:lineRule="auto"/>
        <w:ind w:left="470" w:hanging="364"/>
        <w:contextualSpacing w:val="0"/>
        <w:rPr>
          <w:szCs w:val="24"/>
        </w:rPr>
      </w:pPr>
      <w:r w:rsidRPr="009925C5">
        <w:rPr>
          <w:szCs w:val="24"/>
        </w:rPr>
        <w:t>Take ownership or delegation of potentially high-pressure security incidents involving inappropriate or malicious activity and behaviour, intrusions, compromises, threats, and anomalies on the network.</w:t>
      </w:r>
    </w:p>
    <w:p w14:paraId="539A77DB" w14:textId="1BF1B9E1" w:rsidR="007F2B75" w:rsidRPr="00073B00" w:rsidRDefault="007F2B75" w:rsidP="009925C5">
      <w:pPr>
        <w:pStyle w:val="ListParagraph"/>
        <w:numPr>
          <w:ilvl w:val="0"/>
          <w:numId w:val="23"/>
        </w:numPr>
        <w:spacing w:after="60" w:line="240" w:lineRule="auto"/>
        <w:ind w:left="470" w:hanging="364"/>
        <w:contextualSpacing w:val="0"/>
        <w:rPr>
          <w:szCs w:val="24"/>
        </w:rPr>
      </w:pPr>
      <w:r w:rsidRPr="009925C5">
        <w:rPr>
          <w:szCs w:val="24"/>
        </w:rPr>
        <w:t>Empower</w:t>
      </w:r>
      <w:r w:rsidR="00A76DA1">
        <w:rPr>
          <w:szCs w:val="24"/>
        </w:rPr>
        <w:t xml:space="preserve"> the</w:t>
      </w:r>
      <w:r w:rsidRPr="009925C5">
        <w:rPr>
          <w:szCs w:val="24"/>
        </w:rPr>
        <w:t xml:space="preserve"> Monitoring &amp; Analytics and </w:t>
      </w:r>
      <w:r w:rsidRPr="000F2D25">
        <w:rPr>
          <w:szCs w:val="24"/>
        </w:rPr>
        <w:t>Incident Response</w:t>
      </w:r>
      <w:r w:rsidRPr="009925C5">
        <w:rPr>
          <w:szCs w:val="24"/>
        </w:rPr>
        <w:t xml:space="preserve"> team leaders through effective leadership, mentoring, decision making, organisational skills, and overall support to enable them to undertake effective performance management and career development of staff and optimise service efficiencies.</w:t>
      </w:r>
    </w:p>
    <w:p w14:paraId="67F4F455" w14:textId="77777777" w:rsidR="007F2B75" w:rsidRDefault="007F2B75" w:rsidP="007F2B75">
      <w:pPr>
        <w:pStyle w:val="ListParagraph"/>
        <w:numPr>
          <w:ilvl w:val="0"/>
          <w:numId w:val="23"/>
        </w:numPr>
        <w:spacing w:after="60" w:line="240" w:lineRule="auto"/>
        <w:ind w:left="470" w:hanging="364"/>
        <w:contextualSpacing w:val="0"/>
        <w:rPr>
          <w:szCs w:val="24"/>
        </w:rPr>
      </w:pPr>
      <w:r>
        <w:rPr>
          <w:szCs w:val="24"/>
        </w:rPr>
        <w:t>Influence ongoing positive relationships with IMT management and staff to maintain optimal coverage, performance, and health of existing and new security ‘sensors’, controls, and countermeasures, processes, and effective resolution of issues.</w:t>
      </w:r>
    </w:p>
    <w:p w14:paraId="3B4E50AC" w14:textId="77777777" w:rsidR="007F2B75" w:rsidRDefault="007F2B75" w:rsidP="007F2B75">
      <w:pPr>
        <w:pStyle w:val="ListParagraph"/>
        <w:numPr>
          <w:ilvl w:val="0"/>
          <w:numId w:val="23"/>
        </w:numPr>
        <w:spacing w:after="60" w:line="240" w:lineRule="auto"/>
        <w:ind w:left="470" w:hanging="364"/>
        <w:contextualSpacing w:val="0"/>
        <w:rPr>
          <w:szCs w:val="24"/>
        </w:rPr>
      </w:pPr>
      <w:r>
        <w:rPr>
          <w:szCs w:val="24"/>
        </w:rPr>
        <w:t>Support, contribute, and influence organisational wide cyber security deliverables including but not limited to risk reduction activities, capability enhancement, and security awareness programs.</w:t>
      </w:r>
    </w:p>
    <w:p w14:paraId="4679B09F" w14:textId="77777777" w:rsidR="007F2B75" w:rsidRDefault="007F2B75" w:rsidP="007F2B75">
      <w:pPr>
        <w:pStyle w:val="ListParagraph"/>
        <w:numPr>
          <w:ilvl w:val="0"/>
          <w:numId w:val="23"/>
        </w:numPr>
        <w:spacing w:after="60" w:line="240" w:lineRule="auto"/>
        <w:ind w:left="470" w:hanging="364"/>
        <w:contextualSpacing w:val="0"/>
        <w:rPr>
          <w:szCs w:val="24"/>
        </w:rPr>
      </w:pPr>
      <w:r>
        <w:rPr>
          <w:szCs w:val="24"/>
        </w:rPr>
        <w:t>Liaise with vendors in the delivery of secure and reliable products and services through productive ongoing technical and commercial engagement while monitoring returns on investments.</w:t>
      </w:r>
    </w:p>
    <w:p w14:paraId="4579B14F" w14:textId="77777777" w:rsidR="007F2B75" w:rsidRPr="00F66904" w:rsidRDefault="007F2B75" w:rsidP="009925C5">
      <w:pPr>
        <w:pStyle w:val="ListParagraph"/>
        <w:numPr>
          <w:ilvl w:val="0"/>
          <w:numId w:val="23"/>
        </w:numPr>
        <w:spacing w:after="60" w:line="240" w:lineRule="auto"/>
        <w:ind w:left="470" w:hanging="364"/>
        <w:contextualSpacing w:val="0"/>
        <w:rPr>
          <w:szCs w:val="24"/>
        </w:rPr>
      </w:pPr>
      <w:r w:rsidRPr="009925C5">
        <w:rPr>
          <w:szCs w:val="24"/>
        </w:rPr>
        <w:t>Liaise with government and law enforcement agencies with investigations, incidents, collection of evidence, and sharing of threat intelligence and advisories.</w:t>
      </w:r>
    </w:p>
    <w:p w14:paraId="6893EC9A" w14:textId="5ECEADE7" w:rsidR="007F2B75" w:rsidRPr="009925C5" w:rsidRDefault="007F2B75" w:rsidP="009925C5">
      <w:pPr>
        <w:pStyle w:val="ListParagraph"/>
        <w:numPr>
          <w:ilvl w:val="0"/>
          <w:numId w:val="23"/>
        </w:numPr>
        <w:spacing w:after="60" w:line="240" w:lineRule="auto"/>
        <w:ind w:left="470" w:hanging="364"/>
        <w:contextualSpacing w:val="0"/>
        <w:rPr>
          <w:szCs w:val="24"/>
        </w:rPr>
      </w:pPr>
      <w:r w:rsidRPr="009925C5">
        <w:rPr>
          <w:szCs w:val="24"/>
        </w:rPr>
        <w:t>Assume responsibility for all CSS operations security, strategic alignment, business, capacity planning, financial management activities and reporting mandates, especially in the ongoing quality improvements of relevant data driven security metrics reporting as per the ever-changing cyber threat environment.</w:t>
      </w:r>
    </w:p>
    <w:p w14:paraId="39F251CF" w14:textId="41602880" w:rsidR="009925C5" w:rsidRPr="00172928" w:rsidRDefault="009925C5" w:rsidP="009925C5">
      <w:pPr>
        <w:pStyle w:val="ListParagraph"/>
        <w:numPr>
          <w:ilvl w:val="0"/>
          <w:numId w:val="23"/>
        </w:numPr>
        <w:spacing w:after="60" w:line="240" w:lineRule="auto"/>
        <w:ind w:left="470" w:hanging="364"/>
        <w:contextualSpacing w:val="0"/>
        <w:rPr>
          <w:szCs w:val="24"/>
        </w:rPr>
      </w:pPr>
      <w:r w:rsidRPr="00172928">
        <w:rPr>
          <w:szCs w:val="24"/>
        </w:rPr>
        <w:t>Lead an effective team, allocate and manage resources and undertake staff performance management and career development.</w:t>
      </w:r>
    </w:p>
    <w:p w14:paraId="0DE8C609" w14:textId="6BFA7B7D" w:rsidR="007F2B75" w:rsidRPr="00DE003C" w:rsidRDefault="007F2B75" w:rsidP="007F2B75">
      <w:pPr>
        <w:pStyle w:val="ListParagraph"/>
        <w:numPr>
          <w:ilvl w:val="0"/>
          <w:numId w:val="23"/>
        </w:numPr>
        <w:spacing w:after="60" w:line="240" w:lineRule="auto"/>
        <w:ind w:left="470" w:hanging="364"/>
        <w:contextualSpacing w:val="0"/>
        <w:rPr>
          <w:szCs w:val="24"/>
        </w:rPr>
      </w:pPr>
      <w:r w:rsidRPr="00DE003C">
        <w:rPr>
          <w:szCs w:val="24"/>
        </w:rPr>
        <w:t>Communicate openly, effectively</w:t>
      </w:r>
      <w:r w:rsidR="00672DD7">
        <w:rPr>
          <w:szCs w:val="24"/>
        </w:rPr>
        <w:t>,</w:t>
      </w:r>
      <w:r w:rsidRPr="00DE003C">
        <w:rPr>
          <w:szCs w:val="24"/>
        </w:rPr>
        <w:t xml:space="preserve"> and respectfully with all staff, clients</w:t>
      </w:r>
      <w:r w:rsidR="00672DD7">
        <w:rPr>
          <w:szCs w:val="24"/>
        </w:rPr>
        <w:t>,</w:t>
      </w:r>
      <w:r w:rsidRPr="00DE003C">
        <w:rPr>
          <w:szCs w:val="24"/>
        </w:rPr>
        <w:t xml:space="preserve"> and suppliers in the interests of good business practice, collaboration</w:t>
      </w:r>
      <w:r w:rsidR="00672DD7">
        <w:rPr>
          <w:szCs w:val="24"/>
        </w:rPr>
        <w:t>,</w:t>
      </w:r>
      <w:r w:rsidRPr="00DE003C">
        <w:rPr>
          <w:szCs w:val="24"/>
        </w:rPr>
        <w:t xml:space="preserve"> and enhancement of CSIRO’s reputation.</w:t>
      </w:r>
    </w:p>
    <w:p w14:paraId="360204F0" w14:textId="77777777" w:rsidR="007F2B75" w:rsidRPr="00DE003C" w:rsidRDefault="007F2B75" w:rsidP="007F2B75">
      <w:pPr>
        <w:pStyle w:val="ListParagraph"/>
        <w:numPr>
          <w:ilvl w:val="0"/>
          <w:numId w:val="23"/>
        </w:numPr>
        <w:spacing w:after="60" w:line="240" w:lineRule="auto"/>
        <w:ind w:left="470" w:hanging="364"/>
        <w:contextualSpacing w:val="0"/>
        <w:rPr>
          <w:szCs w:val="24"/>
        </w:rPr>
      </w:pPr>
      <w:r w:rsidRPr="00DE003C">
        <w:rPr>
          <w:szCs w:val="24"/>
        </w:rPr>
        <w:t>Work collaboratively as part of a multi-disciplinary, often regionally dispersed research team, and business unit to carry out tasks in support of CSIRO’s scientific objectives.</w:t>
      </w:r>
    </w:p>
    <w:p w14:paraId="06843179" w14:textId="77777777" w:rsidR="007F2B75" w:rsidRPr="00DE003C" w:rsidRDefault="007F2B75" w:rsidP="007F2B75">
      <w:pPr>
        <w:pStyle w:val="ListParagraph"/>
        <w:numPr>
          <w:ilvl w:val="0"/>
          <w:numId w:val="23"/>
        </w:numPr>
        <w:spacing w:after="60" w:line="240" w:lineRule="auto"/>
        <w:ind w:left="470" w:hanging="364"/>
        <w:contextualSpacing w:val="0"/>
        <w:rPr>
          <w:szCs w:val="24"/>
        </w:rPr>
      </w:pPr>
      <w:r w:rsidRPr="00DE003C">
        <w:rPr>
          <w:szCs w:val="24"/>
        </w:rPr>
        <w:lastRenderedPageBreak/>
        <w:t>Adhere to the spirit and practice of CSIRO’s Code of Conduct, Health, Safety and Environment plans and policies, Diversity initiatives and Zero Harm goals.</w:t>
      </w:r>
    </w:p>
    <w:p w14:paraId="186AB0F9" w14:textId="77777777" w:rsidR="007F2B75" w:rsidRDefault="007F2B75" w:rsidP="007F2B75">
      <w:pPr>
        <w:pStyle w:val="ListParagraph"/>
        <w:numPr>
          <w:ilvl w:val="0"/>
          <w:numId w:val="23"/>
        </w:numPr>
        <w:spacing w:after="60" w:line="240" w:lineRule="auto"/>
        <w:ind w:left="470" w:hanging="364"/>
        <w:contextualSpacing w:val="0"/>
        <w:rPr>
          <w:szCs w:val="24"/>
        </w:rPr>
      </w:pPr>
      <w:r w:rsidRPr="00DE003C">
        <w:rPr>
          <w:szCs w:val="24"/>
        </w:rPr>
        <w:t>Other duties as directed.</w:t>
      </w:r>
    </w:p>
    <w:sdt>
      <w:sdtPr>
        <w:rPr>
          <w:rFonts w:asciiTheme="minorHAnsi" w:hAnsiTheme="minorHAnsi" w:cstheme="minorHAnsi"/>
          <w:b/>
          <w:bCs w:val="0"/>
          <w:i/>
          <w:iCs w:val="0"/>
          <w:color w:val="000000"/>
          <w:sz w:val="20"/>
          <w:szCs w:val="22"/>
        </w:rPr>
        <w:alias w:val="Competencies"/>
        <w:tag w:val="Competencies"/>
        <w:id w:val="-887107694"/>
        <w:lock w:val="sdtContentLocked"/>
        <w:placeholder>
          <w:docPart w:val="D245919C590043E0AB2827DC54A19E18"/>
        </w:placeholder>
        <w15:appearance w15:val="hidden"/>
      </w:sdtPr>
      <w:sdtEndPr>
        <w:rPr>
          <w:rFonts w:ascii="Calibri" w:hAnsi="Calibri" w:cs="Times New Roman"/>
          <w:b w:val="0"/>
          <w:i w:val="0"/>
          <w:sz w:val="22"/>
        </w:rPr>
      </w:sdtEndPr>
      <w:sdtContent>
        <w:p w14:paraId="5013F4E8" w14:textId="77777777" w:rsidR="00B50C20" w:rsidRPr="00B50C20" w:rsidRDefault="00B50C20" w:rsidP="00D83C52">
          <w:pPr>
            <w:pStyle w:val="Heading2"/>
            <w:rPr>
              <w:b/>
              <w:iCs w:val="0"/>
              <w:color w:val="auto"/>
              <w:sz w:val="26"/>
              <w:szCs w:val="26"/>
            </w:rPr>
          </w:pPr>
          <w:r w:rsidRPr="00B50C20">
            <w:rPr>
              <w:b/>
              <w:iCs w:val="0"/>
              <w:color w:val="auto"/>
              <w:sz w:val="26"/>
              <w:szCs w:val="26"/>
            </w:rPr>
            <w:t xml:space="preserve">Required Competencies: </w:t>
          </w:r>
        </w:p>
        <w:p w14:paraId="28A747D1" w14:textId="77777777" w:rsidR="00B50C20" w:rsidRPr="00B50C20" w:rsidRDefault="00B50C20" w:rsidP="00A90034">
          <w:pPr>
            <w:pStyle w:val="ListParagraph"/>
            <w:numPr>
              <w:ilvl w:val="0"/>
              <w:numId w:val="27"/>
            </w:numPr>
            <w:spacing w:before="0" w:after="60" w:line="240" w:lineRule="auto"/>
            <w:contextualSpacing w:val="0"/>
            <w:rPr>
              <w:szCs w:val="24"/>
            </w:rPr>
          </w:pPr>
          <w:r w:rsidRPr="00B50C20">
            <w:rPr>
              <w:b/>
              <w:szCs w:val="24"/>
            </w:rPr>
            <w:t xml:space="preserve">Teamwork and Collaboration: </w:t>
          </w:r>
          <w:r w:rsidR="006C535F" w:rsidRPr="006C535F">
            <w:rPr>
              <w:szCs w:val="24"/>
            </w:rPr>
            <w:t>Cooperates with others to achieve organisational objectives and may share team resources in order to do this. Collaborates with other teams as well as industry colleagues.</w:t>
          </w:r>
        </w:p>
        <w:p w14:paraId="347AE71B" w14:textId="77777777" w:rsidR="00B50C20" w:rsidRPr="00B50C20" w:rsidRDefault="00B50C20" w:rsidP="00A90034">
          <w:pPr>
            <w:pStyle w:val="ListParagraph"/>
            <w:numPr>
              <w:ilvl w:val="0"/>
              <w:numId w:val="27"/>
            </w:numPr>
            <w:spacing w:before="0" w:after="60" w:line="240" w:lineRule="auto"/>
            <w:contextualSpacing w:val="0"/>
            <w:rPr>
              <w:szCs w:val="24"/>
            </w:rPr>
          </w:pPr>
          <w:r w:rsidRPr="00B50C20">
            <w:rPr>
              <w:b/>
              <w:szCs w:val="24"/>
            </w:rPr>
            <w:t>Influence and Communication:</w:t>
          </w:r>
          <w:r w:rsidRPr="00B50C20">
            <w:rPr>
              <w:szCs w:val="24"/>
            </w:rPr>
            <w:t xml:space="preserve">  </w:t>
          </w:r>
          <w:r w:rsidR="008F7975" w:rsidRPr="008F7975">
            <w:rPr>
              <w:szCs w:val="24"/>
            </w:rPr>
            <w:t>Identifies critical stakeholders and influences them via an influential third party, for example through an established network, to gain support for sometimes contentious, proposals/ideas</w:t>
          </w:r>
          <w:r w:rsidR="006C535F" w:rsidRPr="006C535F">
            <w:rPr>
              <w:szCs w:val="24"/>
            </w:rPr>
            <w:t>.</w:t>
          </w:r>
        </w:p>
        <w:p w14:paraId="6A00C9E7" w14:textId="77777777" w:rsidR="00B50C20" w:rsidRPr="008F7975" w:rsidRDefault="00B50C20" w:rsidP="008F7975">
          <w:pPr>
            <w:pStyle w:val="ListParagraph"/>
            <w:numPr>
              <w:ilvl w:val="0"/>
              <w:numId w:val="27"/>
            </w:numPr>
            <w:rPr>
              <w:szCs w:val="24"/>
            </w:rPr>
          </w:pPr>
          <w:r w:rsidRPr="008F7975">
            <w:rPr>
              <w:b/>
              <w:szCs w:val="24"/>
            </w:rPr>
            <w:t>Resource Management/Leadership:</w:t>
          </w:r>
          <w:r w:rsidRPr="008F7975">
            <w:rPr>
              <w:szCs w:val="24"/>
            </w:rPr>
            <w:t xml:space="preserve">  </w:t>
          </w:r>
          <w:r w:rsidR="008F7975" w:rsidRPr="008F7975">
            <w:rPr>
              <w:szCs w:val="24"/>
            </w:rPr>
            <w:t>Provides leadership that fosters an environment that encourages new ideas and provides support for the development of emerging skills. Creates trust by displaying consistency, understanding, integrity and patience. Plans, seeks, allocates and monitors resources to achieve outcomes.</w:t>
          </w:r>
          <w:r w:rsidR="00CE693D" w:rsidRPr="008F7975">
            <w:rPr>
              <w:szCs w:val="24"/>
            </w:rPr>
            <w:t xml:space="preserve"> </w:t>
          </w:r>
        </w:p>
        <w:p w14:paraId="3B4E8D9E" w14:textId="77777777" w:rsidR="00B50C20" w:rsidRPr="008F7975" w:rsidRDefault="00B50C20" w:rsidP="008F7975">
          <w:pPr>
            <w:pStyle w:val="ListParagraph"/>
            <w:numPr>
              <w:ilvl w:val="0"/>
              <w:numId w:val="27"/>
            </w:numPr>
            <w:rPr>
              <w:szCs w:val="24"/>
            </w:rPr>
          </w:pPr>
          <w:r w:rsidRPr="008F7975">
            <w:rPr>
              <w:b/>
              <w:szCs w:val="24"/>
            </w:rPr>
            <w:t>Judgement and Problem Solving:</w:t>
          </w:r>
          <w:r w:rsidRPr="008F7975">
            <w:rPr>
              <w:szCs w:val="24"/>
            </w:rPr>
            <w:t xml:space="preserve">  </w:t>
          </w:r>
          <w:r w:rsidR="008F7975" w:rsidRPr="008F7975">
            <w:rPr>
              <w:szCs w:val="24"/>
            </w:rPr>
            <w:t>Anticipates and manages problems in ambiguous situations. Develops and selects an appropriate course of action and provides for contingencies. Evaluates, interprets and integrates complex bodies of information and draws logical conclusions, synthesises proposals and defends options with reasoned arguments.</w:t>
          </w:r>
        </w:p>
        <w:p w14:paraId="4F9BB30D" w14:textId="77777777" w:rsidR="00B50C20" w:rsidRPr="00B50C20" w:rsidRDefault="00B50C20" w:rsidP="00A90034">
          <w:pPr>
            <w:pStyle w:val="ListParagraph"/>
            <w:numPr>
              <w:ilvl w:val="0"/>
              <w:numId w:val="27"/>
            </w:numPr>
            <w:spacing w:line="240" w:lineRule="auto"/>
            <w:contextualSpacing w:val="0"/>
            <w:rPr>
              <w:b/>
              <w:bCs/>
              <w:i/>
              <w:iCs/>
              <w:szCs w:val="24"/>
            </w:rPr>
          </w:pPr>
          <w:r w:rsidRPr="00B50C20">
            <w:rPr>
              <w:b/>
              <w:szCs w:val="24"/>
            </w:rPr>
            <w:t xml:space="preserve">Independence: </w:t>
          </w:r>
          <w:r w:rsidR="008F7975" w:rsidRPr="008F7975">
            <w:rPr>
              <w:szCs w:val="24"/>
            </w:rPr>
            <w:t>Assesses the risk and opportunity of identified strategies, options and actions. Overcomes problems and setbacks in achieving goals. Invariably includes consideration of value-added future impact on bottom line when determining the optimal and efficient use of resources.</w:t>
          </w:r>
        </w:p>
        <w:p w14:paraId="2330CC98" w14:textId="77777777" w:rsidR="00B50C20" w:rsidRPr="006C535F" w:rsidRDefault="00B50C20" w:rsidP="006C535F">
          <w:pPr>
            <w:pStyle w:val="ListParagraph"/>
            <w:numPr>
              <w:ilvl w:val="0"/>
              <w:numId w:val="27"/>
            </w:numPr>
            <w:rPr>
              <w:bCs/>
              <w:iCs/>
              <w:szCs w:val="24"/>
            </w:rPr>
          </w:pPr>
          <w:r w:rsidRPr="006C535F">
            <w:rPr>
              <w:b/>
              <w:szCs w:val="24"/>
            </w:rPr>
            <w:t>Adaptability:</w:t>
          </w:r>
          <w:r w:rsidRPr="006C535F">
            <w:rPr>
              <w:b/>
              <w:bCs/>
              <w:i/>
              <w:iCs/>
              <w:szCs w:val="24"/>
            </w:rPr>
            <w:t xml:space="preserve"> </w:t>
          </w:r>
          <w:r w:rsidR="008F7975" w:rsidRPr="008F7975">
            <w:rPr>
              <w:bCs/>
              <w:iCs/>
              <w:szCs w:val="24"/>
            </w:rPr>
            <w:t>Demonstrates flexibility in thinking and adapts to and manages the increasing rate of organisational change by adjusting strategies, goals and priorities.</w:t>
          </w:r>
          <w:r w:rsidRPr="006C535F">
            <w:rPr>
              <w:bCs/>
              <w:iCs/>
              <w:sz w:val="22"/>
            </w:rPr>
            <w:t xml:space="preserve"> </w:t>
          </w:r>
        </w:p>
      </w:sdtContent>
    </w:sdt>
    <w:p w14:paraId="2225B904" w14:textId="77777777" w:rsidR="00B50C20" w:rsidRDefault="00B50C20" w:rsidP="00D83C52">
      <w:pPr>
        <w:pStyle w:val="Heading2"/>
        <w:rPr>
          <w:b/>
          <w:iCs w:val="0"/>
          <w:color w:val="auto"/>
          <w:sz w:val="26"/>
          <w:szCs w:val="26"/>
        </w:rPr>
      </w:pPr>
      <w:r w:rsidRPr="00B50C20">
        <w:rPr>
          <w:b/>
          <w:iCs w:val="0"/>
          <w:color w:val="auto"/>
          <w:sz w:val="26"/>
          <w:szCs w:val="26"/>
        </w:rPr>
        <w:t>Selection Criteria</w:t>
      </w:r>
    </w:p>
    <w:p w14:paraId="1C37811B" w14:textId="77777777" w:rsidR="001C75B4" w:rsidRPr="000B3207" w:rsidRDefault="001C75B4" w:rsidP="001C75B4">
      <w:pPr>
        <w:pStyle w:val="Heading4"/>
      </w:pPr>
      <w:r>
        <w:t>Essential</w:t>
      </w:r>
    </w:p>
    <w:p w14:paraId="1860BA8F" w14:textId="77777777" w:rsidR="001C75B4" w:rsidRPr="00B50C20" w:rsidRDefault="001C75B4" w:rsidP="001C75B4">
      <w:pPr>
        <w:rPr>
          <w:i/>
          <w:iCs/>
          <w:szCs w:val="24"/>
        </w:rPr>
      </w:pPr>
      <w:r w:rsidRPr="00B50C20">
        <w:rPr>
          <w:i/>
          <w:iCs/>
          <w:szCs w:val="24"/>
        </w:rPr>
        <w:t>Under CSIRO policy only those who meet all essential criteria can be appointed.</w:t>
      </w:r>
    </w:p>
    <w:p w14:paraId="51E1B9F1" w14:textId="571BB64B" w:rsidR="001C75B4" w:rsidRDefault="001C75B4" w:rsidP="001C75B4">
      <w:pPr>
        <w:numPr>
          <w:ilvl w:val="0"/>
          <w:numId w:val="25"/>
        </w:numPr>
        <w:shd w:val="clear" w:color="auto" w:fill="FFFFFF"/>
        <w:spacing w:before="75" w:after="0" w:line="240" w:lineRule="auto"/>
        <w:textAlignment w:val="baseline"/>
        <w:rPr>
          <w:bCs/>
          <w:iCs/>
          <w:szCs w:val="24"/>
        </w:rPr>
      </w:pPr>
      <w:r w:rsidRPr="00000693">
        <w:rPr>
          <w:bCs/>
          <w:iCs/>
          <w:szCs w:val="24"/>
        </w:rPr>
        <w:t>Formal tertiary qualifications in one or more of the following: Computer Science, Engineering</w:t>
      </w:r>
      <w:r w:rsidR="00672DD7">
        <w:rPr>
          <w:bCs/>
          <w:iCs/>
          <w:szCs w:val="24"/>
        </w:rPr>
        <w:t>,</w:t>
      </w:r>
      <w:r w:rsidRPr="00000693">
        <w:rPr>
          <w:bCs/>
          <w:iCs/>
          <w:szCs w:val="24"/>
        </w:rPr>
        <w:t xml:space="preserve"> or related technical field. In lieu of this, a minimum of ten (10) years’ experience working in an ICT environment may be substituted.</w:t>
      </w:r>
    </w:p>
    <w:p w14:paraId="5BA74304" w14:textId="466AD9F0" w:rsidR="001C75B4" w:rsidRPr="00000693" w:rsidRDefault="001C75B4" w:rsidP="001C75B4">
      <w:pPr>
        <w:numPr>
          <w:ilvl w:val="0"/>
          <w:numId w:val="25"/>
        </w:numPr>
        <w:shd w:val="clear" w:color="auto" w:fill="FFFFFF"/>
        <w:spacing w:before="75" w:after="0" w:line="240" w:lineRule="auto"/>
        <w:textAlignment w:val="baseline"/>
        <w:rPr>
          <w:bCs/>
          <w:iCs/>
          <w:szCs w:val="24"/>
        </w:rPr>
      </w:pPr>
      <w:r w:rsidRPr="00000693">
        <w:rPr>
          <w:bCs/>
          <w:iCs/>
          <w:szCs w:val="24"/>
        </w:rPr>
        <w:t>At least t</w:t>
      </w:r>
      <w:r>
        <w:rPr>
          <w:bCs/>
          <w:iCs/>
          <w:szCs w:val="24"/>
        </w:rPr>
        <w:t xml:space="preserve">wo </w:t>
      </w:r>
      <w:r w:rsidRPr="00000693">
        <w:rPr>
          <w:bCs/>
          <w:iCs/>
          <w:szCs w:val="24"/>
        </w:rPr>
        <w:t>(</w:t>
      </w:r>
      <w:r>
        <w:rPr>
          <w:bCs/>
          <w:iCs/>
          <w:szCs w:val="24"/>
        </w:rPr>
        <w:t>2</w:t>
      </w:r>
      <w:r w:rsidRPr="00000693">
        <w:rPr>
          <w:bCs/>
          <w:iCs/>
          <w:szCs w:val="24"/>
        </w:rPr>
        <w:t xml:space="preserve">) years </w:t>
      </w:r>
      <w:r>
        <w:rPr>
          <w:bCs/>
          <w:iCs/>
          <w:szCs w:val="24"/>
        </w:rPr>
        <w:t>managing</w:t>
      </w:r>
      <w:r w:rsidRPr="00000693">
        <w:rPr>
          <w:bCs/>
          <w:iCs/>
          <w:szCs w:val="24"/>
        </w:rPr>
        <w:t xml:space="preserve"> a cyber security </w:t>
      </w:r>
      <w:r>
        <w:rPr>
          <w:bCs/>
          <w:iCs/>
          <w:szCs w:val="24"/>
        </w:rPr>
        <w:t>team</w:t>
      </w:r>
      <w:r w:rsidRPr="00000693">
        <w:rPr>
          <w:bCs/>
          <w:iCs/>
          <w:szCs w:val="24"/>
        </w:rPr>
        <w:t xml:space="preserve"> </w:t>
      </w:r>
      <w:r>
        <w:rPr>
          <w:bCs/>
          <w:iCs/>
          <w:szCs w:val="24"/>
        </w:rPr>
        <w:t xml:space="preserve">in an operational capacity </w:t>
      </w:r>
      <w:r w:rsidR="008C4E89">
        <w:rPr>
          <w:bCs/>
          <w:iCs/>
          <w:szCs w:val="24"/>
        </w:rPr>
        <w:t>or</w:t>
      </w:r>
      <w:r>
        <w:rPr>
          <w:bCs/>
          <w:iCs/>
          <w:szCs w:val="24"/>
        </w:rPr>
        <w:t xml:space="preserve"> at least five (5) years managing an IT team.</w:t>
      </w:r>
    </w:p>
    <w:p w14:paraId="3AC2E2F2" w14:textId="690750C8" w:rsidR="001C75B4" w:rsidRDefault="001C75B4" w:rsidP="001C75B4">
      <w:pPr>
        <w:numPr>
          <w:ilvl w:val="0"/>
          <w:numId w:val="25"/>
        </w:numPr>
        <w:shd w:val="clear" w:color="auto" w:fill="FFFFFF"/>
        <w:spacing w:before="75" w:after="0" w:line="240" w:lineRule="auto"/>
        <w:textAlignment w:val="baseline"/>
        <w:rPr>
          <w:bCs/>
          <w:iCs/>
          <w:szCs w:val="24"/>
        </w:rPr>
      </w:pPr>
      <w:r>
        <w:rPr>
          <w:bCs/>
          <w:iCs/>
          <w:szCs w:val="24"/>
        </w:rPr>
        <w:t>Demonstrated experience with leading and application of monitoring, analysis, and management of security events and incidents using multiple sources and industry tools within a complex environment.</w:t>
      </w:r>
    </w:p>
    <w:p w14:paraId="6189265E" w14:textId="77777777" w:rsidR="001C75B4" w:rsidRDefault="001C75B4" w:rsidP="001C75B4">
      <w:pPr>
        <w:numPr>
          <w:ilvl w:val="0"/>
          <w:numId w:val="25"/>
        </w:numPr>
        <w:shd w:val="clear" w:color="auto" w:fill="FFFFFF"/>
        <w:spacing w:before="75" w:after="0" w:line="240" w:lineRule="auto"/>
        <w:textAlignment w:val="baseline"/>
        <w:rPr>
          <w:bCs/>
          <w:iCs/>
          <w:szCs w:val="24"/>
        </w:rPr>
      </w:pPr>
      <w:r>
        <w:rPr>
          <w:bCs/>
          <w:iCs/>
          <w:szCs w:val="24"/>
        </w:rPr>
        <w:t>Demonstrated experience in applying leadership, analytical, conceptual thinking, and technical skills to detect, investigate, and manage malicious activity and behaviour, intrusions, compromises, threats, and anomalies on the network.</w:t>
      </w:r>
    </w:p>
    <w:p w14:paraId="6591D6C9" w14:textId="77777777" w:rsidR="001C75B4" w:rsidRPr="00D75E3C" w:rsidRDefault="001C75B4" w:rsidP="001C75B4">
      <w:pPr>
        <w:numPr>
          <w:ilvl w:val="0"/>
          <w:numId w:val="25"/>
        </w:numPr>
        <w:shd w:val="clear" w:color="auto" w:fill="FFFFFF"/>
        <w:spacing w:before="75" w:after="0" w:line="240" w:lineRule="auto"/>
        <w:textAlignment w:val="baseline"/>
        <w:rPr>
          <w:bCs/>
          <w:iCs/>
          <w:szCs w:val="24"/>
        </w:rPr>
      </w:pPr>
      <w:r w:rsidRPr="00D75E3C">
        <w:rPr>
          <w:bCs/>
          <w:iCs/>
          <w:szCs w:val="24"/>
        </w:rPr>
        <w:t xml:space="preserve">Demonstrated ability to collaborate widely both internally and externally and provide </w:t>
      </w:r>
      <w:r>
        <w:rPr>
          <w:bCs/>
          <w:iCs/>
          <w:szCs w:val="24"/>
        </w:rPr>
        <w:t xml:space="preserve">advice and recommendations </w:t>
      </w:r>
      <w:r w:rsidRPr="00D75E3C">
        <w:rPr>
          <w:bCs/>
          <w:iCs/>
          <w:szCs w:val="24"/>
        </w:rPr>
        <w:t>to managers and staff.</w:t>
      </w:r>
    </w:p>
    <w:p w14:paraId="26E9D9C7" w14:textId="77777777" w:rsidR="001C75B4" w:rsidRPr="00D75E3C" w:rsidRDefault="001C75B4" w:rsidP="001C75B4">
      <w:pPr>
        <w:numPr>
          <w:ilvl w:val="0"/>
          <w:numId w:val="25"/>
        </w:numPr>
        <w:shd w:val="clear" w:color="auto" w:fill="FFFFFF"/>
        <w:spacing w:before="75" w:after="0" w:line="240" w:lineRule="auto"/>
        <w:textAlignment w:val="baseline"/>
        <w:rPr>
          <w:bCs/>
          <w:iCs/>
          <w:szCs w:val="24"/>
        </w:rPr>
      </w:pPr>
      <w:r w:rsidRPr="00D75E3C">
        <w:rPr>
          <w:bCs/>
          <w:iCs/>
          <w:szCs w:val="24"/>
        </w:rPr>
        <w:lastRenderedPageBreak/>
        <w:t xml:space="preserve">Excellent written and verbal communication </w:t>
      </w:r>
      <w:r>
        <w:rPr>
          <w:bCs/>
          <w:iCs/>
          <w:szCs w:val="24"/>
        </w:rPr>
        <w:t xml:space="preserve">and reporting </w:t>
      </w:r>
      <w:r w:rsidRPr="00D75E3C">
        <w:rPr>
          <w:bCs/>
          <w:iCs/>
          <w:szCs w:val="24"/>
        </w:rPr>
        <w:t>skills with a high level of literacy and editing skills.</w:t>
      </w:r>
    </w:p>
    <w:p w14:paraId="74546B53" w14:textId="77777777" w:rsidR="001C75B4" w:rsidRPr="00D75E3C" w:rsidRDefault="001C75B4" w:rsidP="001C75B4">
      <w:pPr>
        <w:numPr>
          <w:ilvl w:val="0"/>
          <w:numId w:val="25"/>
        </w:numPr>
        <w:shd w:val="clear" w:color="auto" w:fill="FFFFFF"/>
        <w:spacing w:before="75" w:after="0" w:line="240" w:lineRule="auto"/>
        <w:textAlignment w:val="baseline"/>
        <w:rPr>
          <w:bCs/>
          <w:iCs/>
          <w:szCs w:val="24"/>
        </w:rPr>
      </w:pPr>
      <w:r w:rsidRPr="00D75E3C">
        <w:rPr>
          <w:bCs/>
          <w:iCs/>
          <w:szCs w:val="24"/>
        </w:rPr>
        <w:t xml:space="preserve">Strong organisational, </w:t>
      </w:r>
      <w:r>
        <w:rPr>
          <w:bCs/>
          <w:iCs/>
          <w:szCs w:val="24"/>
        </w:rPr>
        <w:t xml:space="preserve">mental resilience, </w:t>
      </w:r>
      <w:r w:rsidRPr="00D75E3C">
        <w:rPr>
          <w:bCs/>
          <w:iCs/>
          <w:szCs w:val="24"/>
        </w:rPr>
        <w:t>analytical and problem-solving skills.</w:t>
      </w:r>
    </w:p>
    <w:p w14:paraId="65A64CA8" w14:textId="77777777" w:rsidR="001C75B4" w:rsidRPr="00D75E3C" w:rsidRDefault="001C75B4" w:rsidP="001C75B4">
      <w:pPr>
        <w:numPr>
          <w:ilvl w:val="0"/>
          <w:numId w:val="25"/>
        </w:numPr>
        <w:shd w:val="clear" w:color="auto" w:fill="FFFFFF"/>
        <w:spacing w:before="75" w:after="0" w:line="240" w:lineRule="auto"/>
        <w:textAlignment w:val="baseline"/>
        <w:rPr>
          <w:bCs/>
          <w:iCs/>
          <w:szCs w:val="24"/>
        </w:rPr>
      </w:pPr>
      <w:r w:rsidRPr="00D75E3C">
        <w:rPr>
          <w:bCs/>
          <w:iCs/>
          <w:szCs w:val="24"/>
        </w:rPr>
        <w:t>Demonstrated ability to manage competing complex demands; establish or renegotiate priorities; organise or re-assign tasks and meet deadlines.</w:t>
      </w:r>
    </w:p>
    <w:p w14:paraId="37D7AC76" w14:textId="03604946" w:rsidR="001C75B4" w:rsidRPr="00D75E3C" w:rsidRDefault="001C75B4" w:rsidP="001C75B4">
      <w:pPr>
        <w:numPr>
          <w:ilvl w:val="0"/>
          <w:numId w:val="25"/>
        </w:numPr>
        <w:shd w:val="clear" w:color="auto" w:fill="FFFFFF"/>
        <w:spacing w:before="75" w:after="0" w:line="240" w:lineRule="auto"/>
        <w:textAlignment w:val="baseline"/>
        <w:rPr>
          <w:bCs/>
          <w:iCs/>
          <w:szCs w:val="24"/>
        </w:rPr>
      </w:pPr>
      <w:r w:rsidRPr="00D75E3C">
        <w:rPr>
          <w:bCs/>
          <w:iCs/>
          <w:szCs w:val="24"/>
        </w:rPr>
        <w:t>Ability to deal with incomplete information, ambiguity, urgency</w:t>
      </w:r>
      <w:r w:rsidR="00672DD7">
        <w:rPr>
          <w:bCs/>
          <w:iCs/>
          <w:szCs w:val="24"/>
        </w:rPr>
        <w:t>,</w:t>
      </w:r>
      <w:r w:rsidRPr="00D75E3C">
        <w:rPr>
          <w:bCs/>
          <w:iCs/>
          <w:szCs w:val="24"/>
        </w:rPr>
        <w:t xml:space="preserve"> and complexity when developing appropriate responses and strategies.</w:t>
      </w:r>
    </w:p>
    <w:p w14:paraId="68000621" w14:textId="77777777" w:rsidR="001C75B4" w:rsidRPr="000B3207" w:rsidRDefault="001C75B4" w:rsidP="001C75B4">
      <w:pPr>
        <w:pStyle w:val="Heading2"/>
        <w:rPr>
          <w:rFonts w:asciiTheme="majorHAnsi" w:eastAsiaTheme="majorEastAsia" w:hAnsiTheme="majorHAnsi" w:cstheme="majorBidi"/>
          <w:b/>
          <w:color w:val="757579" w:themeColor="accent3"/>
          <w:sz w:val="24"/>
          <w:szCs w:val="22"/>
        </w:rPr>
      </w:pPr>
      <w:r w:rsidRPr="000B3207">
        <w:rPr>
          <w:rFonts w:asciiTheme="majorHAnsi" w:eastAsiaTheme="majorEastAsia" w:hAnsiTheme="majorHAnsi" w:cstheme="majorBidi"/>
          <w:b/>
          <w:color w:val="757579" w:themeColor="accent3"/>
          <w:sz w:val="24"/>
          <w:szCs w:val="22"/>
        </w:rPr>
        <w:t>Desirable:</w:t>
      </w:r>
    </w:p>
    <w:p w14:paraId="63F802F7" w14:textId="77777777" w:rsidR="001C75B4" w:rsidRDefault="001C75B4" w:rsidP="001C75B4">
      <w:pPr>
        <w:numPr>
          <w:ilvl w:val="0"/>
          <w:numId w:val="26"/>
        </w:numPr>
        <w:spacing w:before="0" w:after="60" w:line="240" w:lineRule="auto"/>
        <w:rPr>
          <w:iCs/>
          <w:szCs w:val="24"/>
        </w:rPr>
      </w:pPr>
      <w:r w:rsidRPr="00303FD0">
        <w:rPr>
          <w:rStyle w:val="PlaceholderText"/>
          <w:iCs/>
          <w:color w:val="auto"/>
          <w:szCs w:val="24"/>
        </w:rPr>
        <w:t xml:space="preserve">A solid understanding of the wider industry security environment </w:t>
      </w:r>
      <w:r>
        <w:rPr>
          <w:rStyle w:val="PlaceholderText"/>
          <w:iCs/>
          <w:color w:val="auto"/>
          <w:szCs w:val="24"/>
        </w:rPr>
        <w:t>and experience working</w:t>
      </w:r>
      <w:r>
        <w:rPr>
          <w:iCs/>
          <w:szCs w:val="24"/>
        </w:rPr>
        <w:t xml:space="preserve"> with various cyber security technologies.</w:t>
      </w:r>
    </w:p>
    <w:p w14:paraId="3C96BBE9" w14:textId="77777777" w:rsidR="001C75B4" w:rsidRPr="00F826C1" w:rsidRDefault="001C75B4" w:rsidP="001C75B4">
      <w:pPr>
        <w:numPr>
          <w:ilvl w:val="0"/>
          <w:numId w:val="26"/>
        </w:numPr>
        <w:spacing w:before="0" w:after="60" w:line="240" w:lineRule="auto"/>
        <w:rPr>
          <w:rStyle w:val="PlaceholderText"/>
          <w:iCs/>
          <w:color w:val="000000"/>
          <w:szCs w:val="24"/>
        </w:rPr>
      </w:pPr>
      <w:r>
        <w:rPr>
          <w:rStyle w:val="PlaceholderText"/>
          <w:iCs/>
          <w:color w:val="auto"/>
          <w:szCs w:val="24"/>
        </w:rPr>
        <w:t>Cyber Security related certifications (e.g. CISM, CISSP, SABSA)</w:t>
      </w:r>
    </w:p>
    <w:p w14:paraId="7DB3AEFC" w14:textId="77777777" w:rsidR="001C75B4" w:rsidRPr="00F826C1" w:rsidRDefault="001C75B4" w:rsidP="001C75B4">
      <w:pPr>
        <w:numPr>
          <w:ilvl w:val="0"/>
          <w:numId w:val="26"/>
        </w:numPr>
        <w:spacing w:before="0" w:after="60" w:line="240" w:lineRule="auto"/>
        <w:rPr>
          <w:rStyle w:val="PlaceholderText"/>
          <w:iCs/>
          <w:color w:val="000000"/>
          <w:szCs w:val="24"/>
        </w:rPr>
      </w:pPr>
      <w:r>
        <w:rPr>
          <w:rStyle w:val="PlaceholderText"/>
          <w:iCs/>
          <w:color w:val="auto"/>
          <w:szCs w:val="24"/>
        </w:rPr>
        <w:t>Experience with the application or understanding of contemporary programming and/or scripting languages.</w:t>
      </w:r>
    </w:p>
    <w:p w14:paraId="122DD37A" w14:textId="77777777" w:rsidR="008C4E89" w:rsidRPr="008C4E89" w:rsidRDefault="001C75B4" w:rsidP="001C75B4">
      <w:pPr>
        <w:numPr>
          <w:ilvl w:val="0"/>
          <w:numId w:val="26"/>
        </w:numPr>
        <w:spacing w:before="0" w:after="60" w:line="240" w:lineRule="auto"/>
        <w:rPr>
          <w:rStyle w:val="PlaceholderText"/>
          <w:iCs/>
          <w:color w:val="000000"/>
          <w:szCs w:val="24"/>
        </w:rPr>
      </w:pPr>
      <w:r>
        <w:rPr>
          <w:rStyle w:val="PlaceholderText"/>
          <w:iCs/>
          <w:color w:val="auto"/>
          <w:szCs w:val="24"/>
        </w:rPr>
        <w:t>Experience with the application or understanding of complex network technologies.</w:t>
      </w:r>
    </w:p>
    <w:p w14:paraId="307233F2" w14:textId="3D50E083" w:rsidR="001C75B4" w:rsidRPr="008C4E89" w:rsidRDefault="008C4E89" w:rsidP="001C75B4">
      <w:pPr>
        <w:numPr>
          <w:ilvl w:val="0"/>
          <w:numId w:val="26"/>
        </w:numPr>
        <w:spacing w:before="0" w:after="60" w:line="240" w:lineRule="auto"/>
        <w:rPr>
          <w:iCs/>
          <w:szCs w:val="24"/>
        </w:rPr>
      </w:pPr>
      <w:r>
        <w:rPr>
          <w:rStyle w:val="PlaceholderText"/>
          <w:iCs/>
          <w:color w:val="auto"/>
          <w:szCs w:val="24"/>
        </w:rPr>
        <w:t xml:space="preserve">Demonstrated experience working with Cyber Security </w:t>
      </w:r>
      <w:r w:rsidRPr="008C4E89">
        <w:rPr>
          <w:bCs/>
          <w:iCs/>
          <w:szCs w:val="24"/>
        </w:rPr>
        <w:t>industry tools including but not limited to Splunk, Carbon Black and Cylance</w:t>
      </w:r>
      <w:r w:rsidR="00847351">
        <w:rPr>
          <w:bCs/>
          <w:iCs/>
          <w:szCs w:val="24"/>
        </w:rPr>
        <w:t>.</w:t>
      </w:r>
    </w:p>
    <w:p w14:paraId="283F90AD" w14:textId="77777777" w:rsidR="00E673A0" w:rsidRPr="003044E2" w:rsidRDefault="00E673A0" w:rsidP="00E673A0">
      <w:pPr>
        <w:pStyle w:val="Boxedheading"/>
      </w:pPr>
      <w:r>
        <w:t>Special Requirements</w:t>
      </w:r>
    </w:p>
    <w:p w14:paraId="299DF472" w14:textId="77777777" w:rsidR="00E673A0" w:rsidRDefault="00E673A0" w:rsidP="00E673A0">
      <w:pPr>
        <w:pStyle w:val="Boxedlistbullet"/>
        <w:numPr>
          <w:ilvl w:val="0"/>
          <w:numId w:val="0"/>
        </w:numPr>
        <w:ind w:left="227"/>
      </w:pPr>
      <w:r w:rsidRPr="00E673A0">
        <w:t>Appointment to this role may be subject to conditions including provision of a national police check as well as other security/medical/character clearance requirements.</w:t>
      </w:r>
    </w:p>
    <w:p w14:paraId="2BB78AB6" w14:textId="77777777" w:rsidR="003E5564" w:rsidRDefault="003E5564" w:rsidP="00E673A0">
      <w:pPr>
        <w:pStyle w:val="Boxedlistbullet"/>
        <w:numPr>
          <w:ilvl w:val="0"/>
          <w:numId w:val="0"/>
        </w:numPr>
        <w:ind w:left="227"/>
      </w:pPr>
    </w:p>
    <w:p w14:paraId="3B514507" w14:textId="77777777" w:rsidR="00E673A0" w:rsidRPr="00711A8C" w:rsidRDefault="00E673A0" w:rsidP="00E673A0">
      <w:pPr>
        <w:pStyle w:val="Boxedlistbullet"/>
        <w:spacing w:before="100" w:beforeAutospacing="1" w:after="100" w:afterAutospacing="1"/>
      </w:pPr>
      <w:r w:rsidRPr="00711A8C">
        <w:t xml:space="preserve">The successful candidate will be required to obtain and maintain a security clearance at the </w:t>
      </w:r>
      <w:r w:rsidR="00711A8C" w:rsidRPr="00711A8C">
        <w:t>Negative Vetting 1 Level.</w:t>
      </w:r>
    </w:p>
    <w:p w14:paraId="0E652CC2" w14:textId="77777777" w:rsidR="00B50C20" w:rsidRPr="000B3207" w:rsidRDefault="00B50C20" w:rsidP="00D83C52">
      <w:pPr>
        <w:pStyle w:val="Heading2"/>
        <w:rPr>
          <w:b/>
          <w:iCs w:val="0"/>
          <w:color w:val="auto"/>
          <w:sz w:val="26"/>
          <w:szCs w:val="26"/>
        </w:rPr>
      </w:pPr>
      <w:r w:rsidRPr="000B3207">
        <w:rPr>
          <w:b/>
          <w:iCs w:val="0"/>
          <w:color w:val="auto"/>
          <w:sz w:val="26"/>
          <w:szCs w:val="26"/>
        </w:rPr>
        <w:t>About CSIRO:</w:t>
      </w:r>
    </w:p>
    <w:p w14:paraId="5A72C5B3" w14:textId="77777777" w:rsidR="00B50C20" w:rsidRPr="00B50C20" w:rsidRDefault="008A0DC4" w:rsidP="00D83C52">
      <w:pPr>
        <w:rPr>
          <w:bCs/>
          <w:szCs w:val="24"/>
        </w:rPr>
      </w:pPr>
      <w:r>
        <w:rPr>
          <w:bCs/>
          <w:szCs w:val="24"/>
        </w:rPr>
        <w:t xml:space="preserve">We solve the greatest challenges through </w:t>
      </w:r>
      <w:r w:rsidR="00BE3D33">
        <w:rPr>
          <w:bCs/>
          <w:szCs w:val="24"/>
        </w:rPr>
        <w:t xml:space="preserve">innovative </w:t>
      </w:r>
      <w:r>
        <w:rPr>
          <w:bCs/>
          <w:szCs w:val="24"/>
        </w:rPr>
        <w:t>science and technology</w:t>
      </w:r>
      <w:r w:rsidR="00276530">
        <w:rPr>
          <w:bCs/>
          <w:szCs w:val="24"/>
        </w:rPr>
        <w:t xml:space="preserve">. </w:t>
      </w:r>
      <w:r w:rsidR="00B50C20" w:rsidRPr="00B50C20">
        <w:rPr>
          <w:bCs/>
          <w:szCs w:val="24"/>
        </w:rPr>
        <w:t xml:space="preserve">To find out more visit us </w:t>
      </w:r>
      <w:hyperlink r:id="rId10" w:tooltip="CSIRO Website" w:history="1">
        <w:r w:rsidR="00B50C20" w:rsidRPr="00B50C20">
          <w:rPr>
            <w:rStyle w:val="Hyperlink"/>
            <w:rFonts w:cs="Arial"/>
            <w:bCs/>
            <w:szCs w:val="24"/>
          </w:rPr>
          <w:t>online</w:t>
        </w:r>
      </w:hyperlink>
      <w:r w:rsidR="00B50C20" w:rsidRPr="00B50C20">
        <w:rPr>
          <w:bCs/>
          <w:szCs w:val="24"/>
        </w:rPr>
        <w:t xml:space="preserve">! </w:t>
      </w:r>
    </w:p>
    <w:bookmarkEnd w:id="1"/>
    <w:p w14:paraId="273D0BF4" w14:textId="77777777" w:rsidR="00D24C81" w:rsidRPr="006D156E" w:rsidRDefault="00D24C81" w:rsidP="00D24C81">
      <w:pPr>
        <w:spacing w:before="0" w:after="0" w:line="240" w:lineRule="auto"/>
        <w:rPr>
          <w:rFonts w:eastAsia="Times New Roman" w:cs="Calibri"/>
          <w:szCs w:val="24"/>
        </w:rPr>
      </w:pPr>
      <w:r w:rsidRPr="006D156E">
        <w:rPr>
          <w:rFonts w:eastAsia="Times New Roman" w:cs="Calibri"/>
          <w:szCs w:val="24"/>
        </w:rPr>
        <w:t>CSIRO is a values-based organisation. In your application and at interview you will need to demonstrate behaviours aligned to our values of:</w:t>
      </w:r>
    </w:p>
    <w:p w14:paraId="6C00601C" w14:textId="77777777" w:rsidR="00D24C81" w:rsidRPr="006D156E" w:rsidRDefault="00D24C81" w:rsidP="00D24C81">
      <w:pPr>
        <w:numPr>
          <w:ilvl w:val="0"/>
          <w:numId w:val="35"/>
        </w:numPr>
        <w:spacing w:after="0" w:line="240" w:lineRule="auto"/>
        <w:ind w:left="540"/>
        <w:textAlignment w:val="center"/>
        <w:rPr>
          <w:rFonts w:eastAsia="Times New Roman" w:cs="Calibri"/>
          <w:color w:val="auto"/>
          <w:sz w:val="22"/>
        </w:rPr>
      </w:pPr>
      <w:r w:rsidRPr="006D156E">
        <w:rPr>
          <w:rFonts w:eastAsia="Times New Roman" w:cs="Calibri"/>
          <w:szCs w:val="24"/>
        </w:rPr>
        <w:t>People First</w:t>
      </w:r>
    </w:p>
    <w:p w14:paraId="65741585" w14:textId="77777777" w:rsidR="00D24C81" w:rsidRPr="006D156E" w:rsidRDefault="00D24C81" w:rsidP="00D24C81">
      <w:pPr>
        <w:numPr>
          <w:ilvl w:val="0"/>
          <w:numId w:val="35"/>
        </w:numPr>
        <w:spacing w:before="0" w:after="0" w:line="240" w:lineRule="auto"/>
        <w:ind w:left="540"/>
        <w:textAlignment w:val="center"/>
        <w:rPr>
          <w:rFonts w:eastAsia="Times New Roman" w:cs="Calibri"/>
          <w:color w:val="auto"/>
          <w:sz w:val="22"/>
        </w:rPr>
      </w:pPr>
      <w:r w:rsidRPr="006D156E">
        <w:rPr>
          <w:rFonts w:eastAsia="Times New Roman" w:cs="Calibri"/>
          <w:szCs w:val="24"/>
        </w:rPr>
        <w:t>Further Together</w:t>
      </w:r>
    </w:p>
    <w:p w14:paraId="316A7931" w14:textId="77777777" w:rsidR="00D24C81" w:rsidRPr="006D156E" w:rsidRDefault="00D24C81" w:rsidP="00D24C81">
      <w:pPr>
        <w:numPr>
          <w:ilvl w:val="0"/>
          <w:numId w:val="35"/>
        </w:numPr>
        <w:spacing w:before="0" w:after="0" w:line="240" w:lineRule="auto"/>
        <w:ind w:left="540"/>
        <w:textAlignment w:val="center"/>
        <w:rPr>
          <w:rFonts w:eastAsia="Times New Roman" w:cs="Calibri"/>
          <w:color w:val="auto"/>
          <w:sz w:val="22"/>
        </w:rPr>
      </w:pPr>
      <w:r w:rsidRPr="006D156E">
        <w:rPr>
          <w:rFonts w:eastAsia="Times New Roman" w:cs="Calibri"/>
          <w:szCs w:val="24"/>
        </w:rPr>
        <w:t>Making it Real</w:t>
      </w:r>
    </w:p>
    <w:p w14:paraId="5CB81987" w14:textId="77777777" w:rsidR="00D24C81" w:rsidRPr="006D156E" w:rsidRDefault="00D24C81" w:rsidP="00D24C81">
      <w:pPr>
        <w:numPr>
          <w:ilvl w:val="0"/>
          <w:numId w:val="35"/>
        </w:numPr>
        <w:spacing w:before="0" w:line="240" w:lineRule="auto"/>
        <w:ind w:left="540"/>
        <w:textAlignment w:val="center"/>
        <w:rPr>
          <w:rFonts w:eastAsia="Times New Roman" w:cs="Calibri"/>
          <w:color w:val="auto"/>
          <w:sz w:val="22"/>
        </w:rPr>
      </w:pPr>
      <w:r w:rsidRPr="006D156E">
        <w:rPr>
          <w:rFonts w:eastAsia="Times New Roman" w:cs="Calibri"/>
          <w:szCs w:val="24"/>
        </w:rPr>
        <w:t>Trusted</w:t>
      </w:r>
    </w:p>
    <w:p w14:paraId="001738DA" w14:textId="77777777" w:rsidR="00B50C20" w:rsidRPr="00B50C20" w:rsidRDefault="00B50C20" w:rsidP="00D83C52">
      <w:pPr>
        <w:rPr>
          <w:bCs/>
          <w:szCs w:val="24"/>
        </w:rPr>
      </w:pPr>
    </w:p>
    <w:sectPr w:rsidR="00B50C20" w:rsidRPr="00B50C20" w:rsidSect="00246B35">
      <w:footerReference w:type="default" r:id="rId11"/>
      <w:headerReference w:type="first" r:id="rId12"/>
      <w:footerReference w:type="first" r:id="rId13"/>
      <w:pgSz w:w="11906" w:h="16838" w:code="9"/>
      <w:pgMar w:top="1134" w:right="1134" w:bottom="1134" w:left="1134" w:header="709" w:footer="6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17B26" w14:textId="77777777" w:rsidR="001E7427" w:rsidRDefault="001E7427" w:rsidP="000A377A">
      <w:r>
        <w:separator/>
      </w:r>
    </w:p>
  </w:endnote>
  <w:endnote w:type="continuationSeparator" w:id="0">
    <w:p w14:paraId="32AECB32" w14:textId="77777777" w:rsidR="001E7427" w:rsidRDefault="001E7427" w:rsidP="000A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97B89" w14:textId="77777777" w:rsidR="009511DD" w:rsidRPr="00246B35" w:rsidRDefault="00246B35" w:rsidP="00246B35">
    <w:pPr>
      <w:pStyle w:val="Footer"/>
      <w:tabs>
        <w:tab w:val="clear" w:pos="4153"/>
        <w:tab w:val="clear" w:pos="8306"/>
        <w:tab w:val="right" w:pos="9638"/>
      </w:tabs>
    </w:pPr>
    <w:r w:rsidRPr="00A914CA">
      <w:rPr>
        <w:b/>
        <w:color w:val="757579" w:themeColor="accent3"/>
        <w:sz w:val="20"/>
        <w:szCs w:val="20"/>
      </w:rPr>
      <w:t>CSIRO</w:t>
    </w:r>
    <w:r>
      <w:rPr>
        <w:color w:val="757579" w:themeColor="accent3"/>
        <w:sz w:val="20"/>
        <w:szCs w:val="20"/>
      </w:rPr>
      <w:t xml:space="preserve"> </w:t>
    </w:r>
    <w:r w:rsidRPr="007123FD">
      <w:rPr>
        <w:color w:val="757579" w:themeColor="accent3"/>
        <w:sz w:val="20"/>
        <w:szCs w:val="20"/>
      </w:rPr>
      <w:t>Australia’s National Science Agency </w:t>
    </w:r>
    <w:r>
      <w:rPr>
        <w:color w:val="757579" w:themeColor="accent3"/>
        <w:sz w:val="20"/>
        <w:szCs w:val="20"/>
      </w:rPr>
      <w:tab/>
    </w:r>
    <w:r w:rsidRPr="00ED212D">
      <w:rPr>
        <w:rStyle w:val="PageNumber"/>
      </w:rPr>
      <w:fldChar w:fldCharType="begin"/>
    </w:r>
    <w:r w:rsidRPr="00ED212D">
      <w:rPr>
        <w:rStyle w:val="PageNumber"/>
      </w:rPr>
      <w:instrText xml:space="preserve"> PAGE </w:instrText>
    </w:r>
    <w:r w:rsidRPr="00ED212D">
      <w:rPr>
        <w:rStyle w:val="PageNumber"/>
      </w:rPr>
      <w:fldChar w:fldCharType="separate"/>
    </w:r>
    <w:r>
      <w:rPr>
        <w:rStyle w:val="PageNumber"/>
      </w:rPr>
      <w:t>1</w:t>
    </w:r>
    <w:r w:rsidRPr="00ED212D">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24A35" w14:textId="77777777" w:rsidR="009511DD" w:rsidRDefault="00ED212D" w:rsidP="00ED212D">
    <w:pPr>
      <w:pStyle w:val="Footer"/>
      <w:tabs>
        <w:tab w:val="clear" w:pos="4153"/>
        <w:tab w:val="clear" w:pos="8306"/>
        <w:tab w:val="right" w:pos="9638"/>
      </w:tabs>
    </w:pPr>
    <w:r w:rsidRPr="00A914CA">
      <w:rPr>
        <w:b/>
        <w:color w:val="757579" w:themeColor="accent3"/>
        <w:sz w:val="20"/>
        <w:szCs w:val="20"/>
      </w:rPr>
      <w:t>CSIRO</w:t>
    </w:r>
    <w:r>
      <w:rPr>
        <w:color w:val="757579" w:themeColor="accent3"/>
        <w:sz w:val="20"/>
        <w:szCs w:val="20"/>
      </w:rPr>
      <w:t xml:space="preserve"> </w:t>
    </w:r>
    <w:r w:rsidRPr="007123FD">
      <w:rPr>
        <w:color w:val="757579" w:themeColor="accent3"/>
        <w:sz w:val="20"/>
        <w:szCs w:val="20"/>
      </w:rPr>
      <w:t>Australia’s National Science Agency </w:t>
    </w:r>
    <w:r>
      <w:rPr>
        <w:color w:val="757579" w:themeColor="accent3"/>
        <w:sz w:val="20"/>
        <w:szCs w:val="20"/>
      </w:rPr>
      <w:tab/>
    </w:r>
    <w:r w:rsidR="00B9080E" w:rsidRPr="00ED212D">
      <w:rPr>
        <w:rStyle w:val="PageNumber"/>
      </w:rPr>
      <w:fldChar w:fldCharType="begin"/>
    </w:r>
    <w:r w:rsidR="009511DD" w:rsidRPr="00ED212D">
      <w:rPr>
        <w:rStyle w:val="PageNumber"/>
      </w:rPr>
      <w:instrText xml:space="preserve"> PAGE </w:instrText>
    </w:r>
    <w:r w:rsidR="00B9080E" w:rsidRPr="00ED212D">
      <w:rPr>
        <w:rStyle w:val="PageNumber"/>
      </w:rPr>
      <w:fldChar w:fldCharType="separate"/>
    </w:r>
    <w:r w:rsidR="00E52B83" w:rsidRPr="00ED212D">
      <w:rPr>
        <w:rStyle w:val="PageNumber"/>
      </w:rPr>
      <w:t>1</w:t>
    </w:r>
    <w:r w:rsidR="00B9080E" w:rsidRPr="00ED212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948D0" w14:textId="77777777" w:rsidR="001E7427" w:rsidRDefault="001E7427" w:rsidP="000A377A">
      <w:r>
        <w:separator/>
      </w:r>
    </w:p>
  </w:footnote>
  <w:footnote w:type="continuationSeparator" w:id="0">
    <w:p w14:paraId="6EA8D73E" w14:textId="77777777" w:rsidR="001E7427" w:rsidRDefault="001E7427" w:rsidP="000A3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DAF9" w14:textId="77777777" w:rsidR="009511DD" w:rsidRDefault="00ED212D">
    <w:r>
      <w:rPr>
        <w:noProof/>
      </w:rPr>
      <w:drawing>
        <wp:anchor distT="0" distB="71755" distL="114300" distR="360045" simplePos="0" relativeHeight="251661824" behindDoc="1" locked="1" layoutInCell="1" allowOverlap="1" wp14:anchorId="00AB305D" wp14:editId="426B0EB1">
          <wp:simplePos x="0" y="0"/>
          <wp:positionH relativeFrom="page">
            <wp:posOffset>723900</wp:posOffset>
          </wp:positionH>
          <wp:positionV relativeFrom="page">
            <wp:posOffset>544195</wp:posOffset>
          </wp:positionV>
          <wp:extent cx="791362" cy="792000"/>
          <wp:effectExtent l="0" t="0" r="8890" b="8255"/>
          <wp:wrapTopAndBottom/>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IRO_Solid_RG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1362" cy="7920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8AAA9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2C02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288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64CB3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69A082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3AAA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9CF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EA75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7270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9850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F5951"/>
    <w:multiLevelType w:val="hybridMultilevel"/>
    <w:tmpl w:val="5DCCC67A"/>
    <w:lvl w:ilvl="0" w:tplc="0C090001">
      <w:start w:val="1"/>
      <w:numFmt w:val="bullet"/>
      <w:lvlText w:val=""/>
      <w:lvlJc w:val="left"/>
      <w:pPr>
        <w:ind w:left="928"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2976B9"/>
    <w:multiLevelType w:val="hybridMultilevel"/>
    <w:tmpl w:val="DBF00ABA"/>
    <w:lvl w:ilvl="0" w:tplc="EF94AC84">
      <w:start w:val="1"/>
      <w:numFmt w:val="decimal"/>
      <w:lvlText w:val="%1."/>
      <w:lvlJc w:val="left"/>
      <w:pPr>
        <w:ind w:left="360" w:hanging="360"/>
      </w:pPr>
      <w:rPr>
        <w:rFonts w:ascii="Calibri" w:hAnsi="Calibri" w:hint="default"/>
        <w:b w:val="0"/>
        <w:i w:val="0"/>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AFC7112"/>
    <w:multiLevelType w:val="hybridMultilevel"/>
    <w:tmpl w:val="1058519C"/>
    <w:lvl w:ilvl="0" w:tplc="404AD7BE">
      <w:start w:val="1"/>
      <w:numFmt w:val="decimal"/>
      <w:lvlText w:val="%1."/>
      <w:lvlJc w:val="left"/>
      <w:pPr>
        <w:tabs>
          <w:tab w:val="num" w:pos="360"/>
        </w:tabs>
        <w:ind w:left="360" w:hanging="360"/>
      </w:pPr>
      <w:rPr>
        <w:rFonts w:ascii="Calibri" w:hAnsi="Calibri" w:cs="Times New Roman" w:hint="default"/>
        <w:b w:val="0"/>
        <w:i w:val="0"/>
        <w:sz w:val="22"/>
      </w:rPr>
    </w:lvl>
    <w:lvl w:ilvl="1" w:tplc="0C090019" w:tentative="1">
      <w:start w:val="1"/>
      <w:numFmt w:val="lowerLetter"/>
      <w:lvlText w:val="%2."/>
      <w:lvlJc w:val="left"/>
      <w:pPr>
        <w:tabs>
          <w:tab w:val="num" w:pos="1298"/>
        </w:tabs>
        <w:ind w:left="1298" w:hanging="360"/>
      </w:pPr>
      <w:rPr>
        <w:rFonts w:cs="Times New Roman"/>
      </w:rPr>
    </w:lvl>
    <w:lvl w:ilvl="2" w:tplc="0C09001B" w:tentative="1">
      <w:start w:val="1"/>
      <w:numFmt w:val="lowerRoman"/>
      <w:lvlText w:val="%3."/>
      <w:lvlJc w:val="right"/>
      <w:pPr>
        <w:tabs>
          <w:tab w:val="num" w:pos="2018"/>
        </w:tabs>
        <w:ind w:left="2018" w:hanging="180"/>
      </w:pPr>
      <w:rPr>
        <w:rFonts w:cs="Times New Roman"/>
      </w:rPr>
    </w:lvl>
    <w:lvl w:ilvl="3" w:tplc="0C09000F" w:tentative="1">
      <w:start w:val="1"/>
      <w:numFmt w:val="decimal"/>
      <w:lvlText w:val="%4."/>
      <w:lvlJc w:val="left"/>
      <w:pPr>
        <w:tabs>
          <w:tab w:val="num" w:pos="2738"/>
        </w:tabs>
        <w:ind w:left="2738" w:hanging="360"/>
      </w:pPr>
      <w:rPr>
        <w:rFonts w:cs="Times New Roman"/>
      </w:rPr>
    </w:lvl>
    <w:lvl w:ilvl="4" w:tplc="0C090019" w:tentative="1">
      <w:start w:val="1"/>
      <w:numFmt w:val="lowerLetter"/>
      <w:lvlText w:val="%5."/>
      <w:lvlJc w:val="left"/>
      <w:pPr>
        <w:tabs>
          <w:tab w:val="num" w:pos="3458"/>
        </w:tabs>
        <w:ind w:left="3458" w:hanging="360"/>
      </w:pPr>
      <w:rPr>
        <w:rFonts w:cs="Times New Roman"/>
      </w:rPr>
    </w:lvl>
    <w:lvl w:ilvl="5" w:tplc="0C09001B" w:tentative="1">
      <w:start w:val="1"/>
      <w:numFmt w:val="lowerRoman"/>
      <w:lvlText w:val="%6."/>
      <w:lvlJc w:val="right"/>
      <w:pPr>
        <w:tabs>
          <w:tab w:val="num" w:pos="4178"/>
        </w:tabs>
        <w:ind w:left="4178" w:hanging="180"/>
      </w:pPr>
      <w:rPr>
        <w:rFonts w:cs="Times New Roman"/>
      </w:rPr>
    </w:lvl>
    <w:lvl w:ilvl="6" w:tplc="0C09000F" w:tentative="1">
      <w:start w:val="1"/>
      <w:numFmt w:val="decimal"/>
      <w:lvlText w:val="%7."/>
      <w:lvlJc w:val="left"/>
      <w:pPr>
        <w:tabs>
          <w:tab w:val="num" w:pos="4898"/>
        </w:tabs>
        <w:ind w:left="4898" w:hanging="360"/>
      </w:pPr>
      <w:rPr>
        <w:rFonts w:cs="Times New Roman"/>
      </w:rPr>
    </w:lvl>
    <w:lvl w:ilvl="7" w:tplc="0C090019" w:tentative="1">
      <w:start w:val="1"/>
      <w:numFmt w:val="lowerLetter"/>
      <w:lvlText w:val="%8."/>
      <w:lvlJc w:val="left"/>
      <w:pPr>
        <w:tabs>
          <w:tab w:val="num" w:pos="5618"/>
        </w:tabs>
        <w:ind w:left="5618" w:hanging="360"/>
      </w:pPr>
      <w:rPr>
        <w:rFonts w:cs="Times New Roman"/>
      </w:rPr>
    </w:lvl>
    <w:lvl w:ilvl="8" w:tplc="0C09001B" w:tentative="1">
      <w:start w:val="1"/>
      <w:numFmt w:val="lowerRoman"/>
      <w:lvlText w:val="%9."/>
      <w:lvlJc w:val="right"/>
      <w:pPr>
        <w:tabs>
          <w:tab w:val="num" w:pos="6338"/>
        </w:tabs>
        <w:ind w:left="6338" w:hanging="180"/>
      </w:pPr>
      <w:rPr>
        <w:rFonts w:cs="Times New Roman"/>
      </w:rPr>
    </w:lvl>
  </w:abstractNum>
  <w:abstractNum w:abstractNumId="13" w15:restartNumberingAfterBreak="0">
    <w:nsid w:val="1ECF14AF"/>
    <w:multiLevelType w:val="multilevel"/>
    <w:tmpl w:val="6FB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6514C2"/>
    <w:multiLevelType w:val="hybridMultilevel"/>
    <w:tmpl w:val="034A6FFC"/>
    <w:lvl w:ilvl="0" w:tplc="C7CC7D00">
      <w:start w:val="1"/>
      <w:numFmt w:val="decimal"/>
      <w:lvlText w:val="%1."/>
      <w:lvlJc w:val="left"/>
      <w:pPr>
        <w:tabs>
          <w:tab w:val="num" w:pos="720"/>
        </w:tabs>
        <w:ind w:left="720" w:hanging="360"/>
      </w:pPr>
      <w:rPr>
        <w:rFonts w:ascii="Calibri" w:hAnsi="Calibri" w:cs="Times New Roman" w:hint="default"/>
        <w:b w:val="0"/>
        <w:i w:val="0"/>
        <w:sz w:val="22"/>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7" w15:restartNumberingAfterBreak="0">
    <w:nsid w:val="23BF00FA"/>
    <w:multiLevelType w:val="hybridMultilevel"/>
    <w:tmpl w:val="3A34540E"/>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50B3EC0"/>
    <w:multiLevelType w:val="hybridMultilevel"/>
    <w:tmpl w:val="19169EFE"/>
    <w:lvl w:ilvl="0" w:tplc="0C090001">
      <w:start w:val="1"/>
      <w:numFmt w:val="bullet"/>
      <w:lvlText w:val=""/>
      <w:lvlJc w:val="left"/>
      <w:pPr>
        <w:tabs>
          <w:tab w:val="num" w:pos="360"/>
        </w:tabs>
        <w:ind w:left="360" w:hanging="360"/>
      </w:pPr>
      <w:rPr>
        <w:rFonts w:ascii="Symbol" w:hAnsi="Symbol" w:hint="default"/>
        <w:b w:val="0"/>
        <w:i w:val="0"/>
        <w:sz w:val="22"/>
      </w:rPr>
    </w:lvl>
    <w:lvl w:ilvl="1" w:tplc="0C090019" w:tentative="1">
      <w:start w:val="1"/>
      <w:numFmt w:val="lowerLetter"/>
      <w:lvlText w:val="%2."/>
      <w:lvlJc w:val="left"/>
      <w:pPr>
        <w:tabs>
          <w:tab w:val="num" w:pos="1298"/>
        </w:tabs>
        <w:ind w:left="1298" w:hanging="360"/>
      </w:pPr>
      <w:rPr>
        <w:rFonts w:cs="Times New Roman"/>
      </w:rPr>
    </w:lvl>
    <w:lvl w:ilvl="2" w:tplc="0C09001B" w:tentative="1">
      <w:start w:val="1"/>
      <w:numFmt w:val="lowerRoman"/>
      <w:lvlText w:val="%3."/>
      <w:lvlJc w:val="right"/>
      <w:pPr>
        <w:tabs>
          <w:tab w:val="num" w:pos="2018"/>
        </w:tabs>
        <w:ind w:left="2018" w:hanging="180"/>
      </w:pPr>
      <w:rPr>
        <w:rFonts w:cs="Times New Roman"/>
      </w:rPr>
    </w:lvl>
    <w:lvl w:ilvl="3" w:tplc="0C09000F" w:tentative="1">
      <w:start w:val="1"/>
      <w:numFmt w:val="decimal"/>
      <w:lvlText w:val="%4."/>
      <w:lvlJc w:val="left"/>
      <w:pPr>
        <w:tabs>
          <w:tab w:val="num" w:pos="2738"/>
        </w:tabs>
        <w:ind w:left="2738" w:hanging="360"/>
      </w:pPr>
      <w:rPr>
        <w:rFonts w:cs="Times New Roman"/>
      </w:rPr>
    </w:lvl>
    <w:lvl w:ilvl="4" w:tplc="0C090019" w:tentative="1">
      <w:start w:val="1"/>
      <w:numFmt w:val="lowerLetter"/>
      <w:lvlText w:val="%5."/>
      <w:lvlJc w:val="left"/>
      <w:pPr>
        <w:tabs>
          <w:tab w:val="num" w:pos="3458"/>
        </w:tabs>
        <w:ind w:left="3458" w:hanging="360"/>
      </w:pPr>
      <w:rPr>
        <w:rFonts w:cs="Times New Roman"/>
      </w:rPr>
    </w:lvl>
    <w:lvl w:ilvl="5" w:tplc="0C09001B" w:tentative="1">
      <w:start w:val="1"/>
      <w:numFmt w:val="lowerRoman"/>
      <w:lvlText w:val="%6."/>
      <w:lvlJc w:val="right"/>
      <w:pPr>
        <w:tabs>
          <w:tab w:val="num" w:pos="4178"/>
        </w:tabs>
        <w:ind w:left="4178" w:hanging="180"/>
      </w:pPr>
      <w:rPr>
        <w:rFonts w:cs="Times New Roman"/>
      </w:rPr>
    </w:lvl>
    <w:lvl w:ilvl="6" w:tplc="0C09000F" w:tentative="1">
      <w:start w:val="1"/>
      <w:numFmt w:val="decimal"/>
      <w:lvlText w:val="%7."/>
      <w:lvlJc w:val="left"/>
      <w:pPr>
        <w:tabs>
          <w:tab w:val="num" w:pos="4898"/>
        </w:tabs>
        <w:ind w:left="4898" w:hanging="360"/>
      </w:pPr>
      <w:rPr>
        <w:rFonts w:cs="Times New Roman"/>
      </w:rPr>
    </w:lvl>
    <w:lvl w:ilvl="7" w:tplc="0C090019" w:tentative="1">
      <w:start w:val="1"/>
      <w:numFmt w:val="lowerLetter"/>
      <w:lvlText w:val="%8."/>
      <w:lvlJc w:val="left"/>
      <w:pPr>
        <w:tabs>
          <w:tab w:val="num" w:pos="5618"/>
        </w:tabs>
        <w:ind w:left="5618" w:hanging="360"/>
      </w:pPr>
      <w:rPr>
        <w:rFonts w:cs="Times New Roman"/>
      </w:rPr>
    </w:lvl>
    <w:lvl w:ilvl="8" w:tplc="0C09001B" w:tentative="1">
      <w:start w:val="1"/>
      <w:numFmt w:val="lowerRoman"/>
      <w:lvlText w:val="%9."/>
      <w:lvlJc w:val="right"/>
      <w:pPr>
        <w:tabs>
          <w:tab w:val="num" w:pos="6338"/>
        </w:tabs>
        <w:ind w:left="6338" w:hanging="180"/>
      </w:pPr>
      <w:rPr>
        <w:rFonts w:cs="Times New Roman"/>
      </w:rPr>
    </w:lvl>
  </w:abstractNum>
  <w:abstractNum w:abstractNumId="19"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36A10110"/>
    <w:multiLevelType w:val="hybridMultilevel"/>
    <w:tmpl w:val="FDE839F4"/>
    <w:lvl w:ilvl="0" w:tplc="A2CAC0EA">
      <w:numFmt w:val="bullet"/>
      <w:lvlText w:val=""/>
      <w:lvlJc w:val="left"/>
      <w:pPr>
        <w:ind w:left="828" w:hanging="360"/>
      </w:pPr>
      <w:rPr>
        <w:rFonts w:ascii="Symbol" w:eastAsia="Symbol" w:hAnsi="Symbol" w:cs="Symbol" w:hint="default"/>
        <w:w w:val="100"/>
        <w:sz w:val="22"/>
        <w:szCs w:val="22"/>
        <w:lang w:val="en-AU" w:eastAsia="en-AU" w:bidi="en-AU"/>
      </w:rPr>
    </w:lvl>
    <w:lvl w:ilvl="1" w:tplc="4DCE4664">
      <w:numFmt w:val="bullet"/>
      <w:lvlText w:val="•"/>
      <w:lvlJc w:val="left"/>
      <w:pPr>
        <w:ind w:left="1488" w:hanging="360"/>
      </w:pPr>
      <w:rPr>
        <w:rFonts w:hint="default"/>
        <w:lang w:val="en-AU" w:eastAsia="en-AU" w:bidi="en-AU"/>
      </w:rPr>
    </w:lvl>
    <w:lvl w:ilvl="2" w:tplc="DEA892E6">
      <w:numFmt w:val="bullet"/>
      <w:lvlText w:val="•"/>
      <w:lvlJc w:val="left"/>
      <w:pPr>
        <w:ind w:left="2156" w:hanging="360"/>
      </w:pPr>
      <w:rPr>
        <w:rFonts w:hint="default"/>
        <w:lang w:val="en-AU" w:eastAsia="en-AU" w:bidi="en-AU"/>
      </w:rPr>
    </w:lvl>
    <w:lvl w:ilvl="3" w:tplc="EE32A1E6">
      <w:numFmt w:val="bullet"/>
      <w:lvlText w:val="•"/>
      <w:lvlJc w:val="left"/>
      <w:pPr>
        <w:ind w:left="2824" w:hanging="360"/>
      </w:pPr>
      <w:rPr>
        <w:rFonts w:hint="default"/>
        <w:lang w:val="en-AU" w:eastAsia="en-AU" w:bidi="en-AU"/>
      </w:rPr>
    </w:lvl>
    <w:lvl w:ilvl="4" w:tplc="8A6AA762">
      <w:numFmt w:val="bullet"/>
      <w:lvlText w:val="•"/>
      <w:lvlJc w:val="left"/>
      <w:pPr>
        <w:ind w:left="3493" w:hanging="360"/>
      </w:pPr>
      <w:rPr>
        <w:rFonts w:hint="default"/>
        <w:lang w:val="en-AU" w:eastAsia="en-AU" w:bidi="en-AU"/>
      </w:rPr>
    </w:lvl>
    <w:lvl w:ilvl="5" w:tplc="0E9E1614">
      <w:numFmt w:val="bullet"/>
      <w:lvlText w:val="•"/>
      <w:lvlJc w:val="left"/>
      <w:pPr>
        <w:ind w:left="4161" w:hanging="360"/>
      </w:pPr>
      <w:rPr>
        <w:rFonts w:hint="default"/>
        <w:lang w:val="en-AU" w:eastAsia="en-AU" w:bidi="en-AU"/>
      </w:rPr>
    </w:lvl>
    <w:lvl w:ilvl="6" w:tplc="74D6AB12">
      <w:numFmt w:val="bullet"/>
      <w:lvlText w:val="•"/>
      <w:lvlJc w:val="left"/>
      <w:pPr>
        <w:ind w:left="4829" w:hanging="360"/>
      </w:pPr>
      <w:rPr>
        <w:rFonts w:hint="default"/>
        <w:lang w:val="en-AU" w:eastAsia="en-AU" w:bidi="en-AU"/>
      </w:rPr>
    </w:lvl>
    <w:lvl w:ilvl="7" w:tplc="48D45FD2">
      <w:numFmt w:val="bullet"/>
      <w:lvlText w:val="•"/>
      <w:lvlJc w:val="left"/>
      <w:pPr>
        <w:ind w:left="5498" w:hanging="360"/>
      </w:pPr>
      <w:rPr>
        <w:rFonts w:hint="default"/>
        <w:lang w:val="en-AU" w:eastAsia="en-AU" w:bidi="en-AU"/>
      </w:rPr>
    </w:lvl>
    <w:lvl w:ilvl="8" w:tplc="6E2C1B4E">
      <w:numFmt w:val="bullet"/>
      <w:lvlText w:val="•"/>
      <w:lvlJc w:val="left"/>
      <w:pPr>
        <w:ind w:left="6166" w:hanging="360"/>
      </w:pPr>
      <w:rPr>
        <w:rFonts w:hint="default"/>
        <w:lang w:val="en-AU" w:eastAsia="en-AU" w:bidi="en-AU"/>
      </w:rPr>
    </w:lvl>
  </w:abstractNum>
  <w:abstractNum w:abstractNumId="21" w15:restartNumberingAfterBreak="0">
    <w:nsid w:val="3A2B3341"/>
    <w:multiLevelType w:val="hybridMultilevel"/>
    <w:tmpl w:val="A3CAFB8C"/>
    <w:lvl w:ilvl="0" w:tplc="0C09000F">
      <w:start w:val="1"/>
      <w:numFmt w:val="decimal"/>
      <w:lvlText w:val="%1."/>
      <w:lvlJc w:val="left"/>
      <w:pPr>
        <w:tabs>
          <w:tab w:val="num" w:pos="360"/>
        </w:tabs>
        <w:ind w:left="360" w:hanging="360"/>
      </w:pPr>
      <w:rPr>
        <w:rFonts w:hint="default"/>
        <w:b w:val="0"/>
        <w:i w:val="0"/>
        <w:sz w:val="22"/>
      </w:rPr>
    </w:lvl>
    <w:lvl w:ilvl="1" w:tplc="0C090019" w:tentative="1">
      <w:start w:val="1"/>
      <w:numFmt w:val="lowerLetter"/>
      <w:lvlText w:val="%2."/>
      <w:lvlJc w:val="left"/>
      <w:pPr>
        <w:tabs>
          <w:tab w:val="num" w:pos="1080"/>
        </w:tabs>
        <w:ind w:left="1080" w:hanging="360"/>
      </w:pPr>
      <w:rPr>
        <w:rFonts w:cs="Times New Roman"/>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3EA7459B"/>
    <w:multiLevelType w:val="hybridMultilevel"/>
    <w:tmpl w:val="090C4A92"/>
    <w:lvl w:ilvl="0" w:tplc="B29A3278">
      <w:start w:val="1"/>
      <w:numFmt w:val="bullet"/>
      <w:pStyle w:val="Boxedlist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24" w15:restartNumberingAfterBreak="0">
    <w:nsid w:val="4AE5755F"/>
    <w:multiLevelType w:val="hybridMultilevel"/>
    <w:tmpl w:val="41502292"/>
    <w:lvl w:ilvl="0" w:tplc="0C090001">
      <w:start w:val="1"/>
      <w:numFmt w:val="bullet"/>
      <w:lvlText w:val=""/>
      <w:lvlJc w:val="left"/>
      <w:pPr>
        <w:ind w:left="928" w:hanging="360"/>
      </w:pPr>
      <w:rPr>
        <w:rFonts w:ascii="Symbol" w:hAnsi="Symbol" w:hint="default"/>
      </w:rPr>
    </w:lvl>
    <w:lvl w:ilvl="1" w:tplc="018EF58C">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7A3628"/>
    <w:multiLevelType w:val="hybridMultilevel"/>
    <w:tmpl w:val="A1A0FD7A"/>
    <w:lvl w:ilvl="0" w:tplc="0C090001">
      <w:start w:val="1"/>
      <w:numFmt w:val="bullet"/>
      <w:lvlText w:val=""/>
      <w:lvlJc w:val="left"/>
      <w:pPr>
        <w:ind w:left="360" w:hanging="360"/>
      </w:pPr>
      <w:rPr>
        <w:rFonts w:ascii="Symbol" w:hAnsi="Symbol" w:hint="default"/>
        <w:b w:val="0"/>
        <w:i w:val="0"/>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27"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FDD4993"/>
    <w:multiLevelType w:val="hybridMultilevel"/>
    <w:tmpl w:val="88DCDB46"/>
    <w:lvl w:ilvl="0" w:tplc="0C09000F">
      <w:start w:val="1"/>
      <w:numFmt w:val="decimal"/>
      <w:lvlText w:val="%1."/>
      <w:lvlJc w:val="left"/>
      <w:pPr>
        <w:tabs>
          <w:tab w:val="num" w:pos="360"/>
        </w:tabs>
        <w:ind w:left="360" w:hanging="360"/>
      </w:pPr>
      <w:rPr>
        <w:rFonts w:hint="default"/>
        <w:b w:val="0"/>
        <w:i w:val="0"/>
        <w:sz w:val="22"/>
      </w:rPr>
    </w:lvl>
    <w:lvl w:ilvl="1" w:tplc="0C090019" w:tentative="1">
      <w:start w:val="1"/>
      <w:numFmt w:val="lowerLetter"/>
      <w:lvlText w:val="%2."/>
      <w:lvlJc w:val="left"/>
      <w:pPr>
        <w:tabs>
          <w:tab w:val="num" w:pos="1298"/>
        </w:tabs>
        <w:ind w:left="1298" w:hanging="360"/>
      </w:pPr>
      <w:rPr>
        <w:rFonts w:cs="Times New Roman"/>
      </w:rPr>
    </w:lvl>
    <w:lvl w:ilvl="2" w:tplc="0C09001B" w:tentative="1">
      <w:start w:val="1"/>
      <w:numFmt w:val="lowerRoman"/>
      <w:lvlText w:val="%3."/>
      <w:lvlJc w:val="right"/>
      <w:pPr>
        <w:tabs>
          <w:tab w:val="num" w:pos="2018"/>
        </w:tabs>
        <w:ind w:left="2018" w:hanging="180"/>
      </w:pPr>
      <w:rPr>
        <w:rFonts w:cs="Times New Roman"/>
      </w:rPr>
    </w:lvl>
    <w:lvl w:ilvl="3" w:tplc="0C09000F" w:tentative="1">
      <w:start w:val="1"/>
      <w:numFmt w:val="decimal"/>
      <w:lvlText w:val="%4."/>
      <w:lvlJc w:val="left"/>
      <w:pPr>
        <w:tabs>
          <w:tab w:val="num" w:pos="2738"/>
        </w:tabs>
        <w:ind w:left="2738" w:hanging="360"/>
      </w:pPr>
      <w:rPr>
        <w:rFonts w:cs="Times New Roman"/>
      </w:rPr>
    </w:lvl>
    <w:lvl w:ilvl="4" w:tplc="0C090019" w:tentative="1">
      <w:start w:val="1"/>
      <w:numFmt w:val="lowerLetter"/>
      <w:lvlText w:val="%5."/>
      <w:lvlJc w:val="left"/>
      <w:pPr>
        <w:tabs>
          <w:tab w:val="num" w:pos="3458"/>
        </w:tabs>
        <w:ind w:left="3458" w:hanging="360"/>
      </w:pPr>
      <w:rPr>
        <w:rFonts w:cs="Times New Roman"/>
      </w:rPr>
    </w:lvl>
    <w:lvl w:ilvl="5" w:tplc="0C09001B" w:tentative="1">
      <w:start w:val="1"/>
      <w:numFmt w:val="lowerRoman"/>
      <w:lvlText w:val="%6."/>
      <w:lvlJc w:val="right"/>
      <w:pPr>
        <w:tabs>
          <w:tab w:val="num" w:pos="4178"/>
        </w:tabs>
        <w:ind w:left="4178" w:hanging="180"/>
      </w:pPr>
      <w:rPr>
        <w:rFonts w:cs="Times New Roman"/>
      </w:rPr>
    </w:lvl>
    <w:lvl w:ilvl="6" w:tplc="0C09000F" w:tentative="1">
      <w:start w:val="1"/>
      <w:numFmt w:val="decimal"/>
      <w:lvlText w:val="%7."/>
      <w:lvlJc w:val="left"/>
      <w:pPr>
        <w:tabs>
          <w:tab w:val="num" w:pos="4898"/>
        </w:tabs>
        <w:ind w:left="4898" w:hanging="360"/>
      </w:pPr>
      <w:rPr>
        <w:rFonts w:cs="Times New Roman"/>
      </w:rPr>
    </w:lvl>
    <w:lvl w:ilvl="7" w:tplc="0C090019" w:tentative="1">
      <w:start w:val="1"/>
      <w:numFmt w:val="lowerLetter"/>
      <w:lvlText w:val="%8."/>
      <w:lvlJc w:val="left"/>
      <w:pPr>
        <w:tabs>
          <w:tab w:val="num" w:pos="5618"/>
        </w:tabs>
        <w:ind w:left="5618" w:hanging="360"/>
      </w:pPr>
      <w:rPr>
        <w:rFonts w:cs="Times New Roman"/>
      </w:rPr>
    </w:lvl>
    <w:lvl w:ilvl="8" w:tplc="0C09001B" w:tentative="1">
      <w:start w:val="1"/>
      <w:numFmt w:val="lowerRoman"/>
      <w:lvlText w:val="%9."/>
      <w:lvlJc w:val="right"/>
      <w:pPr>
        <w:tabs>
          <w:tab w:val="num" w:pos="6338"/>
        </w:tabs>
        <w:ind w:left="6338" w:hanging="180"/>
      </w:pPr>
      <w:rPr>
        <w:rFonts w:cs="Times New Roman"/>
      </w:rPr>
    </w:lvl>
  </w:abstractNum>
  <w:abstractNum w:abstractNumId="29"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30" w15:restartNumberingAfterBreak="0">
    <w:nsid w:val="76AD23AA"/>
    <w:multiLevelType w:val="hybridMultilevel"/>
    <w:tmpl w:val="BEA8E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6"/>
  </w:num>
  <w:num w:numId="13">
    <w:abstractNumId w:val="15"/>
  </w:num>
  <w:num w:numId="14">
    <w:abstractNumId w:val="26"/>
  </w:num>
  <w:num w:numId="15">
    <w:abstractNumId w:val="29"/>
  </w:num>
  <w:num w:numId="16">
    <w:abstractNumId w:val="27"/>
  </w:num>
  <w:num w:numId="17">
    <w:abstractNumId w:val="19"/>
  </w:num>
  <w:num w:numId="18">
    <w:abstractNumId w:val="22"/>
  </w:num>
  <w:num w:numId="19">
    <w:abstractNumId w:val="17"/>
  </w:num>
  <w:num w:numId="20">
    <w:abstractNumId w:val="12"/>
  </w:num>
  <w:num w:numId="21">
    <w:abstractNumId w:val="14"/>
  </w:num>
  <w:num w:numId="22">
    <w:abstractNumId w:val="11"/>
  </w:num>
  <w:num w:numId="23">
    <w:abstractNumId w:val="10"/>
  </w:num>
  <w:num w:numId="24">
    <w:abstractNumId w:val="18"/>
  </w:num>
  <w:num w:numId="25">
    <w:abstractNumId w:val="28"/>
  </w:num>
  <w:num w:numId="26">
    <w:abstractNumId w:val="21"/>
  </w:num>
  <w:num w:numId="27">
    <w:abstractNumId w:val="25"/>
  </w:num>
  <w:num w:numId="28">
    <w:abstractNumId w:val="24"/>
  </w:num>
  <w:num w:numId="29">
    <w:abstractNumId w:val="10"/>
  </w:num>
  <w:num w:numId="30">
    <w:abstractNumId w:val="24"/>
  </w:num>
  <w:num w:numId="31">
    <w:abstractNumId w:val="30"/>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1B"/>
    <w:rsid w:val="0000019E"/>
    <w:rsid w:val="00000611"/>
    <w:rsid w:val="00001727"/>
    <w:rsid w:val="0000300B"/>
    <w:rsid w:val="00004479"/>
    <w:rsid w:val="00004608"/>
    <w:rsid w:val="00005554"/>
    <w:rsid w:val="000072A2"/>
    <w:rsid w:val="00012B21"/>
    <w:rsid w:val="00014F95"/>
    <w:rsid w:val="00015AC3"/>
    <w:rsid w:val="00015D9B"/>
    <w:rsid w:val="000166E8"/>
    <w:rsid w:val="000175CC"/>
    <w:rsid w:val="00020528"/>
    <w:rsid w:val="00020EB5"/>
    <w:rsid w:val="00024E64"/>
    <w:rsid w:val="00025950"/>
    <w:rsid w:val="00025A1E"/>
    <w:rsid w:val="00027644"/>
    <w:rsid w:val="000278EE"/>
    <w:rsid w:val="00030712"/>
    <w:rsid w:val="00030F5C"/>
    <w:rsid w:val="0003314B"/>
    <w:rsid w:val="00036D29"/>
    <w:rsid w:val="0003716F"/>
    <w:rsid w:val="0004014A"/>
    <w:rsid w:val="00041E38"/>
    <w:rsid w:val="00041F4A"/>
    <w:rsid w:val="00042EAD"/>
    <w:rsid w:val="00044F96"/>
    <w:rsid w:val="00045692"/>
    <w:rsid w:val="00045860"/>
    <w:rsid w:val="000469D9"/>
    <w:rsid w:val="00046F89"/>
    <w:rsid w:val="00047EE6"/>
    <w:rsid w:val="000532A1"/>
    <w:rsid w:val="0005574D"/>
    <w:rsid w:val="00057F5D"/>
    <w:rsid w:val="0006065C"/>
    <w:rsid w:val="00062DC4"/>
    <w:rsid w:val="00064F11"/>
    <w:rsid w:val="000673D6"/>
    <w:rsid w:val="00071DFB"/>
    <w:rsid w:val="00073353"/>
    <w:rsid w:val="000749CD"/>
    <w:rsid w:val="00076353"/>
    <w:rsid w:val="0007694B"/>
    <w:rsid w:val="000779AB"/>
    <w:rsid w:val="000818AD"/>
    <w:rsid w:val="00081B2C"/>
    <w:rsid w:val="00081CF2"/>
    <w:rsid w:val="00086367"/>
    <w:rsid w:val="00086909"/>
    <w:rsid w:val="0008787E"/>
    <w:rsid w:val="00090401"/>
    <w:rsid w:val="00090408"/>
    <w:rsid w:val="0009057F"/>
    <w:rsid w:val="00090F62"/>
    <w:rsid w:val="00091815"/>
    <w:rsid w:val="000923F3"/>
    <w:rsid w:val="000963A6"/>
    <w:rsid w:val="00097D05"/>
    <w:rsid w:val="000A0722"/>
    <w:rsid w:val="000A1762"/>
    <w:rsid w:val="000A377A"/>
    <w:rsid w:val="000A59F9"/>
    <w:rsid w:val="000A6A79"/>
    <w:rsid w:val="000A79FB"/>
    <w:rsid w:val="000B19E5"/>
    <w:rsid w:val="000B3142"/>
    <w:rsid w:val="000B3207"/>
    <w:rsid w:val="000B56E0"/>
    <w:rsid w:val="000B5DA3"/>
    <w:rsid w:val="000C12C8"/>
    <w:rsid w:val="000C1AA1"/>
    <w:rsid w:val="000C5CED"/>
    <w:rsid w:val="000C67C8"/>
    <w:rsid w:val="000C6AC9"/>
    <w:rsid w:val="000D2475"/>
    <w:rsid w:val="000D30EA"/>
    <w:rsid w:val="000D46E7"/>
    <w:rsid w:val="000E0729"/>
    <w:rsid w:val="000E2D9E"/>
    <w:rsid w:val="000E6BEA"/>
    <w:rsid w:val="000E7B0B"/>
    <w:rsid w:val="000F081F"/>
    <w:rsid w:val="000F0DFF"/>
    <w:rsid w:val="000F0FC8"/>
    <w:rsid w:val="000F3130"/>
    <w:rsid w:val="000F33F4"/>
    <w:rsid w:val="000F500A"/>
    <w:rsid w:val="000F55E1"/>
    <w:rsid w:val="000F62E7"/>
    <w:rsid w:val="000F71B9"/>
    <w:rsid w:val="00102228"/>
    <w:rsid w:val="001046AE"/>
    <w:rsid w:val="00113293"/>
    <w:rsid w:val="00113683"/>
    <w:rsid w:val="001209C7"/>
    <w:rsid w:val="00121F11"/>
    <w:rsid w:val="0012253C"/>
    <w:rsid w:val="0012309D"/>
    <w:rsid w:val="00123D73"/>
    <w:rsid w:val="001263A4"/>
    <w:rsid w:val="00127211"/>
    <w:rsid w:val="00127354"/>
    <w:rsid w:val="00127506"/>
    <w:rsid w:val="00130267"/>
    <w:rsid w:val="00132839"/>
    <w:rsid w:val="00136BE3"/>
    <w:rsid w:val="00144102"/>
    <w:rsid w:val="0014483D"/>
    <w:rsid w:val="00146F26"/>
    <w:rsid w:val="00147DA1"/>
    <w:rsid w:val="001501C7"/>
    <w:rsid w:val="00150377"/>
    <w:rsid w:val="00153230"/>
    <w:rsid w:val="00153958"/>
    <w:rsid w:val="00154291"/>
    <w:rsid w:val="0015584C"/>
    <w:rsid w:val="00155CEF"/>
    <w:rsid w:val="00157237"/>
    <w:rsid w:val="00160EDD"/>
    <w:rsid w:val="00165B87"/>
    <w:rsid w:val="00166253"/>
    <w:rsid w:val="001666E4"/>
    <w:rsid w:val="00170ECD"/>
    <w:rsid w:val="00172928"/>
    <w:rsid w:val="00173AA0"/>
    <w:rsid w:val="0017592E"/>
    <w:rsid w:val="00177421"/>
    <w:rsid w:val="001777DA"/>
    <w:rsid w:val="00177D5B"/>
    <w:rsid w:val="001803E7"/>
    <w:rsid w:val="001836D3"/>
    <w:rsid w:val="00184B11"/>
    <w:rsid w:val="00185AC2"/>
    <w:rsid w:val="001868E0"/>
    <w:rsid w:val="00187D01"/>
    <w:rsid w:val="001907F9"/>
    <w:rsid w:val="00192012"/>
    <w:rsid w:val="00194B1C"/>
    <w:rsid w:val="00195215"/>
    <w:rsid w:val="00196123"/>
    <w:rsid w:val="00197545"/>
    <w:rsid w:val="00197C7D"/>
    <w:rsid w:val="001A0844"/>
    <w:rsid w:val="001A294D"/>
    <w:rsid w:val="001A29BC"/>
    <w:rsid w:val="001A3A76"/>
    <w:rsid w:val="001A3B34"/>
    <w:rsid w:val="001A50F7"/>
    <w:rsid w:val="001A6585"/>
    <w:rsid w:val="001B0C24"/>
    <w:rsid w:val="001B0E56"/>
    <w:rsid w:val="001B5426"/>
    <w:rsid w:val="001C0576"/>
    <w:rsid w:val="001C17A3"/>
    <w:rsid w:val="001C384C"/>
    <w:rsid w:val="001C5E18"/>
    <w:rsid w:val="001C5F65"/>
    <w:rsid w:val="001C63EF"/>
    <w:rsid w:val="001C75B4"/>
    <w:rsid w:val="001D2CB3"/>
    <w:rsid w:val="001D3E13"/>
    <w:rsid w:val="001D4A7E"/>
    <w:rsid w:val="001E0667"/>
    <w:rsid w:val="001E0CAD"/>
    <w:rsid w:val="001E2E6E"/>
    <w:rsid w:val="001E301F"/>
    <w:rsid w:val="001E3630"/>
    <w:rsid w:val="001E7427"/>
    <w:rsid w:val="001F1A26"/>
    <w:rsid w:val="001F1B9A"/>
    <w:rsid w:val="001F272E"/>
    <w:rsid w:val="00200191"/>
    <w:rsid w:val="002009C7"/>
    <w:rsid w:val="00201B1F"/>
    <w:rsid w:val="00202090"/>
    <w:rsid w:val="00204716"/>
    <w:rsid w:val="002052D3"/>
    <w:rsid w:val="00206763"/>
    <w:rsid w:val="0020747E"/>
    <w:rsid w:val="00210066"/>
    <w:rsid w:val="00211F83"/>
    <w:rsid w:val="00215BF0"/>
    <w:rsid w:val="002203D0"/>
    <w:rsid w:val="00220541"/>
    <w:rsid w:val="00221772"/>
    <w:rsid w:val="00223A3E"/>
    <w:rsid w:val="00226B78"/>
    <w:rsid w:val="002276C2"/>
    <w:rsid w:val="00227E97"/>
    <w:rsid w:val="00230C09"/>
    <w:rsid w:val="00232562"/>
    <w:rsid w:val="0023459E"/>
    <w:rsid w:val="002412E0"/>
    <w:rsid w:val="002447D8"/>
    <w:rsid w:val="002468D5"/>
    <w:rsid w:val="00246B35"/>
    <w:rsid w:val="00246D6B"/>
    <w:rsid w:val="00250F1F"/>
    <w:rsid w:val="00251E5B"/>
    <w:rsid w:val="002528B8"/>
    <w:rsid w:val="002545B0"/>
    <w:rsid w:val="002550C1"/>
    <w:rsid w:val="00255286"/>
    <w:rsid w:val="00255E6D"/>
    <w:rsid w:val="002578B0"/>
    <w:rsid w:val="00257CC3"/>
    <w:rsid w:val="00257E75"/>
    <w:rsid w:val="00257E93"/>
    <w:rsid w:val="002600E0"/>
    <w:rsid w:val="0026351A"/>
    <w:rsid w:val="00265A09"/>
    <w:rsid w:val="00267B4B"/>
    <w:rsid w:val="00267DE0"/>
    <w:rsid w:val="00272F19"/>
    <w:rsid w:val="002744AC"/>
    <w:rsid w:val="002752E9"/>
    <w:rsid w:val="00276530"/>
    <w:rsid w:val="002809B7"/>
    <w:rsid w:val="00281466"/>
    <w:rsid w:val="00282F35"/>
    <w:rsid w:val="002832ED"/>
    <w:rsid w:val="002853F3"/>
    <w:rsid w:val="00286D12"/>
    <w:rsid w:val="00287BE9"/>
    <w:rsid w:val="00287C22"/>
    <w:rsid w:val="002901AA"/>
    <w:rsid w:val="00291F2E"/>
    <w:rsid w:val="002924C8"/>
    <w:rsid w:val="00292638"/>
    <w:rsid w:val="002932D9"/>
    <w:rsid w:val="00293B8C"/>
    <w:rsid w:val="00294C7F"/>
    <w:rsid w:val="00295EB9"/>
    <w:rsid w:val="002964C9"/>
    <w:rsid w:val="002A01A5"/>
    <w:rsid w:val="002A10EE"/>
    <w:rsid w:val="002A1120"/>
    <w:rsid w:val="002A4CEA"/>
    <w:rsid w:val="002A636B"/>
    <w:rsid w:val="002B0787"/>
    <w:rsid w:val="002B0E10"/>
    <w:rsid w:val="002B6B8D"/>
    <w:rsid w:val="002B7648"/>
    <w:rsid w:val="002C339E"/>
    <w:rsid w:val="002C3AC1"/>
    <w:rsid w:val="002D3B7D"/>
    <w:rsid w:val="002D4444"/>
    <w:rsid w:val="002D4EB9"/>
    <w:rsid w:val="002D561B"/>
    <w:rsid w:val="002D7151"/>
    <w:rsid w:val="002E1686"/>
    <w:rsid w:val="002E7993"/>
    <w:rsid w:val="002E7F4C"/>
    <w:rsid w:val="002F1011"/>
    <w:rsid w:val="002F11DD"/>
    <w:rsid w:val="002F5428"/>
    <w:rsid w:val="002F5A1D"/>
    <w:rsid w:val="00300022"/>
    <w:rsid w:val="003000AF"/>
    <w:rsid w:val="00301857"/>
    <w:rsid w:val="00301D22"/>
    <w:rsid w:val="00302A74"/>
    <w:rsid w:val="00302E16"/>
    <w:rsid w:val="003034EE"/>
    <w:rsid w:val="00304225"/>
    <w:rsid w:val="00305F35"/>
    <w:rsid w:val="003130B1"/>
    <w:rsid w:val="003161B3"/>
    <w:rsid w:val="00323510"/>
    <w:rsid w:val="00324CBE"/>
    <w:rsid w:val="003264A7"/>
    <w:rsid w:val="0032678A"/>
    <w:rsid w:val="00326E7A"/>
    <w:rsid w:val="0032738E"/>
    <w:rsid w:val="00332431"/>
    <w:rsid w:val="00332C06"/>
    <w:rsid w:val="00333535"/>
    <w:rsid w:val="003336B6"/>
    <w:rsid w:val="0033439B"/>
    <w:rsid w:val="003347A9"/>
    <w:rsid w:val="00337F2D"/>
    <w:rsid w:val="00340491"/>
    <w:rsid w:val="0034197E"/>
    <w:rsid w:val="0034222B"/>
    <w:rsid w:val="00344C2E"/>
    <w:rsid w:val="00346526"/>
    <w:rsid w:val="003514BE"/>
    <w:rsid w:val="003521F2"/>
    <w:rsid w:val="00353D50"/>
    <w:rsid w:val="00354BF5"/>
    <w:rsid w:val="0035576A"/>
    <w:rsid w:val="003575F9"/>
    <w:rsid w:val="003604DB"/>
    <w:rsid w:val="00360D14"/>
    <w:rsid w:val="003622F8"/>
    <w:rsid w:val="0036272C"/>
    <w:rsid w:val="003642BB"/>
    <w:rsid w:val="00365A1E"/>
    <w:rsid w:val="0036735C"/>
    <w:rsid w:val="00367FDF"/>
    <w:rsid w:val="00370541"/>
    <w:rsid w:val="003714C1"/>
    <w:rsid w:val="00371F46"/>
    <w:rsid w:val="00374FD6"/>
    <w:rsid w:val="003767F1"/>
    <w:rsid w:val="00381022"/>
    <w:rsid w:val="00382F2C"/>
    <w:rsid w:val="00385E2A"/>
    <w:rsid w:val="00386101"/>
    <w:rsid w:val="003869CE"/>
    <w:rsid w:val="003872C8"/>
    <w:rsid w:val="0038738D"/>
    <w:rsid w:val="00393B6B"/>
    <w:rsid w:val="0039402F"/>
    <w:rsid w:val="00394D78"/>
    <w:rsid w:val="003953FF"/>
    <w:rsid w:val="003965B1"/>
    <w:rsid w:val="003A18FD"/>
    <w:rsid w:val="003A26BC"/>
    <w:rsid w:val="003A4B8B"/>
    <w:rsid w:val="003A51F7"/>
    <w:rsid w:val="003A6DBB"/>
    <w:rsid w:val="003A6DE0"/>
    <w:rsid w:val="003B1EF4"/>
    <w:rsid w:val="003B5F19"/>
    <w:rsid w:val="003B7D95"/>
    <w:rsid w:val="003C0168"/>
    <w:rsid w:val="003C3FD1"/>
    <w:rsid w:val="003C43C6"/>
    <w:rsid w:val="003C4B1B"/>
    <w:rsid w:val="003D0385"/>
    <w:rsid w:val="003D044A"/>
    <w:rsid w:val="003D2A88"/>
    <w:rsid w:val="003D42BD"/>
    <w:rsid w:val="003D54AF"/>
    <w:rsid w:val="003D5AA5"/>
    <w:rsid w:val="003E22F9"/>
    <w:rsid w:val="003E30AE"/>
    <w:rsid w:val="003E4EBB"/>
    <w:rsid w:val="003E501D"/>
    <w:rsid w:val="003E5564"/>
    <w:rsid w:val="003E5871"/>
    <w:rsid w:val="003E666C"/>
    <w:rsid w:val="003F03B4"/>
    <w:rsid w:val="003F0D38"/>
    <w:rsid w:val="003F2288"/>
    <w:rsid w:val="003F3915"/>
    <w:rsid w:val="00400A7E"/>
    <w:rsid w:val="00403B6B"/>
    <w:rsid w:val="00404222"/>
    <w:rsid w:val="00405065"/>
    <w:rsid w:val="004051FA"/>
    <w:rsid w:val="00405227"/>
    <w:rsid w:val="00405F44"/>
    <w:rsid w:val="00410849"/>
    <w:rsid w:val="00411825"/>
    <w:rsid w:val="004118E7"/>
    <w:rsid w:val="00412533"/>
    <w:rsid w:val="00412784"/>
    <w:rsid w:val="00416406"/>
    <w:rsid w:val="00421551"/>
    <w:rsid w:val="004216DE"/>
    <w:rsid w:val="00422A28"/>
    <w:rsid w:val="00423D26"/>
    <w:rsid w:val="0042401F"/>
    <w:rsid w:val="00427B56"/>
    <w:rsid w:val="00433F84"/>
    <w:rsid w:val="00434B6B"/>
    <w:rsid w:val="00434C9B"/>
    <w:rsid w:val="004355C0"/>
    <w:rsid w:val="00436639"/>
    <w:rsid w:val="00450665"/>
    <w:rsid w:val="00452AD5"/>
    <w:rsid w:val="00452FD5"/>
    <w:rsid w:val="004532E1"/>
    <w:rsid w:val="00457D8D"/>
    <w:rsid w:val="00471C6C"/>
    <w:rsid w:val="004831C1"/>
    <w:rsid w:val="0048681F"/>
    <w:rsid w:val="004923E1"/>
    <w:rsid w:val="0049442F"/>
    <w:rsid w:val="004968B7"/>
    <w:rsid w:val="004A0776"/>
    <w:rsid w:val="004A0A0C"/>
    <w:rsid w:val="004A17CE"/>
    <w:rsid w:val="004B0907"/>
    <w:rsid w:val="004B1289"/>
    <w:rsid w:val="004B32F5"/>
    <w:rsid w:val="004B600D"/>
    <w:rsid w:val="004B654B"/>
    <w:rsid w:val="004B759B"/>
    <w:rsid w:val="004C03B7"/>
    <w:rsid w:val="004C318D"/>
    <w:rsid w:val="004C4E15"/>
    <w:rsid w:val="004C67B0"/>
    <w:rsid w:val="004C79ED"/>
    <w:rsid w:val="004D1978"/>
    <w:rsid w:val="004D3607"/>
    <w:rsid w:val="004D36F6"/>
    <w:rsid w:val="004D6B52"/>
    <w:rsid w:val="004E0034"/>
    <w:rsid w:val="004E0997"/>
    <w:rsid w:val="004E2B16"/>
    <w:rsid w:val="004E369B"/>
    <w:rsid w:val="004E43B4"/>
    <w:rsid w:val="004E61C2"/>
    <w:rsid w:val="004E7737"/>
    <w:rsid w:val="004F4CAC"/>
    <w:rsid w:val="004F4FCE"/>
    <w:rsid w:val="004F7E09"/>
    <w:rsid w:val="005021C3"/>
    <w:rsid w:val="00503F57"/>
    <w:rsid w:val="005055C0"/>
    <w:rsid w:val="0051507C"/>
    <w:rsid w:val="0051554D"/>
    <w:rsid w:val="005213AD"/>
    <w:rsid w:val="0052199B"/>
    <w:rsid w:val="005236C1"/>
    <w:rsid w:val="005241D0"/>
    <w:rsid w:val="00530B96"/>
    <w:rsid w:val="0053240A"/>
    <w:rsid w:val="00534B7C"/>
    <w:rsid w:val="00534E19"/>
    <w:rsid w:val="005379CE"/>
    <w:rsid w:val="00541E53"/>
    <w:rsid w:val="00542FBC"/>
    <w:rsid w:val="005434FA"/>
    <w:rsid w:val="00543630"/>
    <w:rsid w:val="005442FF"/>
    <w:rsid w:val="00545C15"/>
    <w:rsid w:val="00545FB2"/>
    <w:rsid w:val="0054638A"/>
    <w:rsid w:val="00546725"/>
    <w:rsid w:val="005521E3"/>
    <w:rsid w:val="00555296"/>
    <w:rsid w:val="00555AB3"/>
    <w:rsid w:val="00560750"/>
    <w:rsid w:val="0056178B"/>
    <w:rsid w:val="0056311A"/>
    <w:rsid w:val="005633CD"/>
    <w:rsid w:val="005634A7"/>
    <w:rsid w:val="00564DBB"/>
    <w:rsid w:val="00567951"/>
    <w:rsid w:val="00571C82"/>
    <w:rsid w:val="0057204D"/>
    <w:rsid w:val="005728FA"/>
    <w:rsid w:val="00573692"/>
    <w:rsid w:val="00573C66"/>
    <w:rsid w:val="00575404"/>
    <w:rsid w:val="00575BE7"/>
    <w:rsid w:val="0058009B"/>
    <w:rsid w:val="00580185"/>
    <w:rsid w:val="00580E6C"/>
    <w:rsid w:val="0058164B"/>
    <w:rsid w:val="00585831"/>
    <w:rsid w:val="0058655A"/>
    <w:rsid w:val="00587ACF"/>
    <w:rsid w:val="00590A35"/>
    <w:rsid w:val="005937C8"/>
    <w:rsid w:val="0059758D"/>
    <w:rsid w:val="005A0890"/>
    <w:rsid w:val="005A1024"/>
    <w:rsid w:val="005A2219"/>
    <w:rsid w:val="005A42A4"/>
    <w:rsid w:val="005A5659"/>
    <w:rsid w:val="005A5B21"/>
    <w:rsid w:val="005A60D8"/>
    <w:rsid w:val="005A7DB5"/>
    <w:rsid w:val="005B262C"/>
    <w:rsid w:val="005B34C3"/>
    <w:rsid w:val="005B469B"/>
    <w:rsid w:val="005B5075"/>
    <w:rsid w:val="005B5B69"/>
    <w:rsid w:val="005B688F"/>
    <w:rsid w:val="005B7557"/>
    <w:rsid w:val="005C14DE"/>
    <w:rsid w:val="005C48D5"/>
    <w:rsid w:val="005C5C27"/>
    <w:rsid w:val="005C5F65"/>
    <w:rsid w:val="005C6D8A"/>
    <w:rsid w:val="005C7D69"/>
    <w:rsid w:val="005C7F9D"/>
    <w:rsid w:val="005D392F"/>
    <w:rsid w:val="005D5DB7"/>
    <w:rsid w:val="005D5F4A"/>
    <w:rsid w:val="005D68E3"/>
    <w:rsid w:val="005D69E8"/>
    <w:rsid w:val="005D7860"/>
    <w:rsid w:val="005E196D"/>
    <w:rsid w:val="005E1DB7"/>
    <w:rsid w:val="005E2F13"/>
    <w:rsid w:val="005E31BE"/>
    <w:rsid w:val="005E6BDF"/>
    <w:rsid w:val="005F2C04"/>
    <w:rsid w:val="005F6EF4"/>
    <w:rsid w:val="005F78B7"/>
    <w:rsid w:val="00600439"/>
    <w:rsid w:val="0060405B"/>
    <w:rsid w:val="00604D81"/>
    <w:rsid w:val="00610237"/>
    <w:rsid w:val="006108D6"/>
    <w:rsid w:val="00612BAC"/>
    <w:rsid w:val="00614F43"/>
    <w:rsid w:val="00616540"/>
    <w:rsid w:val="00616721"/>
    <w:rsid w:val="006174D2"/>
    <w:rsid w:val="006212AD"/>
    <w:rsid w:val="006246C0"/>
    <w:rsid w:val="0062521D"/>
    <w:rsid w:val="0062799E"/>
    <w:rsid w:val="00632B0F"/>
    <w:rsid w:val="0063480C"/>
    <w:rsid w:val="006409FE"/>
    <w:rsid w:val="006422CC"/>
    <w:rsid w:val="0064494E"/>
    <w:rsid w:val="00645540"/>
    <w:rsid w:val="00645E30"/>
    <w:rsid w:val="0065288A"/>
    <w:rsid w:val="00652E72"/>
    <w:rsid w:val="00654515"/>
    <w:rsid w:val="00656AA1"/>
    <w:rsid w:val="0066228D"/>
    <w:rsid w:val="00664731"/>
    <w:rsid w:val="00664C59"/>
    <w:rsid w:val="00665044"/>
    <w:rsid w:val="00665266"/>
    <w:rsid w:val="00672DD7"/>
    <w:rsid w:val="00674783"/>
    <w:rsid w:val="00674C79"/>
    <w:rsid w:val="00676552"/>
    <w:rsid w:val="00680A9E"/>
    <w:rsid w:val="00681C20"/>
    <w:rsid w:val="00682C4F"/>
    <w:rsid w:val="006838C9"/>
    <w:rsid w:val="00685938"/>
    <w:rsid w:val="0068635B"/>
    <w:rsid w:val="006870C7"/>
    <w:rsid w:val="00691744"/>
    <w:rsid w:val="00692F56"/>
    <w:rsid w:val="0069500A"/>
    <w:rsid w:val="0069532C"/>
    <w:rsid w:val="0069741D"/>
    <w:rsid w:val="006A0E54"/>
    <w:rsid w:val="006A1113"/>
    <w:rsid w:val="006A2372"/>
    <w:rsid w:val="006A3BEB"/>
    <w:rsid w:val="006A4CB4"/>
    <w:rsid w:val="006A6869"/>
    <w:rsid w:val="006A776B"/>
    <w:rsid w:val="006A7C66"/>
    <w:rsid w:val="006B0D0F"/>
    <w:rsid w:val="006B1342"/>
    <w:rsid w:val="006B22C0"/>
    <w:rsid w:val="006B422F"/>
    <w:rsid w:val="006B4DBE"/>
    <w:rsid w:val="006C0704"/>
    <w:rsid w:val="006C1E5C"/>
    <w:rsid w:val="006C2635"/>
    <w:rsid w:val="006C4ED6"/>
    <w:rsid w:val="006C535F"/>
    <w:rsid w:val="006C6169"/>
    <w:rsid w:val="006D17A9"/>
    <w:rsid w:val="006D4802"/>
    <w:rsid w:val="006D49F3"/>
    <w:rsid w:val="006D567C"/>
    <w:rsid w:val="006D70E7"/>
    <w:rsid w:val="006E041E"/>
    <w:rsid w:val="006E2DAD"/>
    <w:rsid w:val="006E4E3A"/>
    <w:rsid w:val="006E4F42"/>
    <w:rsid w:val="006E73DD"/>
    <w:rsid w:val="006F1309"/>
    <w:rsid w:val="006F1C5B"/>
    <w:rsid w:val="006F1CD0"/>
    <w:rsid w:val="006F1FF6"/>
    <w:rsid w:val="006F5B28"/>
    <w:rsid w:val="006F78A3"/>
    <w:rsid w:val="00701531"/>
    <w:rsid w:val="00702DF5"/>
    <w:rsid w:val="00704622"/>
    <w:rsid w:val="007049D5"/>
    <w:rsid w:val="007107B7"/>
    <w:rsid w:val="00711A8C"/>
    <w:rsid w:val="007148AD"/>
    <w:rsid w:val="00720FAC"/>
    <w:rsid w:val="00724228"/>
    <w:rsid w:val="00724F57"/>
    <w:rsid w:val="00725665"/>
    <w:rsid w:val="00725B53"/>
    <w:rsid w:val="00726BF1"/>
    <w:rsid w:val="00727444"/>
    <w:rsid w:val="00730C24"/>
    <w:rsid w:val="0073103A"/>
    <w:rsid w:val="007313D2"/>
    <w:rsid w:val="00732041"/>
    <w:rsid w:val="00733CB3"/>
    <w:rsid w:val="00733EF3"/>
    <w:rsid w:val="00733F4E"/>
    <w:rsid w:val="00734FD2"/>
    <w:rsid w:val="00737990"/>
    <w:rsid w:val="007400D7"/>
    <w:rsid w:val="00740A2E"/>
    <w:rsid w:val="00740C19"/>
    <w:rsid w:val="00741098"/>
    <w:rsid w:val="00742BFD"/>
    <w:rsid w:val="007462D2"/>
    <w:rsid w:val="0074768A"/>
    <w:rsid w:val="00747A64"/>
    <w:rsid w:val="0075022D"/>
    <w:rsid w:val="0075315B"/>
    <w:rsid w:val="007611F0"/>
    <w:rsid w:val="00761A76"/>
    <w:rsid w:val="00763261"/>
    <w:rsid w:val="00763D60"/>
    <w:rsid w:val="0076460E"/>
    <w:rsid w:val="0076495E"/>
    <w:rsid w:val="00766BD2"/>
    <w:rsid w:val="0076761A"/>
    <w:rsid w:val="007715E7"/>
    <w:rsid w:val="0077267C"/>
    <w:rsid w:val="007746B9"/>
    <w:rsid w:val="00774973"/>
    <w:rsid w:val="00775263"/>
    <w:rsid w:val="00775640"/>
    <w:rsid w:val="00782F57"/>
    <w:rsid w:val="00783370"/>
    <w:rsid w:val="007849CB"/>
    <w:rsid w:val="00786D64"/>
    <w:rsid w:val="00792235"/>
    <w:rsid w:val="007931D1"/>
    <w:rsid w:val="007937A6"/>
    <w:rsid w:val="00793F43"/>
    <w:rsid w:val="0079514E"/>
    <w:rsid w:val="007970B5"/>
    <w:rsid w:val="007A1F94"/>
    <w:rsid w:val="007A21B1"/>
    <w:rsid w:val="007A2F73"/>
    <w:rsid w:val="007A6F4B"/>
    <w:rsid w:val="007A71AC"/>
    <w:rsid w:val="007A7722"/>
    <w:rsid w:val="007A7762"/>
    <w:rsid w:val="007A7809"/>
    <w:rsid w:val="007B0775"/>
    <w:rsid w:val="007B1387"/>
    <w:rsid w:val="007B4D3D"/>
    <w:rsid w:val="007B4E02"/>
    <w:rsid w:val="007B5B17"/>
    <w:rsid w:val="007B67BE"/>
    <w:rsid w:val="007C0CBA"/>
    <w:rsid w:val="007C1CAB"/>
    <w:rsid w:val="007C78AC"/>
    <w:rsid w:val="007D0EDA"/>
    <w:rsid w:val="007D1151"/>
    <w:rsid w:val="007D12BD"/>
    <w:rsid w:val="007D21B7"/>
    <w:rsid w:val="007D2BE3"/>
    <w:rsid w:val="007D5A24"/>
    <w:rsid w:val="007D5A60"/>
    <w:rsid w:val="007E296E"/>
    <w:rsid w:val="007F038B"/>
    <w:rsid w:val="007F13F4"/>
    <w:rsid w:val="007F1969"/>
    <w:rsid w:val="007F29D2"/>
    <w:rsid w:val="007F2B75"/>
    <w:rsid w:val="007F3DFD"/>
    <w:rsid w:val="007F49D5"/>
    <w:rsid w:val="007F6FE1"/>
    <w:rsid w:val="007F765D"/>
    <w:rsid w:val="00802774"/>
    <w:rsid w:val="00803574"/>
    <w:rsid w:val="00803C5C"/>
    <w:rsid w:val="00803FDF"/>
    <w:rsid w:val="0080563E"/>
    <w:rsid w:val="00811896"/>
    <w:rsid w:val="00812F92"/>
    <w:rsid w:val="00813DAF"/>
    <w:rsid w:val="00813E6B"/>
    <w:rsid w:val="00814ACE"/>
    <w:rsid w:val="008154E5"/>
    <w:rsid w:val="00816960"/>
    <w:rsid w:val="0082282B"/>
    <w:rsid w:val="00822B8F"/>
    <w:rsid w:val="008254E6"/>
    <w:rsid w:val="00825B0A"/>
    <w:rsid w:val="00825C40"/>
    <w:rsid w:val="0082654C"/>
    <w:rsid w:val="00830449"/>
    <w:rsid w:val="008304CB"/>
    <w:rsid w:val="008327A9"/>
    <w:rsid w:val="00833FEB"/>
    <w:rsid w:val="00834ACD"/>
    <w:rsid w:val="008359CF"/>
    <w:rsid w:val="00836437"/>
    <w:rsid w:val="00836449"/>
    <w:rsid w:val="00837C72"/>
    <w:rsid w:val="008442A9"/>
    <w:rsid w:val="00845986"/>
    <w:rsid w:val="00847351"/>
    <w:rsid w:val="008527B4"/>
    <w:rsid w:val="008539A2"/>
    <w:rsid w:val="008540C7"/>
    <w:rsid w:val="00855CE2"/>
    <w:rsid w:val="00860751"/>
    <w:rsid w:val="0086179C"/>
    <w:rsid w:val="00864CD4"/>
    <w:rsid w:val="00864D76"/>
    <w:rsid w:val="00864EB5"/>
    <w:rsid w:val="008673F1"/>
    <w:rsid w:val="00867AF1"/>
    <w:rsid w:val="0087055E"/>
    <w:rsid w:val="008716FB"/>
    <w:rsid w:val="00871DD0"/>
    <w:rsid w:val="0087674F"/>
    <w:rsid w:val="00876CFA"/>
    <w:rsid w:val="008772C9"/>
    <w:rsid w:val="00877E46"/>
    <w:rsid w:val="00881475"/>
    <w:rsid w:val="008823CF"/>
    <w:rsid w:val="0088367A"/>
    <w:rsid w:val="00884007"/>
    <w:rsid w:val="00890A6B"/>
    <w:rsid w:val="00892801"/>
    <w:rsid w:val="00892976"/>
    <w:rsid w:val="008951FE"/>
    <w:rsid w:val="0089705C"/>
    <w:rsid w:val="008A0DC4"/>
    <w:rsid w:val="008A3CB6"/>
    <w:rsid w:val="008A3D0F"/>
    <w:rsid w:val="008A4A7C"/>
    <w:rsid w:val="008A7B92"/>
    <w:rsid w:val="008B367A"/>
    <w:rsid w:val="008B3A68"/>
    <w:rsid w:val="008B4108"/>
    <w:rsid w:val="008B4BF5"/>
    <w:rsid w:val="008B5616"/>
    <w:rsid w:val="008C3210"/>
    <w:rsid w:val="008C4E89"/>
    <w:rsid w:val="008C56B7"/>
    <w:rsid w:val="008C5731"/>
    <w:rsid w:val="008C788C"/>
    <w:rsid w:val="008D1863"/>
    <w:rsid w:val="008D19F5"/>
    <w:rsid w:val="008D1EF5"/>
    <w:rsid w:val="008D3CAA"/>
    <w:rsid w:val="008D668E"/>
    <w:rsid w:val="008D6FC3"/>
    <w:rsid w:val="008D765C"/>
    <w:rsid w:val="008E25ED"/>
    <w:rsid w:val="008E614D"/>
    <w:rsid w:val="008E6846"/>
    <w:rsid w:val="008E7CD5"/>
    <w:rsid w:val="008F1264"/>
    <w:rsid w:val="008F3C24"/>
    <w:rsid w:val="008F7975"/>
    <w:rsid w:val="00901258"/>
    <w:rsid w:val="0090450A"/>
    <w:rsid w:val="0090619C"/>
    <w:rsid w:val="0090622E"/>
    <w:rsid w:val="0090727D"/>
    <w:rsid w:val="009076E9"/>
    <w:rsid w:val="00907C84"/>
    <w:rsid w:val="00910818"/>
    <w:rsid w:val="0091144C"/>
    <w:rsid w:val="00911BE9"/>
    <w:rsid w:val="00922173"/>
    <w:rsid w:val="00922D03"/>
    <w:rsid w:val="00923EAC"/>
    <w:rsid w:val="00924B38"/>
    <w:rsid w:val="00925815"/>
    <w:rsid w:val="00926BE4"/>
    <w:rsid w:val="009272A8"/>
    <w:rsid w:val="00932A75"/>
    <w:rsid w:val="009341A0"/>
    <w:rsid w:val="00935014"/>
    <w:rsid w:val="009355D8"/>
    <w:rsid w:val="0093721B"/>
    <w:rsid w:val="00937FD2"/>
    <w:rsid w:val="00942923"/>
    <w:rsid w:val="00945580"/>
    <w:rsid w:val="00945A76"/>
    <w:rsid w:val="009472B3"/>
    <w:rsid w:val="009511DD"/>
    <w:rsid w:val="009514B3"/>
    <w:rsid w:val="00952973"/>
    <w:rsid w:val="009538A7"/>
    <w:rsid w:val="009604D0"/>
    <w:rsid w:val="00960689"/>
    <w:rsid w:val="009621D0"/>
    <w:rsid w:val="00962259"/>
    <w:rsid w:val="00965CD3"/>
    <w:rsid w:val="00965FE6"/>
    <w:rsid w:val="00966576"/>
    <w:rsid w:val="00971862"/>
    <w:rsid w:val="00972FF6"/>
    <w:rsid w:val="00973907"/>
    <w:rsid w:val="009803A0"/>
    <w:rsid w:val="009809D0"/>
    <w:rsid w:val="00982A54"/>
    <w:rsid w:val="00982D27"/>
    <w:rsid w:val="00984015"/>
    <w:rsid w:val="0098569E"/>
    <w:rsid w:val="009925C5"/>
    <w:rsid w:val="00992A32"/>
    <w:rsid w:val="009941CC"/>
    <w:rsid w:val="009949E1"/>
    <w:rsid w:val="00994F08"/>
    <w:rsid w:val="00995465"/>
    <w:rsid w:val="00997AEF"/>
    <w:rsid w:val="00997D69"/>
    <w:rsid w:val="009A2FB9"/>
    <w:rsid w:val="009A4E4C"/>
    <w:rsid w:val="009A776E"/>
    <w:rsid w:val="009B20AA"/>
    <w:rsid w:val="009B22AB"/>
    <w:rsid w:val="009B2E5B"/>
    <w:rsid w:val="009B5345"/>
    <w:rsid w:val="009B568A"/>
    <w:rsid w:val="009B6329"/>
    <w:rsid w:val="009B7BD8"/>
    <w:rsid w:val="009C1A8A"/>
    <w:rsid w:val="009C4369"/>
    <w:rsid w:val="009C5520"/>
    <w:rsid w:val="009D0DFC"/>
    <w:rsid w:val="009D7766"/>
    <w:rsid w:val="009E132B"/>
    <w:rsid w:val="009E1D19"/>
    <w:rsid w:val="009E217D"/>
    <w:rsid w:val="009F2CD0"/>
    <w:rsid w:val="009F3167"/>
    <w:rsid w:val="009F685F"/>
    <w:rsid w:val="009F6D23"/>
    <w:rsid w:val="00A04BC9"/>
    <w:rsid w:val="00A052AB"/>
    <w:rsid w:val="00A05E01"/>
    <w:rsid w:val="00A0740C"/>
    <w:rsid w:val="00A10736"/>
    <w:rsid w:val="00A10FDB"/>
    <w:rsid w:val="00A11598"/>
    <w:rsid w:val="00A17195"/>
    <w:rsid w:val="00A20F76"/>
    <w:rsid w:val="00A217C2"/>
    <w:rsid w:val="00A21F80"/>
    <w:rsid w:val="00A22BCD"/>
    <w:rsid w:val="00A24587"/>
    <w:rsid w:val="00A2579A"/>
    <w:rsid w:val="00A27127"/>
    <w:rsid w:val="00A27A2A"/>
    <w:rsid w:val="00A34835"/>
    <w:rsid w:val="00A34ED5"/>
    <w:rsid w:val="00A36848"/>
    <w:rsid w:val="00A36C49"/>
    <w:rsid w:val="00A36DF8"/>
    <w:rsid w:val="00A411FF"/>
    <w:rsid w:val="00A41518"/>
    <w:rsid w:val="00A41D46"/>
    <w:rsid w:val="00A43CDF"/>
    <w:rsid w:val="00A44329"/>
    <w:rsid w:val="00A4479D"/>
    <w:rsid w:val="00A44E67"/>
    <w:rsid w:val="00A461A3"/>
    <w:rsid w:val="00A529E4"/>
    <w:rsid w:val="00A535BC"/>
    <w:rsid w:val="00A54DE2"/>
    <w:rsid w:val="00A56085"/>
    <w:rsid w:val="00A615A5"/>
    <w:rsid w:val="00A63426"/>
    <w:rsid w:val="00A64174"/>
    <w:rsid w:val="00A65BA4"/>
    <w:rsid w:val="00A65C29"/>
    <w:rsid w:val="00A67581"/>
    <w:rsid w:val="00A72034"/>
    <w:rsid w:val="00A72A24"/>
    <w:rsid w:val="00A73F01"/>
    <w:rsid w:val="00A76539"/>
    <w:rsid w:val="00A76DA1"/>
    <w:rsid w:val="00A7736D"/>
    <w:rsid w:val="00A77512"/>
    <w:rsid w:val="00A80A89"/>
    <w:rsid w:val="00A81B9D"/>
    <w:rsid w:val="00A8272C"/>
    <w:rsid w:val="00A82B11"/>
    <w:rsid w:val="00A82FBB"/>
    <w:rsid w:val="00A862D2"/>
    <w:rsid w:val="00A86D37"/>
    <w:rsid w:val="00A90034"/>
    <w:rsid w:val="00A91E51"/>
    <w:rsid w:val="00A91EB8"/>
    <w:rsid w:val="00A930EB"/>
    <w:rsid w:val="00A9388F"/>
    <w:rsid w:val="00A96E38"/>
    <w:rsid w:val="00A97373"/>
    <w:rsid w:val="00AA31C4"/>
    <w:rsid w:val="00AA624B"/>
    <w:rsid w:val="00AB05E4"/>
    <w:rsid w:val="00AB0982"/>
    <w:rsid w:val="00AB11EF"/>
    <w:rsid w:val="00AB2CA5"/>
    <w:rsid w:val="00AB5AB2"/>
    <w:rsid w:val="00AB5C46"/>
    <w:rsid w:val="00AB6542"/>
    <w:rsid w:val="00AB7207"/>
    <w:rsid w:val="00AC323C"/>
    <w:rsid w:val="00AC3EED"/>
    <w:rsid w:val="00AC4708"/>
    <w:rsid w:val="00AC4A49"/>
    <w:rsid w:val="00AC6E5E"/>
    <w:rsid w:val="00AC7857"/>
    <w:rsid w:val="00AC7E2D"/>
    <w:rsid w:val="00AD038B"/>
    <w:rsid w:val="00AD2C68"/>
    <w:rsid w:val="00AD38F3"/>
    <w:rsid w:val="00AD3B98"/>
    <w:rsid w:val="00AD5CAE"/>
    <w:rsid w:val="00AD6B50"/>
    <w:rsid w:val="00AD757D"/>
    <w:rsid w:val="00AE40AA"/>
    <w:rsid w:val="00AF33CD"/>
    <w:rsid w:val="00AF3F4D"/>
    <w:rsid w:val="00AF58F0"/>
    <w:rsid w:val="00AF67F8"/>
    <w:rsid w:val="00AF7181"/>
    <w:rsid w:val="00AF71DC"/>
    <w:rsid w:val="00B0062E"/>
    <w:rsid w:val="00B039D2"/>
    <w:rsid w:val="00B03E0E"/>
    <w:rsid w:val="00B04E3F"/>
    <w:rsid w:val="00B07A43"/>
    <w:rsid w:val="00B1009D"/>
    <w:rsid w:val="00B10949"/>
    <w:rsid w:val="00B15DEE"/>
    <w:rsid w:val="00B163DD"/>
    <w:rsid w:val="00B21284"/>
    <w:rsid w:val="00B21C6F"/>
    <w:rsid w:val="00B22471"/>
    <w:rsid w:val="00B22BF6"/>
    <w:rsid w:val="00B238B2"/>
    <w:rsid w:val="00B23B8F"/>
    <w:rsid w:val="00B31D15"/>
    <w:rsid w:val="00B32E10"/>
    <w:rsid w:val="00B3356D"/>
    <w:rsid w:val="00B338FE"/>
    <w:rsid w:val="00B34F1F"/>
    <w:rsid w:val="00B35A10"/>
    <w:rsid w:val="00B36146"/>
    <w:rsid w:val="00B36F91"/>
    <w:rsid w:val="00B418FB"/>
    <w:rsid w:val="00B41F8E"/>
    <w:rsid w:val="00B42BD6"/>
    <w:rsid w:val="00B441B2"/>
    <w:rsid w:val="00B4525A"/>
    <w:rsid w:val="00B47158"/>
    <w:rsid w:val="00B4740D"/>
    <w:rsid w:val="00B50C20"/>
    <w:rsid w:val="00B51688"/>
    <w:rsid w:val="00B52878"/>
    <w:rsid w:val="00B54360"/>
    <w:rsid w:val="00B549FB"/>
    <w:rsid w:val="00B55F8D"/>
    <w:rsid w:val="00B56C23"/>
    <w:rsid w:val="00B60936"/>
    <w:rsid w:val="00B612A7"/>
    <w:rsid w:val="00B64D5D"/>
    <w:rsid w:val="00B66FDA"/>
    <w:rsid w:val="00B70D5D"/>
    <w:rsid w:val="00B740B2"/>
    <w:rsid w:val="00B74227"/>
    <w:rsid w:val="00B75066"/>
    <w:rsid w:val="00B757C7"/>
    <w:rsid w:val="00B7768A"/>
    <w:rsid w:val="00B81C06"/>
    <w:rsid w:val="00B826A6"/>
    <w:rsid w:val="00B831CB"/>
    <w:rsid w:val="00B83CFC"/>
    <w:rsid w:val="00B84DEE"/>
    <w:rsid w:val="00B8689A"/>
    <w:rsid w:val="00B86FCF"/>
    <w:rsid w:val="00B9080E"/>
    <w:rsid w:val="00B97CFE"/>
    <w:rsid w:val="00BA12F0"/>
    <w:rsid w:val="00BA15B9"/>
    <w:rsid w:val="00BA1962"/>
    <w:rsid w:val="00BA2327"/>
    <w:rsid w:val="00BA4762"/>
    <w:rsid w:val="00BA5610"/>
    <w:rsid w:val="00BA7111"/>
    <w:rsid w:val="00BB30A0"/>
    <w:rsid w:val="00BB5C6E"/>
    <w:rsid w:val="00BB66AB"/>
    <w:rsid w:val="00BB763A"/>
    <w:rsid w:val="00BC0539"/>
    <w:rsid w:val="00BC381E"/>
    <w:rsid w:val="00BC5905"/>
    <w:rsid w:val="00BD080E"/>
    <w:rsid w:val="00BD0E05"/>
    <w:rsid w:val="00BD1D48"/>
    <w:rsid w:val="00BD3856"/>
    <w:rsid w:val="00BD4637"/>
    <w:rsid w:val="00BD6EE2"/>
    <w:rsid w:val="00BD768B"/>
    <w:rsid w:val="00BD7C8D"/>
    <w:rsid w:val="00BD7E41"/>
    <w:rsid w:val="00BE0CE3"/>
    <w:rsid w:val="00BE24DC"/>
    <w:rsid w:val="00BE3760"/>
    <w:rsid w:val="00BE3D33"/>
    <w:rsid w:val="00BE70C6"/>
    <w:rsid w:val="00BE7249"/>
    <w:rsid w:val="00BF05EC"/>
    <w:rsid w:val="00BF08C7"/>
    <w:rsid w:val="00BF4CF3"/>
    <w:rsid w:val="00BF5EA6"/>
    <w:rsid w:val="00BF5F95"/>
    <w:rsid w:val="00BF7946"/>
    <w:rsid w:val="00C01321"/>
    <w:rsid w:val="00C02E1E"/>
    <w:rsid w:val="00C04806"/>
    <w:rsid w:val="00C10B13"/>
    <w:rsid w:val="00C13B10"/>
    <w:rsid w:val="00C152D1"/>
    <w:rsid w:val="00C15C06"/>
    <w:rsid w:val="00C15FFF"/>
    <w:rsid w:val="00C1678F"/>
    <w:rsid w:val="00C17DB8"/>
    <w:rsid w:val="00C206F9"/>
    <w:rsid w:val="00C225F7"/>
    <w:rsid w:val="00C26278"/>
    <w:rsid w:val="00C268F9"/>
    <w:rsid w:val="00C26DD3"/>
    <w:rsid w:val="00C301BB"/>
    <w:rsid w:val="00C30944"/>
    <w:rsid w:val="00C322DF"/>
    <w:rsid w:val="00C332BA"/>
    <w:rsid w:val="00C4101A"/>
    <w:rsid w:val="00C414D9"/>
    <w:rsid w:val="00C41C92"/>
    <w:rsid w:val="00C44269"/>
    <w:rsid w:val="00C44564"/>
    <w:rsid w:val="00C45886"/>
    <w:rsid w:val="00C461B0"/>
    <w:rsid w:val="00C505DB"/>
    <w:rsid w:val="00C52E4B"/>
    <w:rsid w:val="00C54709"/>
    <w:rsid w:val="00C6293F"/>
    <w:rsid w:val="00C64ABC"/>
    <w:rsid w:val="00C64D51"/>
    <w:rsid w:val="00C65D46"/>
    <w:rsid w:val="00C661DC"/>
    <w:rsid w:val="00C67E8A"/>
    <w:rsid w:val="00C71880"/>
    <w:rsid w:val="00C71CB5"/>
    <w:rsid w:val="00C72F41"/>
    <w:rsid w:val="00C76C12"/>
    <w:rsid w:val="00C77DB2"/>
    <w:rsid w:val="00C80586"/>
    <w:rsid w:val="00C83DFF"/>
    <w:rsid w:val="00C8578A"/>
    <w:rsid w:val="00C859EC"/>
    <w:rsid w:val="00C86E28"/>
    <w:rsid w:val="00C904DA"/>
    <w:rsid w:val="00C90FDA"/>
    <w:rsid w:val="00C921D5"/>
    <w:rsid w:val="00C935F3"/>
    <w:rsid w:val="00C938DF"/>
    <w:rsid w:val="00C94273"/>
    <w:rsid w:val="00C96DAC"/>
    <w:rsid w:val="00C972F4"/>
    <w:rsid w:val="00C973A2"/>
    <w:rsid w:val="00C97D7D"/>
    <w:rsid w:val="00CA0F1E"/>
    <w:rsid w:val="00CA1203"/>
    <w:rsid w:val="00CA223A"/>
    <w:rsid w:val="00CA414B"/>
    <w:rsid w:val="00CA485B"/>
    <w:rsid w:val="00CA5C12"/>
    <w:rsid w:val="00CA6442"/>
    <w:rsid w:val="00CA747B"/>
    <w:rsid w:val="00CA7C63"/>
    <w:rsid w:val="00CB2EF4"/>
    <w:rsid w:val="00CB3993"/>
    <w:rsid w:val="00CB4BEC"/>
    <w:rsid w:val="00CB60B3"/>
    <w:rsid w:val="00CB6B26"/>
    <w:rsid w:val="00CB7AC6"/>
    <w:rsid w:val="00CB7B75"/>
    <w:rsid w:val="00CB7FC0"/>
    <w:rsid w:val="00CC069A"/>
    <w:rsid w:val="00CC1407"/>
    <w:rsid w:val="00CC1E44"/>
    <w:rsid w:val="00CC201B"/>
    <w:rsid w:val="00CC3644"/>
    <w:rsid w:val="00CC748D"/>
    <w:rsid w:val="00CD1336"/>
    <w:rsid w:val="00CD2078"/>
    <w:rsid w:val="00CD6197"/>
    <w:rsid w:val="00CE2717"/>
    <w:rsid w:val="00CE4BE8"/>
    <w:rsid w:val="00CE4C0F"/>
    <w:rsid w:val="00CE58A3"/>
    <w:rsid w:val="00CE5D73"/>
    <w:rsid w:val="00CE693D"/>
    <w:rsid w:val="00CE7C9F"/>
    <w:rsid w:val="00CF065C"/>
    <w:rsid w:val="00CF3D01"/>
    <w:rsid w:val="00CF4D05"/>
    <w:rsid w:val="00CF6704"/>
    <w:rsid w:val="00D002C1"/>
    <w:rsid w:val="00D006AE"/>
    <w:rsid w:val="00D007E2"/>
    <w:rsid w:val="00D009D8"/>
    <w:rsid w:val="00D00FC7"/>
    <w:rsid w:val="00D03B37"/>
    <w:rsid w:val="00D05036"/>
    <w:rsid w:val="00D05B97"/>
    <w:rsid w:val="00D06E61"/>
    <w:rsid w:val="00D07D44"/>
    <w:rsid w:val="00D07E71"/>
    <w:rsid w:val="00D1089E"/>
    <w:rsid w:val="00D111AB"/>
    <w:rsid w:val="00D11BE7"/>
    <w:rsid w:val="00D173B2"/>
    <w:rsid w:val="00D22432"/>
    <w:rsid w:val="00D23943"/>
    <w:rsid w:val="00D24C81"/>
    <w:rsid w:val="00D254CE"/>
    <w:rsid w:val="00D31094"/>
    <w:rsid w:val="00D31A90"/>
    <w:rsid w:val="00D334EA"/>
    <w:rsid w:val="00D34F20"/>
    <w:rsid w:val="00D34F8A"/>
    <w:rsid w:val="00D36881"/>
    <w:rsid w:val="00D36B0B"/>
    <w:rsid w:val="00D40C06"/>
    <w:rsid w:val="00D43B4E"/>
    <w:rsid w:val="00D4451C"/>
    <w:rsid w:val="00D44BA2"/>
    <w:rsid w:val="00D45617"/>
    <w:rsid w:val="00D45B9A"/>
    <w:rsid w:val="00D46468"/>
    <w:rsid w:val="00D464E9"/>
    <w:rsid w:val="00D46C32"/>
    <w:rsid w:val="00D476E9"/>
    <w:rsid w:val="00D544A3"/>
    <w:rsid w:val="00D55AC8"/>
    <w:rsid w:val="00D56FE1"/>
    <w:rsid w:val="00D576A5"/>
    <w:rsid w:val="00D64155"/>
    <w:rsid w:val="00D650F1"/>
    <w:rsid w:val="00D67366"/>
    <w:rsid w:val="00D67BDF"/>
    <w:rsid w:val="00D67C03"/>
    <w:rsid w:val="00D67FFE"/>
    <w:rsid w:val="00D722D9"/>
    <w:rsid w:val="00D73DDD"/>
    <w:rsid w:val="00D743F6"/>
    <w:rsid w:val="00D7592C"/>
    <w:rsid w:val="00D777D9"/>
    <w:rsid w:val="00D77D8F"/>
    <w:rsid w:val="00D8032E"/>
    <w:rsid w:val="00D8127A"/>
    <w:rsid w:val="00D81445"/>
    <w:rsid w:val="00D825AD"/>
    <w:rsid w:val="00D82CFF"/>
    <w:rsid w:val="00D86DD3"/>
    <w:rsid w:val="00D87AA3"/>
    <w:rsid w:val="00D93A7D"/>
    <w:rsid w:val="00D94861"/>
    <w:rsid w:val="00D94B6B"/>
    <w:rsid w:val="00D95F4B"/>
    <w:rsid w:val="00D96A66"/>
    <w:rsid w:val="00DA2C61"/>
    <w:rsid w:val="00DA579A"/>
    <w:rsid w:val="00DA61EB"/>
    <w:rsid w:val="00DA7D30"/>
    <w:rsid w:val="00DB00B5"/>
    <w:rsid w:val="00DB10E2"/>
    <w:rsid w:val="00DB346A"/>
    <w:rsid w:val="00DB44D3"/>
    <w:rsid w:val="00DB4DC8"/>
    <w:rsid w:val="00DC1EEA"/>
    <w:rsid w:val="00DC583A"/>
    <w:rsid w:val="00DC5CB2"/>
    <w:rsid w:val="00DC5DB4"/>
    <w:rsid w:val="00DD081C"/>
    <w:rsid w:val="00DD1E0B"/>
    <w:rsid w:val="00DD56AD"/>
    <w:rsid w:val="00DD6210"/>
    <w:rsid w:val="00DD6BA7"/>
    <w:rsid w:val="00DD712C"/>
    <w:rsid w:val="00DE0219"/>
    <w:rsid w:val="00DE2A21"/>
    <w:rsid w:val="00DE305F"/>
    <w:rsid w:val="00DE3B64"/>
    <w:rsid w:val="00DE3E8B"/>
    <w:rsid w:val="00DE49B8"/>
    <w:rsid w:val="00DE6BCE"/>
    <w:rsid w:val="00DE7EFC"/>
    <w:rsid w:val="00DF1366"/>
    <w:rsid w:val="00DF2E2B"/>
    <w:rsid w:val="00DF2EA9"/>
    <w:rsid w:val="00DF444F"/>
    <w:rsid w:val="00DF7D4F"/>
    <w:rsid w:val="00E01618"/>
    <w:rsid w:val="00E02AD2"/>
    <w:rsid w:val="00E10CE7"/>
    <w:rsid w:val="00E157F6"/>
    <w:rsid w:val="00E16874"/>
    <w:rsid w:val="00E201AA"/>
    <w:rsid w:val="00E207A4"/>
    <w:rsid w:val="00E21A5C"/>
    <w:rsid w:val="00E23832"/>
    <w:rsid w:val="00E24969"/>
    <w:rsid w:val="00E24E2C"/>
    <w:rsid w:val="00E26B50"/>
    <w:rsid w:val="00E26E69"/>
    <w:rsid w:val="00E27E53"/>
    <w:rsid w:val="00E31335"/>
    <w:rsid w:val="00E33AD4"/>
    <w:rsid w:val="00E345F0"/>
    <w:rsid w:val="00E35E80"/>
    <w:rsid w:val="00E366A4"/>
    <w:rsid w:val="00E40998"/>
    <w:rsid w:val="00E40E07"/>
    <w:rsid w:val="00E42A69"/>
    <w:rsid w:val="00E42B1E"/>
    <w:rsid w:val="00E441B2"/>
    <w:rsid w:val="00E443FD"/>
    <w:rsid w:val="00E44CCA"/>
    <w:rsid w:val="00E46E7A"/>
    <w:rsid w:val="00E50B34"/>
    <w:rsid w:val="00E52086"/>
    <w:rsid w:val="00E52B83"/>
    <w:rsid w:val="00E52C27"/>
    <w:rsid w:val="00E52EEB"/>
    <w:rsid w:val="00E5734F"/>
    <w:rsid w:val="00E60ECE"/>
    <w:rsid w:val="00E6192A"/>
    <w:rsid w:val="00E62212"/>
    <w:rsid w:val="00E62471"/>
    <w:rsid w:val="00E65376"/>
    <w:rsid w:val="00E67006"/>
    <w:rsid w:val="00E673A0"/>
    <w:rsid w:val="00E71A8F"/>
    <w:rsid w:val="00E739BF"/>
    <w:rsid w:val="00E75FED"/>
    <w:rsid w:val="00E76491"/>
    <w:rsid w:val="00E76517"/>
    <w:rsid w:val="00E803BB"/>
    <w:rsid w:val="00E81CFA"/>
    <w:rsid w:val="00E837B9"/>
    <w:rsid w:val="00E83AEF"/>
    <w:rsid w:val="00E854F4"/>
    <w:rsid w:val="00E927B8"/>
    <w:rsid w:val="00E93F52"/>
    <w:rsid w:val="00E945FD"/>
    <w:rsid w:val="00E979E0"/>
    <w:rsid w:val="00EA1ADA"/>
    <w:rsid w:val="00EA2A65"/>
    <w:rsid w:val="00EA31BD"/>
    <w:rsid w:val="00EA4C34"/>
    <w:rsid w:val="00EA4EB6"/>
    <w:rsid w:val="00EA62ED"/>
    <w:rsid w:val="00EB04A4"/>
    <w:rsid w:val="00EB0DA0"/>
    <w:rsid w:val="00EB19D2"/>
    <w:rsid w:val="00EB2856"/>
    <w:rsid w:val="00EB3942"/>
    <w:rsid w:val="00EB4739"/>
    <w:rsid w:val="00EB4A6B"/>
    <w:rsid w:val="00EB6921"/>
    <w:rsid w:val="00EB6AC3"/>
    <w:rsid w:val="00EB7D43"/>
    <w:rsid w:val="00EC4901"/>
    <w:rsid w:val="00EC5C2D"/>
    <w:rsid w:val="00EC7397"/>
    <w:rsid w:val="00EC76CC"/>
    <w:rsid w:val="00EC7DB2"/>
    <w:rsid w:val="00ED0591"/>
    <w:rsid w:val="00ED12F4"/>
    <w:rsid w:val="00ED20A7"/>
    <w:rsid w:val="00ED212D"/>
    <w:rsid w:val="00ED2884"/>
    <w:rsid w:val="00ED3F72"/>
    <w:rsid w:val="00EE0EA8"/>
    <w:rsid w:val="00EE16DD"/>
    <w:rsid w:val="00EE3C2E"/>
    <w:rsid w:val="00EE4022"/>
    <w:rsid w:val="00EE5E29"/>
    <w:rsid w:val="00EE64ED"/>
    <w:rsid w:val="00EE67B9"/>
    <w:rsid w:val="00EE6E87"/>
    <w:rsid w:val="00EE75A4"/>
    <w:rsid w:val="00EF461A"/>
    <w:rsid w:val="00EF5B1A"/>
    <w:rsid w:val="00F010F6"/>
    <w:rsid w:val="00F0161A"/>
    <w:rsid w:val="00F031C2"/>
    <w:rsid w:val="00F04B29"/>
    <w:rsid w:val="00F04CE7"/>
    <w:rsid w:val="00F058A1"/>
    <w:rsid w:val="00F05D9B"/>
    <w:rsid w:val="00F07016"/>
    <w:rsid w:val="00F10F3D"/>
    <w:rsid w:val="00F13329"/>
    <w:rsid w:val="00F15C2B"/>
    <w:rsid w:val="00F17DA6"/>
    <w:rsid w:val="00F219DF"/>
    <w:rsid w:val="00F23B51"/>
    <w:rsid w:val="00F25579"/>
    <w:rsid w:val="00F25923"/>
    <w:rsid w:val="00F26B13"/>
    <w:rsid w:val="00F27B8E"/>
    <w:rsid w:val="00F31C02"/>
    <w:rsid w:val="00F3371E"/>
    <w:rsid w:val="00F33841"/>
    <w:rsid w:val="00F3406B"/>
    <w:rsid w:val="00F37B40"/>
    <w:rsid w:val="00F4001E"/>
    <w:rsid w:val="00F416F9"/>
    <w:rsid w:val="00F4614F"/>
    <w:rsid w:val="00F4732A"/>
    <w:rsid w:val="00F50FE5"/>
    <w:rsid w:val="00F53968"/>
    <w:rsid w:val="00F54AF8"/>
    <w:rsid w:val="00F54C0C"/>
    <w:rsid w:val="00F54F83"/>
    <w:rsid w:val="00F55BE6"/>
    <w:rsid w:val="00F56EA3"/>
    <w:rsid w:val="00F60646"/>
    <w:rsid w:val="00F62F2D"/>
    <w:rsid w:val="00F677B5"/>
    <w:rsid w:val="00F67C83"/>
    <w:rsid w:val="00F72BB3"/>
    <w:rsid w:val="00F72F26"/>
    <w:rsid w:val="00F74BE4"/>
    <w:rsid w:val="00F758E6"/>
    <w:rsid w:val="00F80FDC"/>
    <w:rsid w:val="00F82AC5"/>
    <w:rsid w:val="00F834F0"/>
    <w:rsid w:val="00F842D9"/>
    <w:rsid w:val="00F85022"/>
    <w:rsid w:val="00F85508"/>
    <w:rsid w:val="00F90858"/>
    <w:rsid w:val="00F968D2"/>
    <w:rsid w:val="00FA0959"/>
    <w:rsid w:val="00FA22A1"/>
    <w:rsid w:val="00FA2553"/>
    <w:rsid w:val="00FA5104"/>
    <w:rsid w:val="00FA5413"/>
    <w:rsid w:val="00FA6069"/>
    <w:rsid w:val="00FA7426"/>
    <w:rsid w:val="00FB4D8F"/>
    <w:rsid w:val="00FB5790"/>
    <w:rsid w:val="00FB6B01"/>
    <w:rsid w:val="00FB6B8D"/>
    <w:rsid w:val="00FB6BF2"/>
    <w:rsid w:val="00FC069D"/>
    <w:rsid w:val="00FC11D1"/>
    <w:rsid w:val="00FC24E0"/>
    <w:rsid w:val="00FC43FF"/>
    <w:rsid w:val="00FC5957"/>
    <w:rsid w:val="00FC75E8"/>
    <w:rsid w:val="00FD0614"/>
    <w:rsid w:val="00FD3E49"/>
    <w:rsid w:val="00FD572C"/>
    <w:rsid w:val="00FD6672"/>
    <w:rsid w:val="00FE11E1"/>
    <w:rsid w:val="00FE1279"/>
    <w:rsid w:val="00FE34AA"/>
    <w:rsid w:val="00FE38D4"/>
    <w:rsid w:val="00FE6B37"/>
    <w:rsid w:val="00FF27A3"/>
    <w:rsid w:val="00FF682B"/>
    <w:rsid w:val="00FF7AF8"/>
    <w:rsid w:val="00FF7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54F39C"/>
  <w15:docId w15:val="{8EAA3C47-E923-425C-85D0-D1517184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A377A"/>
    <w:pPr>
      <w:spacing w:before="120" w:after="120" w:line="264" w:lineRule="auto"/>
    </w:pPr>
    <w:rPr>
      <w:rFonts w:ascii="Calibri" w:eastAsia="Calibri" w:hAnsi="Calibri"/>
      <w:color w:val="000000"/>
      <w:sz w:val="24"/>
      <w:szCs w:val="22"/>
    </w:rPr>
  </w:style>
  <w:style w:type="paragraph" w:styleId="Heading1">
    <w:name w:val="heading 1"/>
    <w:next w:val="BodyText"/>
    <w:link w:val="Heading1Char"/>
    <w:uiPriority w:val="1"/>
    <w:qFormat/>
    <w:rsid w:val="00B04E3F"/>
    <w:pPr>
      <w:keepNext/>
      <w:keepLines/>
      <w:spacing w:after="240"/>
      <w:outlineLvl w:val="0"/>
    </w:pPr>
    <w:rPr>
      <w:rFonts w:ascii="Calibri" w:eastAsia="Calibri" w:hAnsi="Calibri" w:cs="Arial"/>
      <w:bCs/>
      <w:color w:val="757579" w:themeColor="accent3"/>
      <w:kern w:val="32"/>
      <w:sz w:val="44"/>
      <w:szCs w:val="44"/>
    </w:rPr>
  </w:style>
  <w:style w:type="paragraph" w:styleId="Heading2">
    <w:name w:val="heading 2"/>
    <w:next w:val="BodyText"/>
    <w:link w:val="Heading2Char"/>
    <w:uiPriority w:val="1"/>
    <w:qFormat/>
    <w:rsid w:val="00B04E3F"/>
    <w:pPr>
      <w:keepNext/>
      <w:keepLines/>
      <w:numPr>
        <w:ilvl w:val="1"/>
      </w:numPr>
      <w:spacing w:before="360" w:after="240"/>
      <w:outlineLvl w:val="1"/>
    </w:pPr>
    <w:rPr>
      <w:rFonts w:ascii="Calibri" w:eastAsia="Calibri" w:hAnsi="Calibri" w:cs="Arial"/>
      <w:bCs/>
      <w:iCs/>
      <w:color w:val="001D34" w:themeColor="accent2"/>
      <w:sz w:val="32"/>
      <w:szCs w:val="32"/>
    </w:rPr>
  </w:style>
  <w:style w:type="paragraph" w:styleId="Heading3">
    <w:name w:val="heading 3"/>
    <w:next w:val="BodyText"/>
    <w:link w:val="Heading3Char"/>
    <w:uiPriority w:val="1"/>
    <w:qFormat/>
    <w:rsid w:val="00674783"/>
    <w:pPr>
      <w:keepNext/>
      <w:keepLines/>
      <w:numPr>
        <w:ilvl w:val="2"/>
      </w:numPr>
      <w:spacing w:before="360" w:after="240"/>
      <w:outlineLvl w:val="2"/>
    </w:pPr>
    <w:rPr>
      <w:rFonts w:ascii="Calibri" w:eastAsia="Calibri" w:hAnsi="Calibri" w:cs="Arial"/>
      <w:b/>
      <w:bCs/>
      <w:sz w:val="26"/>
      <w:szCs w:val="26"/>
    </w:rPr>
  </w:style>
  <w:style w:type="paragraph" w:styleId="Heading4">
    <w:name w:val="heading 4"/>
    <w:next w:val="BodyText"/>
    <w:link w:val="Heading4Char"/>
    <w:uiPriority w:val="1"/>
    <w:qFormat/>
    <w:rsid w:val="00B04E3F"/>
    <w:pPr>
      <w:keepNext/>
      <w:keepLines/>
      <w:spacing w:before="200"/>
      <w:outlineLvl w:val="3"/>
    </w:pPr>
    <w:rPr>
      <w:rFonts w:asciiTheme="majorHAnsi" w:eastAsiaTheme="majorEastAsia" w:hAnsiTheme="majorHAnsi" w:cstheme="majorBidi"/>
      <w:b/>
      <w:bCs/>
      <w:iCs/>
      <w:color w:val="757579" w:themeColor="accent3"/>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heading">
    <w:name w:val="Boxed heading"/>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360" w:after="240"/>
      <w:ind w:left="227" w:right="227"/>
    </w:pPr>
    <w:rPr>
      <w:rFonts w:ascii="Calibri" w:eastAsia="Calibri" w:hAnsi="Calibri"/>
      <w:b/>
      <w:color w:val="000000"/>
      <w:sz w:val="28"/>
      <w:szCs w:val="28"/>
    </w:rPr>
  </w:style>
  <w:style w:type="paragraph" w:styleId="Footer">
    <w:name w:val="footer"/>
    <w:basedOn w:val="Normal"/>
    <w:link w:val="FooterChar"/>
    <w:uiPriority w:val="99"/>
    <w:qFormat/>
    <w:rsid w:val="005C14DE"/>
    <w:pPr>
      <w:tabs>
        <w:tab w:val="center" w:pos="4153"/>
        <w:tab w:val="right" w:pos="8306"/>
      </w:tabs>
    </w:pPr>
    <w:rPr>
      <w:sz w:val="16"/>
    </w:rPr>
  </w:style>
  <w:style w:type="table" w:styleId="TableGrid">
    <w:name w:val="Table Grid"/>
    <w:basedOn w:val="TableNormal"/>
    <w:rsid w:val="003C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edtext">
    <w:name w:val="Boxed text"/>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180" w:after="180"/>
      <w:ind w:left="227" w:right="227"/>
    </w:pPr>
    <w:rPr>
      <w:rFonts w:ascii="Calibri" w:eastAsia="Calibri" w:hAnsi="Calibri"/>
      <w:color w:val="000000"/>
      <w:sz w:val="24"/>
      <w:szCs w:val="24"/>
    </w:rPr>
  </w:style>
  <w:style w:type="paragraph" w:customStyle="1" w:styleId="Boxedlistbullet">
    <w:name w:val="Boxed list bullet"/>
    <w:basedOn w:val="Boxedtext"/>
    <w:uiPriority w:val="19"/>
    <w:qFormat/>
    <w:rsid w:val="00B04E3F"/>
    <w:pPr>
      <w:numPr>
        <w:numId w:val="18"/>
      </w:numPr>
      <w:spacing w:before="0" w:after="0"/>
      <w:ind w:left="454" w:hanging="227"/>
      <w:contextualSpacing/>
    </w:pPr>
  </w:style>
  <w:style w:type="character" w:styleId="Hyperlink">
    <w:name w:val="Hyperlink"/>
    <w:basedOn w:val="DefaultParagraphFont"/>
    <w:uiPriority w:val="99"/>
    <w:qFormat/>
    <w:rsid w:val="00B04E3F"/>
    <w:rPr>
      <w:color w:val="757579" w:themeColor="accent3"/>
      <w:u w:val="single"/>
    </w:rPr>
  </w:style>
  <w:style w:type="paragraph" w:customStyle="1" w:styleId="instructions">
    <w:name w:val="instructions"/>
    <w:basedOn w:val="Normal"/>
    <w:rsid w:val="00C86E28"/>
    <w:rPr>
      <w:rFonts w:cs="Arial"/>
      <w:color w:val="FF0000"/>
      <w:sz w:val="18"/>
      <w:szCs w:val="20"/>
    </w:rPr>
  </w:style>
  <w:style w:type="paragraph" w:styleId="Header">
    <w:name w:val="header"/>
    <w:basedOn w:val="Normal"/>
    <w:link w:val="HeaderChar"/>
    <w:unhideWhenUsed/>
    <w:rsid w:val="00ED212D"/>
    <w:pPr>
      <w:tabs>
        <w:tab w:val="center" w:pos="4513"/>
        <w:tab w:val="right" w:pos="9026"/>
      </w:tabs>
      <w:spacing w:before="0" w:after="0" w:line="240" w:lineRule="auto"/>
    </w:pPr>
  </w:style>
  <w:style w:type="character" w:customStyle="1" w:styleId="Heading1Char">
    <w:name w:val="Heading 1 Char"/>
    <w:basedOn w:val="DefaultParagraphFont"/>
    <w:link w:val="Heading1"/>
    <w:uiPriority w:val="1"/>
    <w:locked/>
    <w:rsid w:val="00B04E3F"/>
    <w:rPr>
      <w:rFonts w:ascii="Calibri" w:eastAsia="Calibri" w:hAnsi="Calibri" w:cs="Arial"/>
      <w:bCs/>
      <w:color w:val="757579" w:themeColor="accent3"/>
      <w:kern w:val="32"/>
      <w:sz w:val="44"/>
      <w:szCs w:val="44"/>
    </w:rPr>
  </w:style>
  <w:style w:type="character" w:customStyle="1" w:styleId="Heading2Char">
    <w:name w:val="Heading 2 Char"/>
    <w:basedOn w:val="DefaultParagraphFont"/>
    <w:link w:val="Heading2"/>
    <w:uiPriority w:val="1"/>
    <w:locked/>
    <w:rsid w:val="00B04E3F"/>
    <w:rPr>
      <w:rFonts w:ascii="Calibri" w:eastAsia="Calibri" w:hAnsi="Calibri" w:cs="Arial"/>
      <w:bCs/>
      <w:iCs/>
      <w:color w:val="001D34" w:themeColor="accent2"/>
      <w:sz w:val="32"/>
      <w:szCs w:val="32"/>
    </w:rPr>
  </w:style>
  <w:style w:type="character" w:customStyle="1" w:styleId="Heading3Char">
    <w:name w:val="Heading 3 Char"/>
    <w:basedOn w:val="DefaultParagraphFont"/>
    <w:link w:val="Heading3"/>
    <w:uiPriority w:val="1"/>
    <w:locked/>
    <w:rsid w:val="00674783"/>
    <w:rPr>
      <w:rFonts w:ascii="Calibri" w:eastAsia="Calibri" w:hAnsi="Calibri" w:cs="Arial"/>
      <w:b/>
      <w:bCs/>
      <w:sz w:val="26"/>
      <w:szCs w:val="26"/>
    </w:rPr>
  </w:style>
  <w:style w:type="paragraph" w:styleId="ListBullet">
    <w:name w:val="List Bullet"/>
    <w:basedOn w:val="BodyText"/>
    <w:uiPriority w:val="2"/>
    <w:qFormat/>
    <w:rsid w:val="00332C06"/>
    <w:pPr>
      <w:numPr>
        <w:numId w:val="11"/>
      </w:numPr>
      <w:tabs>
        <w:tab w:val="left" w:pos="397"/>
      </w:tabs>
      <w:spacing w:before="60" w:after="60"/>
      <w:ind w:left="198" w:hanging="198"/>
    </w:pPr>
  </w:style>
  <w:style w:type="paragraph" w:styleId="ListNumber">
    <w:name w:val="List Number"/>
    <w:basedOn w:val="BodyText"/>
    <w:uiPriority w:val="2"/>
    <w:qFormat/>
    <w:rsid w:val="00332C06"/>
    <w:pPr>
      <w:numPr>
        <w:numId w:val="14"/>
      </w:numPr>
      <w:tabs>
        <w:tab w:val="clear" w:pos="227"/>
        <w:tab w:val="left" w:pos="397"/>
      </w:tabs>
      <w:ind w:left="397" w:hanging="397"/>
    </w:pPr>
  </w:style>
  <w:style w:type="paragraph" w:styleId="ListBullet2">
    <w:name w:val="List Bullet 2"/>
    <w:basedOn w:val="ListBullet"/>
    <w:uiPriority w:val="2"/>
    <w:qFormat/>
    <w:rsid w:val="00332C06"/>
    <w:pPr>
      <w:numPr>
        <w:ilvl w:val="1"/>
      </w:numPr>
      <w:tabs>
        <w:tab w:val="clear" w:pos="397"/>
        <w:tab w:val="left" w:pos="794"/>
      </w:tabs>
      <w:ind w:left="794" w:hanging="357"/>
    </w:pPr>
  </w:style>
  <w:style w:type="paragraph" w:styleId="ListBullet3">
    <w:name w:val="List Bullet 3"/>
    <w:basedOn w:val="ListBullet2"/>
    <w:uiPriority w:val="2"/>
    <w:rsid w:val="00332C06"/>
    <w:pPr>
      <w:numPr>
        <w:ilvl w:val="0"/>
        <w:numId w:val="15"/>
      </w:numPr>
      <w:tabs>
        <w:tab w:val="clear" w:pos="794"/>
        <w:tab w:val="left" w:pos="851"/>
      </w:tabs>
      <w:ind w:left="1497" w:hanging="340"/>
    </w:pPr>
  </w:style>
  <w:style w:type="paragraph" w:customStyle="1" w:styleId="FigureTableSource">
    <w:name w:val="Figure/Table Source"/>
    <w:basedOn w:val="BodyText"/>
    <w:next w:val="BodyText"/>
    <w:uiPriority w:val="4"/>
    <w:qFormat/>
    <w:rsid w:val="00332C06"/>
    <w:pPr>
      <w:tabs>
        <w:tab w:val="left" w:pos="539"/>
      </w:tabs>
      <w:spacing w:after="240" w:line="180" w:lineRule="atLeast"/>
    </w:pPr>
    <w:rPr>
      <w:sz w:val="16"/>
      <w:szCs w:val="20"/>
    </w:rPr>
  </w:style>
  <w:style w:type="paragraph" w:customStyle="1" w:styleId="TableText">
    <w:name w:val="TableText"/>
    <w:basedOn w:val="Normal"/>
    <w:uiPriority w:val="5"/>
    <w:qFormat/>
    <w:rsid w:val="00332C06"/>
    <w:pPr>
      <w:spacing w:before="60" w:after="60"/>
    </w:pPr>
    <w:rPr>
      <w:sz w:val="18"/>
    </w:rPr>
  </w:style>
  <w:style w:type="paragraph" w:customStyle="1" w:styleId="TableBullet">
    <w:name w:val="TableBullet"/>
    <w:basedOn w:val="TableText"/>
    <w:next w:val="TableText"/>
    <w:uiPriority w:val="5"/>
    <w:qFormat/>
    <w:rsid w:val="00332C06"/>
    <w:pPr>
      <w:numPr>
        <w:numId w:val="13"/>
      </w:numPr>
    </w:pPr>
  </w:style>
  <w:style w:type="paragraph" w:customStyle="1" w:styleId="RowHeading">
    <w:name w:val="RowHeading"/>
    <w:basedOn w:val="TableText"/>
    <w:next w:val="TableText"/>
    <w:uiPriority w:val="5"/>
    <w:qFormat/>
    <w:rsid w:val="00332C06"/>
    <w:rPr>
      <w:b/>
      <w:color w:val="auto"/>
    </w:rPr>
  </w:style>
  <w:style w:type="paragraph" w:customStyle="1" w:styleId="ColumnHeading">
    <w:name w:val="ColumnHeading"/>
    <w:basedOn w:val="TableText"/>
    <w:uiPriority w:val="5"/>
    <w:qFormat/>
    <w:rsid w:val="00332C06"/>
    <w:pPr>
      <w:spacing w:after="0" w:line="180" w:lineRule="atLeast"/>
    </w:pPr>
    <w:rPr>
      <w:b/>
      <w:caps/>
      <w:color w:val="FFFFFF"/>
      <w:sz w:val="16"/>
    </w:rPr>
  </w:style>
  <w:style w:type="paragraph" w:styleId="Caption">
    <w:name w:val="caption"/>
    <w:basedOn w:val="BodyText"/>
    <w:next w:val="BodyText"/>
    <w:uiPriority w:val="4"/>
    <w:qFormat/>
    <w:rsid w:val="00B04E3F"/>
    <w:pPr>
      <w:keepNext/>
      <w:spacing w:before="180" w:after="180"/>
      <w:contextualSpacing/>
    </w:pPr>
    <w:rPr>
      <w:b/>
      <w:bCs/>
      <w:color w:val="757579" w:themeColor="accent3"/>
      <w:sz w:val="20"/>
      <w:szCs w:val="18"/>
    </w:rPr>
  </w:style>
  <w:style w:type="paragraph" w:styleId="BodyText">
    <w:name w:val="Body Text"/>
    <w:link w:val="BodyTextChar"/>
    <w:qFormat/>
    <w:rsid w:val="00332C06"/>
    <w:pPr>
      <w:spacing w:before="120" w:after="120" w:line="264" w:lineRule="auto"/>
    </w:pPr>
    <w:rPr>
      <w:rFonts w:ascii="Calibri" w:eastAsia="Calibri" w:hAnsi="Calibri"/>
      <w:color w:val="000000"/>
      <w:sz w:val="24"/>
      <w:szCs w:val="22"/>
    </w:rPr>
  </w:style>
  <w:style w:type="character" w:customStyle="1" w:styleId="BodyTextChar">
    <w:name w:val="Body Text Char"/>
    <w:basedOn w:val="DefaultParagraphFont"/>
    <w:link w:val="BodyText"/>
    <w:rsid w:val="00332C06"/>
    <w:rPr>
      <w:rFonts w:ascii="Calibri" w:eastAsia="Calibri" w:hAnsi="Calibri"/>
      <w:color w:val="000000"/>
      <w:sz w:val="24"/>
      <w:szCs w:val="22"/>
    </w:rPr>
  </w:style>
  <w:style w:type="paragraph" w:styleId="ListNumber3">
    <w:name w:val="List Number 3"/>
    <w:basedOn w:val="ListNumber2"/>
    <w:uiPriority w:val="2"/>
    <w:rsid w:val="00332C06"/>
    <w:pPr>
      <w:numPr>
        <w:numId w:val="16"/>
      </w:numPr>
      <w:tabs>
        <w:tab w:val="clear" w:pos="397"/>
      </w:tabs>
      <w:ind w:left="1078" w:hanging="284"/>
    </w:pPr>
  </w:style>
  <w:style w:type="numbering" w:customStyle="1" w:styleId="TableBullets">
    <w:name w:val="TableBullets"/>
    <w:uiPriority w:val="99"/>
    <w:rsid w:val="00332C06"/>
    <w:pPr>
      <w:numPr>
        <w:numId w:val="13"/>
      </w:numPr>
    </w:pPr>
  </w:style>
  <w:style w:type="numbering" w:customStyle="1" w:styleId="Sources">
    <w:name w:val="Sources"/>
    <w:rsid w:val="00332C06"/>
    <w:pPr>
      <w:numPr>
        <w:numId w:val="12"/>
      </w:numPr>
    </w:pPr>
  </w:style>
  <w:style w:type="numbering" w:customStyle="1" w:styleId="Bullets">
    <w:name w:val="Bullets"/>
    <w:rsid w:val="00332C06"/>
    <w:pPr>
      <w:numPr>
        <w:numId w:val="11"/>
      </w:numPr>
    </w:pPr>
  </w:style>
  <w:style w:type="numbering" w:customStyle="1" w:styleId="Numbers">
    <w:name w:val="Numbers"/>
    <w:rsid w:val="00332C06"/>
    <w:pPr>
      <w:numPr>
        <w:numId w:val="14"/>
      </w:numPr>
    </w:pPr>
  </w:style>
  <w:style w:type="paragraph" w:customStyle="1" w:styleId="Equation">
    <w:name w:val="Equation"/>
    <w:basedOn w:val="BodyText"/>
    <w:next w:val="BodyText"/>
    <w:uiPriority w:val="7"/>
    <w:qFormat/>
    <w:rsid w:val="00332C06"/>
    <w:pPr>
      <w:tabs>
        <w:tab w:val="right" w:pos="9639"/>
      </w:tabs>
      <w:spacing w:before="240" w:after="240"/>
      <w:ind w:left="567"/>
    </w:pPr>
    <w:rPr>
      <w:rFonts w:asciiTheme="minorHAnsi" w:eastAsia="Times New Roman" w:hAnsiTheme="minorHAnsi"/>
      <w:color w:val="auto"/>
      <w:szCs w:val="24"/>
      <w:lang w:eastAsia="en-US"/>
    </w:rPr>
  </w:style>
  <w:style w:type="paragraph" w:styleId="ListNumber2">
    <w:name w:val="List Number 2"/>
    <w:basedOn w:val="ListNumber"/>
    <w:uiPriority w:val="2"/>
    <w:qFormat/>
    <w:rsid w:val="006D17A9"/>
    <w:pPr>
      <w:numPr>
        <w:numId w:val="7"/>
      </w:numPr>
      <w:tabs>
        <w:tab w:val="left" w:pos="794"/>
      </w:tabs>
      <w:spacing w:before="60" w:after="60"/>
      <w:ind w:left="794" w:hanging="397"/>
    </w:pPr>
  </w:style>
  <w:style w:type="character" w:customStyle="1" w:styleId="Italics">
    <w:name w:val="Italics"/>
    <w:basedOn w:val="DefaultParagraphFont"/>
    <w:uiPriority w:val="3"/>
    <w:qFormat/>
    <w:rsid w:val="00332C06"/>
    <w:rPr>
      <w:i/>
    </w:rPr>
  </w:style>
  <w:style w:type="table" w:customStyle="1" w:styleId="TableCSIRO">
    <w:name w:val="Table_CSIRO"/>
    <w:basedOn w:val="TableNormal"/>
    <w:uiPriority w:val="99"/>
    <w:qFormat/>
    <w:rsid w:val="00332C06"/>
    <w:rPr>
      <w:rFonts w:ascii="Calibri" w:eastAsiaTheme="minorHAnsi" w:hAnsi="Calibri"/>
      <w:sz w:val="22"/>
      <w:szCs w:val="22"/>
    </w:rPr>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rsid w:val="00332C06"/>
    <w:pPr>
      <w:spacing w:before="0"/>
    </w:pPr>
  </w:style>
  <w:style w:type="paragraph" w:styleId="BalloonText">
    <w:name w:val="Balloon Text"/>
    <w:basedOn w:val="Normal"/>
    <w:link w:val="BalloonTextChar"/>
    <w:rsid w:val="00332C06"/>
    <w:pPr>
      <w:spacing w:after="0"/>
    </w:pPr>
    <w:rPr>
      <w:rFonts w:ascii="Tahoma" w:hAnsi="Tahoma" w:cs="Tahoma"/>
      <w:sz w:val="16"/>
      <w:szCs w:val="16"/>
    </w:rPr>
  </w:style>
  <w:style w:type="character" w:customStyle="1" w:styleId="BalloonTextChar">
    <w:name w:val="Balloon Text Char"/>
    <w:basedOn w:val="DefaultParagraphFont"/>
    <w:link w:val="BalloonText"/>
    <w:rsid w:val="00332C06"/>
    <w:rPr>
      <w:rFonts w:ascii="Tahoma" w:eastAsia="Calibri" w:hAnsi="Tahoma" w:cs="Tahoma"/>
      <w:color w:val="000000"/>
      <w:sz w:val="16"/>
      <w:szCs w:val="16"/>
    </w:rPr>
  </w:style>
  <w:style w:type="character" w:customStyle="1" w:styleId="Heading4Char">
    <w:name w:val="Heading 4 Char"/>
    <w:basedOn w:val="DefaultParagraphFont"/>
    <w:link w:val="Heading4"/>
    <w:uiPriority w:val="1"/>
    <w:rsid w:val="00B04E3F"/>
    <w:rPr>
      <w:rFonts w:asciiTheme="majorHAnsi" w:eastAsiaTheme="majorEastAsia" w:hAnsiTheme="majorHAnsi" w:cstheme="majorBidi"/>
      <w:b/>
      <w:bCs/>
      <w:iCs/>
      <w:color w:val="757579" w:themeColor="accent3"/>
      <w:sz w:val="24"/>
      <w:szCs w:val="22"/>
    </w:rPr>
  </w:style>
  <w:style w:type="character" w:customStyle="1" w:styleId="FooterChar">
    <w:name w:val="Footer Char"/>
    <w:basedOn w:val="DefaultParagraphFont"/>
    <w:link w:val="Footer"/>
    <w:uiPriority w:val="99"/>
    <w:locked/>
    <w:rsid w:val="006246C0"/>
    <w:rPr>
      <w:rFonts w:ascii="Calibri" w:eastAsia="Calibri" w:hAnsi="Calibri"/>
      <w:color w:val="000000"/>
      <w:sz w:val="16"/>
      <w:szCs w:val="22"/>
    </w:rPr>
  </w:style>
  <w:style w:type="character" w:styleId="PageNumber">
    <w:name w:val="page number"/>
    <w:basedOn w:val="DefaultParagraphFont"/>
    <w:uiPriority w:val="99"/>
    <w:rsid w:val="00ED212D"/>
    <w:rPr>
      <w:rFonts w:ascii="Calibri" w:hAnsi="Calibri" w:cs="Times New Roman"/>
      <w:color w:val="757579" w:themeColor="accent3"/>
      <w:sz w:val="18"/>
    </w:rPr>
  </w:style>
  <w:style w:type="numbering" w:styleId="1ai">
    <w:name w:val="Outline List 1"/>
    <w:basedOn w:val="NoList"/>
    <w:uiPriority w:val="99"/>
    <w:unhideWhenUsed/>
    <w:rsid w:val="006246C0"/>
    <w:pPr>
      <w:numPr>
        <w:numId w:val="17"/>
      </w:numPr>
    </w:pPr>
  </w:style>
  <w:style w:type="paragraph" w:styleId="ListParagraph">
    <w:name w:val="List Paragraph"/>
    <w:basedOn w:val="Normal"/>
    <w:uiPriority w:val="99"/>
    <w:qFormat/>
    <w:rsid w:val="0082654C"/>
    <w:pPr>
      <w:ind w:left="720"/>
      <w:contextualSpacing/>
    </w:pPr>
  </w:style>
  <w:style w:type="character" w:customStyle="1" w:styleId="HeaderChar">
    <w:name w:val="Header Char"/>
    <w:basedOn w:val="DefaultParagraphFont"/>
    <w:link w:val="Header"/>
    <w:rsid w:val="00ED212D"/>
    <w:rPr>
      <w:rFonts w:ascii="Calibri" w:eastAsia="Calibri" w:hAnsi="Calibri"/>
      <w:color w:val="000000"/>
      <w:sz w:val="24"/>
      <w:szCs w:val="22"/>
    </w:rPr>
  </w:style>
  <w:style w:type="character" w:styleId="Emphasis">
    <w:name w:val="Emphasis"/>
    <w:qFormat/>
    <w:rsid w:val="00B50C20"/>
    <w:rPr>
      <w:rFonts w:cs="Times New Roman"/>
      <w:i/>
    </w:rPr>
  </w:style>
  <w:style w:type="character" w:styleId="UnresolvedMention">
    <w:name w:val="Unresolved Mention"/>
    <w:basedOn w:val="DefaultParagraphFont"/>
    <w:uiPriority w:val="99"/>
    <w:semiHidden/>
    <w:unhideWhenUsed/>
    <w:rsid w:val="00E673A0"/>
    <w:rPr>
      <w:color w:val="605E5C"/>
      <w:shd w:val="clear" w:color="auto" w:fill="E1DFDD"/>
    </w:rPr>
  </w:style>
  <w:style w:type="character" w:styleId="PlaceholderText">
    <w:name w:val="Placeholder Text"/>
    <w:basedOn w:val="DefaultParagraphFont"/>
    <w:uiPriority w:val="99"/>
    <w:semiHidden/>
    <w:rsid w:val="00D34F20"/>
    <w:rPr>
      <w:color w:val="808080"/>
    </w:rPr>
  </w:style>
  <w:style w:type="character" w:styleId="FollowedHyperlink">
    <w:name w:val="FollowedHyperlink"/>
    <w:basedOn w:val="DefaultParagraphFont"/>
    <w:semiHidden/>
    <w:unhideWhenUsed/>
    <w:rsid w:val="00580185"/>
    <w:rPr>
      <w:color w:val="007A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5517">
      <w:bodyDiv w:val="1"/>
      <w:marLeft w:val="0"/>
      <w:marRight w:val="0"/>
      <w:marTop w:val="0"/>
      <w:marBottom w:val="0"/>
      <w:divBdr>
        <w:top w:val="none" w:sz="0" w:space="0" w:color="auto"/>
        <w:left w:val="none" w:sz="0" w:space="0" w:color="auto"/>
        <w:bottom w:val="none" w:sz="0" w:space="0" w:color="auto"/>
        <w:right w:val="none" w:sz="0" w:space="0" w:color="auto"/>
      </w:divBdr>
    </w:div>
    <w:div w:id="2004620171">
      <w:bodyDiv w:val="1"/>
      <w:marLeft w:val="0"/>
      <w:marRight w:val="0"/>
      <w:marTop w:val="0"/>
      <w:marBottom w:val="0"/>
      <w:divBdr>
        <w:top w:val="none" w:sz="0" w:space="0" w:color="auto"/>
        <w:left w:val="none" w:sz="0" w:space="0" w:color="auto"/>
        <w:bottom w:val="none" w:sz="0" w:space="0" w:color="auto"/>
        <w:right w:val="none" w:sz="0" w:space="0" w:color="auto"/>
      </w:divBdr>
    </w:div>
    <w:div w:id="21128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csiro.a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lfred.dera@csiro.a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csiro.au/" TargetMode="External"/><Relationship Id="rId4" Type="http://schemas.openxmlformats.org/officeDocument/2006/relationships/webSettings" Target="webSettings.xml"/><Relationship Id="rId9" Type="http://schemas.openxmlformats.org/officeDocument/2006/relationships/hyperlink" Target="mailto:careers.online@csiro.a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698\AppData\Roaming\Microsoft\Templates\Generic%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45919C590043E0AB2827DC54A19E18"/>
        <w:category>
          <w:name w:val="General"/>
          <w:gallery w:val="placeholder"/>
        </w:category>
        <w:types>
          <w:type w:val="bbPlcHdr"/>
        </w:types>
        <w:behaviors>
          <w:behavior w:val="content"/>
        </w:behaviors>
        <w:guid w:val="{C5662314-6C48-49BD-95CA-5738C0D53EE8}"/>
      </w:docPartPr>
      <w:docPartBody>
        <w:p w:rsidR="00E51523" w:rsidRDefault="0083493E" w:rsidP="0083493E">
          <w:pPr>
            <w:pStyle w:val="D245919C590043E0AB2827DC54A19E18"/>
          </w:pPr>
          <w:r w:rsidRPr="007871D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7F95BDA-EA78-4626-9AAA-746EA156956B}"/>
      </w:docPartPr>
      <w:docPartBody>
        <w:p w:rsidR="00E51523" w:rsidRDefault="0083493E">
          <w:r w:rsidRPr="002E71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3E"/>
    <w:rsid w:val="00064278"/>
    <w:rsid w:val="000F643C"/>
    <w:rsid w:val="001561B4"/>
    <w:rsid w:val="0019205C"/>
    <w:rsid w:val="003C6F9C"/>
    <w:rsid w:val="003F6069"/>
    <w:rsid w:val="00414F94"/>
    <w:rsid w:val="004D27A6"/>
    <w:rsid w:val="005C6A90"/>
    <w:rsid w:val="006B4B07"/>
    <w:rsid w:val="007C7613"/>
    <w:rsid w:val="0083493E"/>
    <w:rsid w:val="00884103"/>
    <w:rsid w:val="009B43F3"/>
    <w:rsid w:val="00B36C21"/>
    <w:rsid w:val="00B53E66"/>
    <w:rsid w:val="00D33FCF"/>
    <w:rsid w:val="00D50847"/>
    <w:rsid w:val="00DF5FE4"/>
    <w:rsid w:val="00E354EA"/>
    <w:rsid w:val="00E51523"/>
    <w:rsid w:val="00E85434"/>
    <w:rsid w:val="00EA6D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93E"/>
    <w:rPr>
      <w:color w:val="808080"/>
    </w:rPr>
  </w:style>
  <w:style w:type="paragraph" w:customStyle="1" w:styleId="B5DDCAFDBE904411896801EB7D257C6A">
    <w:name w:val="B5DDCAFDBE904411896801EB7D257C6A"/>
    <w:rsid w:val="0083493E"/>
  </w:style>
  <w:style w:type="paragraph" w:customStyle="1" w:styleId="D245919C590043E0AB2827DC54A19E18">
    <w:name w:val="D245919C590043E0AB2827DC54A19E18"/>
    <w:rsid w:val="00834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SIRO-">
      <a:dk1>
        <a:sysClr val="windowText" lastClr="000000"/>
      </a:dk1>
      <a:lt1>
        <a:srgbClr val="FFFFFF"/>
      </a:lt1>
      <a:dk2>
        <a:srgbClr val="000000"/>
      </a:dk2>
      <a:lt2>
        <a:srgbClr val="FFFFFF"/>
      </a:lt2>
      <a:accent1>
        <a:srgbClr val="00A9CE"/>
      </a:accent1>
      <a:accent2>
        <a:srgbClr val="001D34"/>
      </a:accent2>
      <a:accent3>
        <a:srgbClr val="757579"/>
      </a:accent3>
      <a:accent4>
        <a:srgbClr val="1E22AA"/>
      </a:accent4>
      <a:accent5>
        <a:srgbClr val="007377"/>
      </a:accent5>
      <a:accent6>
        <a:srgbClr val="6D2077"/>
      </a:accent6>
      <a:hlink>
        <a:srgbClr val="004B87"/>
      </a:hlink>
      <a:folHlink>
        <a:srgbClr val="007A53"/>
      </a:folHlink>
    </a:clrScheme>
    <a:fontScheme name="CSIRO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Generic Document.dotx</Template>
  <TotalTime>1</TotalTime>
  <Pages>1</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Generic document</vt:lpstr>
    </vt:vector>
  </TitlesOfParts>
  <Company>CSIRO</Company>
  <LinksUpToDate>false</LinksUpToDate>
  <CharactersWithSpaces>9034</CharactersWithSpaces>
  <SharedDoc>false</SharedDoc>
  <HLinks>
    <vt:vector size="6" baseType="variant">
      <vt:variant>
        <vt:i4>7929857</vt:i4>
      </vt:variant>
      <vt:variant>
        <vt:i4>0</vt:i4>
      </vt:variant>
      <vt:variant>
        <vt:i4>0</vt:i4>
      </vt:variant>
      <vt:variant>
        <vt:i4>5</vt:i4>
      </vt:variant>
      <vt:variant>
        <vt:lpwstr>mailto:creativeservices@csiro.au?subject=Letterhead%20enquiry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document</dc:title>
  <dc:creator>Sachdeva, Ankita (HR, Black Mountain)</dc:creator>
  <cp:lastModifiedBy>Eschbach, Angela (Talent, Black Mountain)</cp:lastModifiedBy>
  <cp:revision>4</cp:revision>
  <cp:lastPrinted>2012-02-01T05:32:00Z</cp:lastPrinted>
  <dcterms:created xsi:type="dcterms:W3CDTF">2021-03-02T01:21:00Z</dcterms:created>
  <dcterms:modified xsi:type="dcterms:W3CDTF">2021-03-02T01:22:00Z</dcterms:modified>
</cp:coreProperties>
</file>