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1 – BRAINSTORMING &amp; IDEATION</w:t>
      </w:r>
    </w:p>
    <w:p>
      <w:pPr>
        <w:jc w:val="center"/>
      </w:pPr>
      <w:r>
        <w:rPr>
          <w:b/>
          <w:sz w:val="24"/>
        </w:rPr>
        <w:t>Auto Ticket Classification using ServiceNow Flow Designer</w:t>
      </w:r>
    </w:p>
    <w:p>
      <w:pPr>
        <w:pStyle w:val="Heading1"/>
      </w:pPr>
      <w:r>
        <w:t>Problem Identification</w:t>
      </w:r>
    </w:p>
    <w:p>
      <w:r>
        <w:t>A school IT helpdesk receives multiple support requests from students and teachers. Common issues include Wi-Fi/network connectivity problems, projector failures, password and login problems, and slow or hanging computers. Manual classification can consume time and cause inconsistent category selection.</w:t>
      </w:r>
    </w:p>
    <w:p>
      <w:pPr>
        <w:pStyle w:val="Heading1"/>
      </w:pPr>
      <w:r>
        <w:t>Proposed Idea</w:t>
      </w:r>
    </w:p>
    <w:p>
      <w:r>
        <w:t>Automate ticket classification using ServiceNow Flow Designer. The system reads the Short Description and uses predefined keywords to determine the appropriate Category and Subcategory.</w:t>
      </w:r>
    </w:p>
    <w:p>
      <w:pPr>
        <w:pStyle w:val="Heading1"/>
      </w:pPr>
      <w:r>
        <w:t>Classification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Keywords</w:t>
            </w:r>
          </w:p>
        </w:tc>
        <w:tc>
          <w:tcPr>
            <w:tcW w:type="dxa" w:w="3312"/>
          </w:tcPr>
          <w:p>
            <w:r>
              <w:t>Category</w:t>
            </w:r>
          </w:p>
        </w:tc>
        <w:tc>
          <w:tcPr>
            <w:tcW w:type="dxa" w:w="3312"/>
          </w:tcPr>
          <w:p>
            <w:r>
              <w:t>Subcategory</w:t>
            </w:r>
          </w:p>
        </w:tc>
      </w:tr>
      <w:tr>
        <w:tc>
          <w:tcPr>
            <w:tcW w:type="dxa" w:w="3312"/>
          </w:tcPr>
          <w:p>
            <w:r>
              <w:t>Wi-Fi / WiFi / Network</w:t>
            </w:r>
          </w:p>
        </w:tc>
        <w:tc>
          <w:tcPr>
            <w:tcW w:type="dxa" w:w="3312"/>
          </w:tcPr>
          <w:p>
            <w:r>
              <w:t>Network</w:t>
            </w:r>
          </w:p>
        </w:tc>
        <w:tc>
          <w:tcPr>
            <w:tcW w:type="dxa" w:w="3312"/>
          </w:tcPr>
          <w:p>
            <w:r>
              <w:t>Wi-Fi</w:t>
            </w:r>
          </w:p>
        </w:tc>
      </w:tr>
      <w:tr>
        <w:tc>
          <w:tcPr>
            <w:tcW w:type="dxa" w:w="3312"/>
          </w:tcPr>
          <w:p>
            <w:r>
              <w:t>Projector</w:t>
            </w:r>
          </w:p>
        </w:tc>
        <w:tc>
          <w:tcPr>
            <w:tcW w:type="dxa" w:w="3312"/>
          </w:tcPr>
          <w:p>
            <w:r>
              <w:t>Hardware</w:t>
            </w:r>
          </w:p>
        </w:tc>
        <w:tc>
          <w:tcPr>
            <w:tcW w:type="dxa" w:w="3312"/>
          </w:tcPr>
          <w:p>
            <w:r>
              <w:t>Projector</w:t>
            </w:r>
          </w:p>
        </w:tc>
      </w:tr>
      <w:tr>
        <w:tc>
          <w:tcPr>
            <w:tcW w:type="dxa" w:w="3312"/>
          </w:tcPr>
          <w:p>
            <w:r>
              <w:t>Password / Login</w:t>
            </w:r>
          </w:p>
        </w:tc>
        <w:tc>
          <w:tcPr>
            <w:tcW w:type="dxa" w:w="3312"/>
          </w:tcPr>
          <w:p>
            <w:r>
              <w:t>Access</w:t>
            </w:r>
          </w:p>
        </w:tc>
        <w:tc>
          <w:tcPr>
            <w:tcW w:type="dxa" w:w="3312"/>
          </w:tcPr>
          <w:p>
            <w:r>
              <w:t>Forgot Password</w:t>
            </w:r>
          </w:p>
        </w:tc>
      </w:tr>
      <w:tr>
        <w:tc>
          <w:tcPr>
            <w:tcW w:type="dxa" w:w="3312"/>
          </w:tcPr>
          <w:p>
            <w:r>
              <w:t>Slow / Hanging</w:t>
            </w:r>
          </w:p>
        </w:tc>
        <w:tc>
          <w:tcPr>
            <w:tcW w:type="dxa" w:w="3312"/>
          </w:tcPr>
          <w:p>
            <w:r>
              <w:t>Performance</w:t>
            </w:r>
          </w:p>
        </w:tc>
        <w:tc>
          <w:tcPr>
            <w:tcW w:type="dxa" w:w="3312"/>
          </w:tcPr>
          <w:p>
            <w:r>
              <w:t>Slow Computer</w:t>
            </w:r>
          </w:p>
        </w:tc>
      </w:tr>
    </w:tbl>
    <w:p>
      <w:pPr>
        <w:pStyle w:val="Heading1"/>
      </w:pPr>
      <w:r>
        <w:t>Expected Benefits</w:t>
      </w:r>
    </w:p>
    <w:p>
      <w:pPr>
        <w:pStyle w:val="ListBullet"/>
      </w:pPr>
      <w:r>
        <w:t>Reduced manual effort</w:t>
      </w:r>
    </w:p>
    <w:p>
      <w:pPr>
        <w:pStyle w:val="ListBullet"/>
      </w:pPr>
      <w:r>
        <w:t>Consistent classification</w:t>
      </w:r>
    </w:p>
    <w:p>
      <w:pPr>
        <w:pStyle w:val="ListBullet"/>
      </w:pPr>
      <w:r>
        <w:t>Faster ticket routing</w:t>
      </w:r>
    </w:p>
    <w:p>
      <w:pPr>
        <w:pStyle w:val="ListBullet"/>
      </w:pPr>
      <w:r>
        <w:t>Better data standardization</w:t>
      </w:r>
    </w:p>
    <w:p>
      <w:pPr>
        <w:pStyle w:val="ListBullet"/>
      </w:pPr>
      <w:r>
        <w:t>Easy maintenance</w:t>
      </w:r>
    </w:p>
    <w:p>
      <w:pPr>
        <w:pStyle w:val="ListBullet"/>
      </w:pPr>
      <w:r>
        <w:t>No-code implementation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