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F82" w:rsidRDefault="002E2F82" w:rsidP="002E2F82">
      <w:pPr>
        <w:spacing w:line="360" w:lineRule="atLeast"/>
        <w:jc w:val="center"/>
        <w:rPr>
          <w:rFonts w:ascii="Arial" w:eastAsia="Times New Roman" w:hAnsi="Arial" w:cs="Arial"/>
          <w:b/>
          <w:color w:val="202124"/>
          <w:spacing w:val="2"/>
          <w:sz w:val="24"/>
          <w:szCs w:val="24"/>
          <w:lang w:eastAsia="es-MX"/>
        </w:rPr>
      </w:pPr>
      <w:r>
        <w:rPr>
          <w:rFonts w:ascii="Arial" w:eastAsia="Times New Roman" w:hAnsi="Arial" w:cs="Arial"/>
          <w:b/>
          <w:color w:val="202124"/>
          <w:spacing w:val="2"/>
          <w:sz w:val="24"/>
          <w:szCs w:val="24"/>
          <w:lang w:eastAsia="es-MX"/>
        </w:rPr>
        <w:t>Elementos para revisar el TP de la Clase 5</w:t>
      </w:r>
    </w:p>
    <w:p w:rsidR="002E2F82" w:rsidRPr="00910231" w:rsidRDefault="00910231" w:rsidP="00D43C61">
      <w:pPr>
        <w:spacing w:line="360" w:lineRule="atLeast"/>
        <w:jc w:val="both"/>
        <w:rPr>
          <w:rFonts w:ascii="Arial" w:eastAsia="Times New Roman" w:hAnsi="Arial" w:cs="Arial"/>
          <w:b/>
          <w:i/>
          <w:color w:val="202124"/>
          <w:spacing w:val="2"/>
          <w:sz w:val="24"/>
          <w:szCs w:val="24"/>
          <w:lang w:eastAsia="es-MX"/>
        </w:rPr>
      </w:pPr>
      <w:r w:rsidRPr="00910231">
        <w:rPr>
          <w:rFonts w:ascii="Arial" w:eastAsia="Times New Roman" w:hAnsi="Arial" w:cs="Arial"/>
          <w:b/>
          <w:i/>
          <w:color w:val="202124"/>
          <w:spacing w:val="2"/>
          <w:sz w:val="24"/>
          <w:szCs w:val="24"/>
          <w:lang w:eastAsia="es-MX"/>
        </w:rPr>
        <w:t xml:space="preserve">Este material lo armó la </w:t>
      </w:r>
      <w:proofErr w:type="spellStart"/>
      <w:r w:rsidRPr="00910231">
        <w:rPr>
          <w:rFonts w:ascii="Arial" w:eastAsia="Times New Roman" w:hAnsi="Arial" w:cs="Arial"/>
          <w:b/>
          <w:i/>
          <w:color w:val="202124"/>
          <w:spacing w:val="2"/>
          <w:sz w:val="24"/>
          <w:szCs w:val="24"/>
          <w:lang w:eastAsia="es-MX"/>
        </w:rPr>
        <w:t>prof.</w:t>
      </w:r>
      <w:proofErr w:type="spellEnd"/>
      <w:r w:rsidRPr="00910231">
        <w:rPr>
          <w:rFonts w:ascii="Arial" w:eastAsia="Times New Roman" w:hAnsi="Arial" w:cs="Arial"/>
          <w:b/>
          <w:i/>
          <w:color w:val="202124"/>
          <w:spacing w:val="2"/>
          <w:sz w:val="24"/>
          <w:szCs w:val="24"/>
          <w:lang w:eastAsia="es-MX"/>
        </w:rPr>
        <w:t xml:space="preserve"> Eliana </w:t>
      </w:r>
      <w:proofErr w:type="spellStart"/>
      <w:r w:rsidRPr="00910231">
        <w:rPr>
          <w:rFonts w:ascii="Arial" w:eastAsia="Times New Roman" w:hAnsi="Arial" w:cs="Arial"/>
          <w:b/>
          <w:i/>
          <w:color w:val="202124"/>
          <w:spacing w:val="2"/>
          <w:sz w:val="24"/>
          <w:szCs w:val="24"/>
          <w:lang w:eastAsia="es-MX"/>
        </w:rPr>
        <w:t>Vasquez</w:t>
      </w:r>
      <w:proofErr w:type="spellEnd"/>
      <w:r w:rsidRPr="00910231">
        <w:rPr>
          <w:rFonts w:ascii="Arial" w:eastAsia="Times New Roman" w:hAnsi="Arial" w:cs="Arial"/>
          <w:b/>
          <w:i/>
          <w:color w:val="202124"/>
          <w:spacing w:val="2"/>
          <w:sz w:val="24"/>
          <w:szCs w:val="24"/>
          <w:lang w:eastAsia="es-MX"/>
        </w:rPr>
        <w:t xml:space="preserve"> a partir de algunas</w:t>
      </w:r>
      <w:r w:rsidR="001968D4" w:rsidRPr="00910231">
        <w:rPr>
          <w:rFonts w:ascii="Arial" w:eastAsia="Times New Roman" w:hAnsi="Arial" w:cs="Arial"/>
          <w:b/>
          <w:i/>
          <w:color w:val="202124"/>
          <w:spacing w:val="2"/>
          <w:sz w:val="24"/>
          <w:szCs w:val="24"/>
          <w:lang w:eastAsia="es-MX"/>
        </w:rPr>
        <w:t xml:space="preserve"> respuestas </w:t>
      </w:r>
      <w:r w:rsidRPr="00910231">
        <w:rPr>
          <w:rFonts w:ascii="Arial" w:eastAsia="Times New Roman" w:hAnsi="Arial" w:cs="Arial"/>
          <w:b/>
          <w:i/>
          <w:color w:val="202124"/>
          <w:spacing w:val="2"/>
          <w:sz w:val="24"/>
          <w:szCs w:val="24"/>
          <w:lang w:eastAsia="es-MX"/>
        </w:rPr>
        <w:t xml:space="preserve">de estudiantes </w:t>
      </w:r>
      <w:r w:rsidR="001968D4" w:rsidRPr="00910231">
        <w:rPr>
          <w:rFonts w:ascii="Arial" w:eastAsia="Times New Roman" w:hAnsi="Arial" w:cs="Arial"/>
          <w:b/>
          <w:i/>
          <w:color w:val="202124"/>
          <w:spacing w:val="2"/>
          <w:sz w:val="24"/>
          <w:szCs w:val="24"/>
          <w:lang w:eastAsia="es-MX"/>
        </w:rPr>
        <w:t>que se ajustan de mejor modo a las consignas</w:t>
      </w:r>
      <w:r w:rsidRPr="00910231">
        <w:rPr>
          <w:rFonts w:ascii="Arial" w:eastAsia="Times New Roman" w:hAnsi="Arial" w:cs="Arial"/>
          <w:b/>
          <w:i/>
          <w:color w:val="202124"/>
          <w:spacing w:val="2"/>
          <w:sz w:val="24"/>
          <w:szCs w:val="24"/>
          <w:lang w:eastAsia="es-MX"/>
        </w:rPr>
        <w:t>. La idea es</w:t>
      </w:r>
      <w:r w:rsidR="001968D4" w:rsidRPr="00910231">
        <w:rPr>
          <w:rFonts w:ascii="Arial" w:eastAsia="Times New Roman" w:hAnsi="Arial" w:cs="Arial"/>
          <w:b/>
          <w:i/>
          <w:color w:val="202124"/>
          <w:spacing w:val="2"/>
          <w:sz w:val="24"/>
          <w:szCs w:val="24"/>
          <w:lang w:eastAsia="es-MX"/>
        </w:rPr>
        <w:t xml:space="preserve"> que </w:t>
      </w:r>
      <w:r w:rsidRPr="00910231">
        <w:rPr>
          <w:rFonts w:ascii="Arial" w:eastAsia="Times New Roman" w:hAnsi="Arial" w:cs="Arial"/>
          <w:b/>
          <w:i/>
          <w:color w:val="202124"/>
          <w:spacing w:val="2"/>
          <w:sz w:val="24"/>
          <w:szCs w:val="24"/>
          <w:lang w:eastAsia="es-MX"/>
        </w:rPr>
        <w:t xml:space="preserve">ustedes </w:t>
      </w:r>
      <w:r w:rsidR="001968D4" w:rsidRPr="00910231">
        <w:rPr>
          <w:rFonts w:ascii="Arial" w:eastAsia="Times New Roman" w:hAnsi="Arial" w:cs="Arial"/>
          <w:b/>
          <w:i/>
          <w:color w:val="202124"/>
          <w:spacing w:val="2"/>
          <w:sz w:val="24"/>
          <w:szCs w:val="24"/>
          <w:lang w:eastAsia="es-MX"/>
        </w:rPr>
        <w:t>puedan, considerando las mismas</w:t>
      </w:r>
      <w:r w:rsidRPr="00910231">
        <w:rPr>
          <w:rFonts w:ascii="Arial" w:eastAsia="Times New Roman" w:hAnsi="Arial" w:cs="Arial"/>
          <w:b/>
          <w:i/>
          <w:color w:val="202124"/>
          <w:spacing w:val="2"/>
          <w:sz w:val="24"/>
          <w:szCs w:val="24"/>
          <w:lang w:eastAsia="es-MX"/>
        </w:rPr>
        <w:t>,</w:t>
      </w:r>
      <w:r w:rsidR="001968D4" w:rsidRPr="00910231">
        <w:rPr>
          <w:rFonts w:ascii="Arial" w:eastAsia="Times New Roman" w:hAnsi="Arial" w:cs="Arial"/>
          <w:b/>
          <w:i/>
          <w:color w:val="202124"/>
          <w:spacing w:val="2"/>
          <w:sz w:val="24"/>
          <w:szCs w:val="24"/>
          <w:lang w:eastAsia="es-MX"/>
        </w:rPr>
        <w:t xml:space="preserve"> revisar críticamente sus producciones.</w:t>
      </w:r>
      <w:bookmarkStart w:id="0" w:name="_GoBack"/>
      <w:bookmarkEnd w:id="0"/>
    </w:p>
    <w:p w:rsidR="002E2F82" w:rsidRDefault="002E2F82" w:rsidP="00D43C61">
      <w:pPr>
        <w:spacing w:line="360" w:lineRule="atLeast"/>
        <w:jc w:val="both"/>
        <w:rPr>
          <w:rFonts w:ascii="Arial" w:eastAsia="Times New Roman" w:hAnsi="Arial" w:cs="Arial"/>
          <w:b/>
          <w:color w:val="202124"/>
          <w:spacing w:val="2"/>
          <w:sz w:val="24"/>
          <w:szCs w:val="24"/>
          <w:lang w:eastAsia="es-MX"/>
        </w:rPr>
      </w:pPr>
    </w:p>
    <w:p w:rsidR="000144AB" w:rsidRPr="000144AB" w:rsidRDefault="000144AB" w:rsidP="00D43C61">
      <w:pPr>
        <w:spacing w:line="360" w:lineRule="atLeast"/>
        <w:jc w:val="both"/>
        <w:rPr>
          <w:rFonts w:ascii="Arial" w:eastAsia="Times New Roman" w:hAnsi="Arial" w:cs="Arial"/>
          <w:b/>
          <w:color w:val="202124"/>
          <w:spacing w:val="2"/>
          <w:sz w:val="24"/>
          <w:szCs w:val="24"/>
          <w:lang w:eastAsia="es-MX"/>
        </w:rPr>
      </w:pPr>
      <w:r w:rsidRPr="002E2F82">
        <w:rPr>
          <w:rFonts w:ascii="Arial" w:eastAsia="Times New Roman" w:hAnsi="Arial" w:cs="Arial"/>
          <w:b/>
          <w:color w:val="202124"/>
          <w:spacing w:val="2"/>
          <w:sz w:val="24"/>
          <w:szCs w:val="24"/>
          <w:lang w:eastAsia="es-MX"/>
        </w:rPr>
        <w:t>1</w:t>
      </w:r>
      <w:r w:rsidRPr="000144AB">
        <w:rPr>
          <w:rFonts w:ascii="Arial" w:eastAsia="Times New Roman" w:hAnsi="Arial" w:cs="Arial"/>
          <w:b/>
          <w:color w:val="202124"/>
          <w:spacing w:val="2"/>
          <w:sz w:val="24"/>
          <w:szCs w:val="24"/>
          <w:lang w:eastAsia="es-MX"/>
        </w:rPr>
        <w:t xml:space="preserve">) </w:t>
      </w:r>
      <w:proofErr w:type="spellStart"/>
      <w:r w:rsidRPr="000144AB">
        <w:rPr>
          <w:rFonts w:ascii="Arial" w:eastAsia="Times New Roman" w:hAnsi="Arial" w:cs="Arial"/>
          <w:b/>
          <w:color w:val="202124"/>
          <w:spacing w:val="2"/>
          <w:sz w:val="24"/>
          <w:szCs w:val="24"/>
          <w:lang w:eastAsia="es-MX"/>
        </w:rPr>
        <w:t>Cazzaniga</w:t>
      </w:r>
      <w:proofErr w:type="spellEnd"/>
      <w:r w:rsidRPr="000144AB">
        <w:rPr>
          <w:rFonts w:ascii="Arial" w:eastAsia="Times New Roman" w:hAnsi="Arial" w:cs="Arial"/>
          <w:b/>
          <w:color w:val="202124"/>
          <w:spacing w:val="2"/>
          <w:sz w:val="24"/>
          <w:szCs w:val="24"/>
          <w:lang w:eastAsia="es-MX"/>
        </w:rPr>
        <w:t xml:space="preserve"> dice que el </w:t>
      </w:r>
      <w:r w:rsidR="00D43C61" w:rsidRPr="002E2F82">
        <w:rPr>
          <w:rFonts w:ascii="Arial" w:eastAsia="Times New Roman" w:hAnsi="Arial" w:cs="Arial"/>
          <w:b/>
          <w:color w:val="202124"/>
          <w:spacing w:val="2"/>
          <w:sz w:val="24"/>
          <w:szCs w:val="24"/>
          <w:lang w:eastAsia="es-MX"/>
        </w:rPr>
        <w:t>término</w:t>
      </w:r>
      <w:r w:rsidRPr="000144AB">
        <w:rPr>
          <w:rFonts w:ascii="Arial" w:eastAsia="Times New Roman" w:hAnsi="Arial" w:cs="Arial"/>
          <w:b/>
          <w:color w:val="202124"/>
          <w:spacing w:val="2"/>
          <w:sz w:val="24"/>
          <w:szCs w:val="24"/>
          <w:lang w:eastAsia="es-MX"/>
        </w:rPr>
        <w:t xml:space="preserve"> pobreza encierra “cierta opacidad en tanto supone una multiplicidad de significaciones que le otorga el sentido común y que recorren el imaginario social en torno al tema”. ¿Qué planteo de </w:t>
      </w:r>
      <w:proofErr w:type="spellStart"/>
      <w:r w:rsidRPr="000144AB">
        <w:rPr>
          <w:rFonts w:ascii="Arial" w:eastAsia="Times New Roman" w:hAnsi="Arial" w:cs="Arial"/>
          <w:b/>
          <w:color w:val="202124"/>
          <w:spacing w:val="2"/>
          <w:sz w:val="24"/>
          <w:szCs w:val="24"/>
          <w:lang w:eastAsia="es-MX"/>
        </w:rPr>
        <w:t>Blajaquis</w:t>
      </w:r>
      <w:proofErr w:type="spellEnd"/>
      <w:r w:rsidRPr="000144AB">
        <w:rPr>
          <w:rFonts w:ascii="Arial" w:eastAsia="Times New Roman" w:hAnsi="Arial" w:cs="Arial"/>
          <w:b/>
          <w:color w:val="202124"/>
          <w:spacing w:val="2"/>
          <w:sz w:val="24"/>
          <w:szCs w:val="24"/>
          <w:lang w:eastAsia="es-MX"/>
        </w:rPr>
        <w:t xml:space="preserve"> se relaciona con esa afirmación de </w:t>
      </w:r>
      <w:proofErr w:type="spellStart"/>
      <w:r w:rsidRPr="000144AB">
        <w:rPr>
          <w:rFonts w:ascii="Arial" w:eastAsia="Times New Roman" w:hAnsi="Arial" w:cs="Arial"/>
          <w:b/>
          <w:color w:val="202124"/>
          <w:spacing w:val="2"/>
          <w:sz w:val="24"/>
          <w:szCs w:val="24"/>
          <w:lang w:eastAsia="es-MX"/>
        </w:rPr>
        <w:t>Cazzaniga</w:t>
      </w:r>
      <w:proofErr w:type="spellEnd"/>
      <w:r w:rsidRPr="000144AB">
        <w:rPr>
          <w:rFonts w:ascii="Arial" w:eastAsia="Times New Roman" w:hAnsi="Arial" w:cs="Arial"/>
          <w:b/>
          <w:color w:val="202124"/>
          <w:spacing w:val="2"/>
          <w:sz w:val="24"/>
          <w:szCs w:val="24"/>
          <w:lang w:eastAsia="es-MX"/>
        </w:rPr>
        <w:t>? </w:t>
      </w:r>
    </w:p>
    <w:p w:rsidR="002F17E9" w:rsidRPr="003F3A57" w:rsidRDefault="005A0AD7" w:rsidP="00D43C61">
      <w:pPr>
        <w:pBdr>
          <w:bottom w:val="single" w:sz="6" w:space="1" w:color="auto"/>
        </w:pBdr>
        <w:spacing w:after="180" w:line="300" w:lineRule="atLeast"/>
        <w:jc w:val="both"/>
        <w:rPr>
          <w:rFonts w:ascii="Arial" w:hAnsi="Arial" w:cs="Arial"/>
          <w:color w:val="202124"/>
          <w:spacing w:val="3"/>
          <w:shd w:val="clear" w:color="auto" w:fill="FFFFFF"/>
        </w:rPr>
      </w:pPr>
      <w:r w:rsidRPr="003F3A57">
        <w:rPr>
          <w:rFonts w:ascii="Arial" w:hAnsi="Arial" w:cs="Arial"/>
          <w:color w:val="202124"/>
          <w:spacing w:val="3"/>
          <w:shd w:val="clear" w:color="auto" w:fill="FFFFFF"/>
        </w:rPr>
        <w:t xml:space="preserve">El imaginario social en torno a la pobreza podría reflejarse cuando </w:t>
      </w:r>
      <w:proofErr w:type="spellStart"/>
      <w:r w:rsidRPr="003F3A57">
        <w:rPr>
          <w:rFonts w:ascii="Arial" w:hAnsi="Arial" w:cs="Arial"/>
          <w:color w:val="202124"/>
          <w:spacing w:val="3"/>
          <w:shd w:val="clear" w:color="auto" w:fill="FFFFFF"/>
        </w:rPr>
        <w:t>Blajaquis</w:t>
      </w:r>
      <w:proofErr w:type="spellEnd"/>
      <w:r w:rsidRPr="003F3A57">
        <w:rPr>
          <w:rFonts w:ascii="Arial" w:hAnsi="Arial" w:cs="Arial"/>
          <w:color w:val="202124"/>
          <w:spacing w:val="3"/>
          <w:shd w:val="clear" w:color="auto" w:fill="FFFFFF"/>
        </w:rPr>
        <w:t xml:space="preserve"> plantea que el Estado, </w:t>
      </w:r>
      <w:r w:rsidR="002E2F82" w:rsidRPr="003F3A57">
        <w:rPr>
          <w:rFonts w:ascii="Arial" w:hAnsi="Arial" w:cs="Arial"/>
          <w:color w:val="202124"/>
          <w:spacing w:val="3"/>
          <w:shd w:val="clear" w:color="auto" w:fill="FFFFFF"/>
        </w:rPr>
        <w:t>través</w:t>
      </w:r>
      <w:r w:rsidRPr="003F3A57">
        <w:rPr>
          <w:rFonts w:ascii="Arial" w:hAnsi="Arial" w:cs="Arial"/>
          <w:color w:val="202124"/>
          <w:spacing w:val="3"/>
          <w:shd w:val="clear" w:color="auto" w:fill="FFFFFF"/>
        </w:rPr>
        <w:t xml:space="preserve"> de un fiscal, un juez y hasta una psicóloga le dicen que su circunstancia de “pibe chorro” no va a cambiar nunca y que no sirve para otra cosa más que para delinquir. Desde el sentido común la pobreza, en este caso, se define como fruto una responsabilidad individual, y no producto de la desigualdad o la injusticia social. La sociedad estigmatiza y margina a los pobres quienes tal y como relata el entrevistado llevan una filosofía de vida acorde al lugar que se les otorga, no tienen expectativa que no sea llegar lejos en lo que les dicen que saben hacer, delinquir. Esta opacidad de la que habla </w:t>
      </w:r>
      <w:proofErr w:type="spellStart"/>
      <w:r w:rsidRPr="003F3A57">
        <w:rPr>
          <w:rFonts w:ascii="Arial" w:hAnsi="Arial" w:cs="Arial"/>
          <w:color w:val="202124"/>
          <w:spacing w:val="3"/>
          <w:shd w:val="clear" w:color="auto" w:fill="FFFFFF"/>
        </w:rPr>
        <w:t>Cazzaniga</w:t>
      </w:r>
      <w:proofErr w:type="spellEnd"/>
      <w:r w:rsidRPr="003F3A57">
        <w:rPr>
          <w:rFonts w:ascii="Arial" w:hAnsi="Arial" w:cs="Arial"/>
          <w:color w:val="202124"/>
          <w:spacing w:val="3"/>
          <w:shd w:val="clear" w:color="auto" w:fill="FFFFFF"/>
        </w:rPr>
        <w:t xml:space="preserve"> también se puede observar en lo que piensa </w:t>
      </w:r>
      <w:proofErr w:type="spellStart"/>
      <w:r w:rsidRPr="003F3A57">
        <w:rPr>
          <w:rFonts w:ascii="Arial" w:hAnsi="Arial" w:cs="Arial"/>
          <w:color w:val="202124"/>
          <w:spacing w:val="3"/>
          <w:shd w:val="clear" w:color="auto" w:fill="FFFFFF"/>
        </w:rPr>
        <w:t>Blajaquis</w:t>
      </w:r>
      <w:proofErr w:type="spellEnd"/>
      <w:r w:rsidRPr="003F3A57">
        <w:rPr>
          <w:rFonts w:ascii="Arial" w:hAnsi="Arial" w:cs="Arial"/>
          <w:color w:val="202124"/>
          <w:spacing w:val="3"/>
          <w:shd w:val="clear" w:color="auto" w:fill="FFFFFF"/>
        </w:rPr>
        <w:t xml:space="preserve"> respecto de lo que es normal en la vida de los jóvenes de la villa, vidas que se moldean con situaciones como el hambre, el asistir a la escuela sólo por la necesidad de comer, la falta de contención familiar, por tener o haber tenido familiares presos, estar expuesto a muchas situaciones de riesgo, </w:t>
      </w:r>
      <w:proofErr w:type="spellStart"/>
      <w:r w:rsidRPr="003F3A57">
        <w:rPr>
          <w:rFonts w:ascii="Arial" w:hAnsi="Arial" w:cs="Arial"/>
          <w:color w:val="202124"/>
          <w:spacing w:val="3"/>
          <w:shd w:val="clear" w:color="auto" w:fill="FFFFFF"/>
        </w:rPr>
        <w:t>etc</w:t>
      </w:r>
      <w:proofErr w:type="spellEnd"/>
      <w:r w:rsidRPr="003F3A57">
        <w:rPr>
          <w:rFonts w:ascii="Arial" w:hAnsi="Arial" w:cs="Arial"/>
          <w:color w:val="202124"/>
          <w:spacing w:val="3"/>
          <w:shd w:val="clear" w:color="auto" w:fill="FFFFFF"/>
        </w:rPr>
        <w:t xml:space="preserve"> las pocas herramientas de estos jóvenes le hace decir por experiencia propia que cuando un niño vive esas cosas no se puede esperar otra cosa que no sean las drogas o el delito, bien lo expresa al contar que muchos fantasean con pertenecer a bandas que “roban piola”</w:t>
      </w:r>
    </w:p>
    <w:p w:rsidR="000144AB" w:rsidRPr="003F3A57" w:rsidRDefault="000144AB" w:rsidP="00D43C61">
      <w:pPr>
        <w:spacing w:after="180" w:line="300" w:lineRule="atLeast"/>
        <w:jc w:val="both"/>
        <w:rPr>
          <w:rFonts w:ascii="Arial" w:hAnsi="Arial" w:cs="Arial"/>
          <w:color w:val="202124"/>
          <w:spacing w:val="3"/>
          <w:shd w:val="clear" w:color="auto" w:fill="FFFFFF"/>
        </w:rPr>
      </w:pPr>
      <w:proofErr w:type="spellStart"/>
      <w:r w:rsidRPr="000144AB">
        <w:rPr>
          <w:rFonts w:ascii="Arial" w:eastAsia="Times New Roman" w:hAnsi="Arial" w:cs="Arial"/>
          <w:color w:val="202124"/>
          <w:spacing w:val="3"/>
          <w:lang w:eastAsia="es-MX"/>
        </w:rPr>
        <w:t>Cazzaniga</w:t>
      </w:r>
      <w:proofErr w:type="spellEnd"/>
      <w:r w:rsidRPr="000144AB">
        <w:rPr>
          <w:rFonts w:ascii="Arial" w:eastAsia="Times New Roman" w:hAnsi="Arial" w:cs="Arial"/>
          <w:color w:val="202124"/>
          <w:spacing w:val="3"/>
          <w:lang w:eastAsia="es-MX"/>
        </w:rPr>
        <w:t xml:space="preserve"> sostiene que esa misma opacidad es el resultado de la construcción del sentido común atravesado por las formas de poder cómo la religión, medios de comunicación y </w:t>
      </w:r>
      <w:r w:rsidR="00D43C61" w:rsidRPr="003F3A57">
        <w:rPr>
          <w:rFonts w:ascii="Arial" w:eastAsia="Times New Roman" w:hAnsi="Arial" w:cs="Arial"/>
          <w:color w:val="202124"/>
          <w:spacing w:val="3"/>
          <w:lang w:eastAsia="es-MX"/>
        </w:rPr>
        <w:t>demás</w:t>
      </w:r>
      <w:r w:rsidRPr="000144AB">
        <w:rPr>
          <w:rFonts w:ascii="Arial" w:eastAsia="Times New Roman" w:hAnsi="Arial" w:cs="Arial"/>
          <w:color w:val="202124"/>
          <w:spacing w:val="3"/>
          <w:lang w:eastAsia="es-MX"/>
        </w:rPr>
        <w:t xml:space="preserve">, esto se ve reflejado en el vídeo cuando la psicóloga asume que el mismo debe trabajar "duro" para remediar lo que hizo y no dedicarse a la </w:t>
      </w:r>
      <w:proofErr w:type="spellStart"/>
      <w:r w:rsidRPr="000144AB">
        <w:rPr>
          <w:rFonts w:ascii="Arial" w:eastAsia="Times New Roman" w:hAnsi="Arial" w:cs="Arial"/>
          <w:color w:val="202124"/>
          <w:spacing w:val="3"/>
          <w:lang w:eastAsia="es-MX"/>
        </w:rPr>
        <w:t>poesía.</w:t>
      </w:r>
      <w:r w:rsidRPr="003F3A57">
        <w:rPr>
          <w:rFonts w:ascii="Arial" w:hAnsi="Arial" w:cs="Arial"/>
          <w:color w:val="202124"/>
          <w:spacing w:val="3"/>
          <w:shd w:val="clear" w:color="auto" w:fill="FFFFFF"/>
        </w:rPr>
        <w:t>El</w:t>
      </w:r>
      <w:proofErr w:type="spellEnd"/>
      <w:r w:rsidRPr="003F3A57">
        <w:rPr>
          <w:rFonts w:ascii="Arial" w:hAnsi="Arial" w:cs="Arial"/>
          <w:color w:val="202124"/>
          <w:spacing w:val="3"/>
          <w:shd w:val="clear" w:color="auto" w:fill="FFFFFF"/>
        </w:rPr>
        <w:t xml:space="preserve"> planteo que hace </w:t>
      </w:r>
      <w:proofErr w:type="spellStart"/>
      <w:r w:rsidRPr="003F3A57">
        <w:rPr>
          <w:rFonts w:ascii="Arial" w:hAnsi="Arial" w:cs="Arial"/>
          <w:color w:val="202124"/>
          <w:spacing w:val="3"/>
          <w:shd w:val="clear" w:color="auto" w:fill="FFFFFF"/>
        </w:rPr>
        <w:t>Blajaquis</w:t>
      </w:r>
      <w:proofErr w:type="spellEnd"/>
      <w:r w:rsidRPr="003F3A57">
        <w:rPr>
          <w:rFonts w:ascii="Arial" w:hAnsi="Arial" w:cs="Arial"/>
          <w:color w:val="202124"/>
          <w:spacing w:val="3"/>
          <w:shd w:val="clear" w:color="auto" w:fill="FFFFFF"/>
        </w:rPr>
        <w:t xml:space="preserve">, la falta de posibilidades para aquellos "pobres" que no tienen otra posibilidad que la delinquir para sobrevivir </w:t>
      </w:r>
      <w:r w:rsidR="00D43C61" w:rsidRPr="003F3A57">
        <w:rPr>
          <w:rFonts w:ascii="Arial" w:hAnsi="Arial" w:cs="Arial"/>
          <w:color w:val="202124"/>
          <w:spacing w:val="3"/>
          <w:shd w:val="clear" w:color="auto" w:fill="FFFFFF"/>
        </w:rPr>
        <w:t xml:space="preserve">visibiliza un problema </w:t>
      </w:r>
      <w:proofErr w:type="spellStart"/>
      <w:r w:rsidR="00D43C61" w:rsidRPr="003F3A57">
        <w:rPr>
          <w:rFonts w:ascii="Arial" w:hAnsi="Arial" w:cs="Arial"/>
          <w:color w:val="202124"/>
          <w:spacing w:val="3"/>
          <w:shd w:val="clear" w:color="auto" w:fill="FFFFFF"/>
        </w:rPr>
        <w:t>social,que</w:t>
      </w:r>
      <w:proofErr w:type="spellEnd"/>
      <w:r w:rsidR="00D43C61" w:rsidRPr="003F3A57">
        <w:rPr>
          <w:rFonts w:ascii="Arial" w:hAnsi="Arial" w:cs="Arial"/>
          <w:color w:val="202124"/>
          <w:spacing w:val="3"/>
          <w:shd w:val="clear" w:color="auto" w:fill="FFFFFF"/>
        </w:rPr>
        <w:t xml:space="preserve"> es al decir de Susana </w:t>
      </w:r>
      <w:proofErr w:type="spellStart"/>
      <w:r w:rsidR="00D43C61" w:rsidRPr="003F3A57">
        <w:rPr>
          <w:rFonts w:ascii="Arial" w:hAnsi="Arial" w:cs="Arial"/>
          <w:color w:val="202124"/>
          <w:spacing w:val="3"/>
          <w:shd w:val="clear" w:color="auto" w:fill="FFFFFF"/>
        </w:rPr>
        <w:t>Cazzaniga</w:t>
      </w:r>
      <w:proofErr w:type="spellEnd"/>
      <w:r w:rsidR="00D43C61" w:rsidRPr="003F3A57">
        <w:rPr>
          <w:rFonts w:ascii="Arial" w:hAnsi="Arial" w:cs="Arial"/>
          <w:color w:val="202124"/>
          <w:spacing w:val="3"/>
          <w:shd w:val="clear" w:color="auto" w:fill="FFFFFF"/>
        </w:rPr>
        <w:t xml:space="preserve">, un conflicto político. </w:t>
      </w:r>
    </w:p>
    <w:p w:rsidR="002E2F82" w:rsidRPr="003F3A57" w:rsidRDefault="002E2F82" w:rsidP="00D43C61">
      <w:pPr>
        <w:pBdr>
          <w:top w:val="single" w:sz="6" w:space="1" w:color="auto"/>
          <w:bottom w:val="single" w:sz="6" w:space="1" w:color="auto"/>
        </w:pBdr>
        <w:spacing w:after="180" w:line="300" w:lineRule="atLeast"/>
        <w:jc w:val="both"/>
        <w:rPr>
          <w:rFonts w:ascii="Arial" w:hAnsi="Arial" w:cs="Arial"/>
          <w:color w:val="202124"/>
          <w:spacing w:val="3"/>
          <w:shd w:val="clear" w:color="auto" w:fill="FFFFFF"/>
        </w:rPr>
      </w:pPr>
      <w:r w:rsidRPr="003F3A57">
        <w:rPr>
          <w:rFonts w:ascii="Arial" w:hAnsi="Arial" w:cs="Arial"/>
          <w:color w:val="202124"/>
          <w:spacing w:val="3"/>
          <w:shd w:val="clear" w:color="auto" w:fill="FFFFFF"/>
        </w:rPr>
        <w:t xml:space="preserve">Lo Relaciono con el planteo que hace </w:t>
      </w:r>
      <w:proofErr w:type="spellStart"/>
      <w:r w:rsidRPr="003F3A57">
        <w:rPr>
          <w:rFonts w:ascii="Arial" w:hAnsi="Arial" w:cs="Arial"/>
          <w:color w:val="202124"/>
          <w:spacing w:val="3"/>
          <w:shd w:val="clear" w:color="auto" w:fill="FFFFFF"/>
        </w:rPr>
        <w:t>Blajaquis</w:t>
      </w:r>
      <w:proofErr w:type="spellEnd"/>
      <w:r w:rsidRPr="003F3A57">
        <w:rPr>
          <w:rFonts w:ascii="Arial" w:hAnsi="Arial" w:cs="Arial"/>
          <w:color w:val="202124"/>
          <w:spacing w:val="3"/>
          <w:shd w:val="clear" w:color="auto" w:fill="FFFFFF"/>
        </w:rPr>
        <w:t xml:space="preserve"> cuando describe el delito que cometió y lo asocia a las condiciones de pobreza en las que él estaba inmerso. Porque creo que él, como miembro de la sociedad que construye y reproduce significados sobre el término pobreza, ha reproducido esa concepción que tenía sobre la vida respecto a las </w:t>
      </w:r>
      <w:r w:rsidRPr="003F3A57">
        <w:rPr>
          <w:rFonts w:ascii="Arial" w:hAnsi="Arial" w:cs="Arial"/>
          <w:color w:val="202124"/>
          <w:spacing w:val="3"/>
          <w:shd w:val="clear" w:color="auto" w:fill="FFFFFF"/>
        </w:rPr>
        <w:lastRenderedPageBreak/>
        <w:t xml:space="preserve">condiciones materiales y simbólicas que lo caracterizaban. Entonces se afirma en la pobreza como detonante para delinquir estableciendo que para él y sus amigos, dice: "era normal, era lo que había, la vida pasaba por ahí, el día a día, no había esperanza de un futuro, no había perspectiva a mediano plazo, así es la cultura en la que te crías". Y también hace hincapié en que cuando robaba sentía que iba a buscar lo que era de él, lo que le habían quitado y </w:t>
      </w:r>
      <w:r w:rsidR="0020230D" w:rsidRPr="003F3A57">
        <w:rPr>
          <w:rFonts w:ascii="Arial" w:hAnsi="Arial" w:cs="Arial"/>
          <w:color w:val="202124"/>
          <w:spacing w:val="3"/>
          <w:shd w:val="clear" w:color="auto" w:fill="FFFFFF"/>
        </w:rPr>
        <w:t>e</w:t>
      </w:r>
      <w:r w:rsidRPr="003F3A57">
        <w:rPr>
          <w:rFonts w:ascii="Arial" w:hAnsi="Arial" w:cs="Arial"/>
          <w:color w:val="202124"/>
          <w:spacing w:val="3"/>
          <w:shd w:val="clear" w:color="auto" w:fill="FFFFFF"/>
        </w:rPr>
        <w:t>sto lo veo en relación a la política como factor intermediario, en términos de restablecer derechos o no. Cuando se visualiza a un sujeto pobre como carente y no como sujeto de derecho.</w:t>
      </w:r>
    </w:p>
    <w:p w:rsidR="000144AB" w:rsidRPr="000144AB" w:rsidRDefault="000144AB" w:rsidP="00C62F9F">
      <w:pPr>
        <w:spacing w:after="180" w:line="300" w:lineRule="atLeast"/>
        <w:jc w:val="both"/>
        <w:rPr>
          <w:rFonts w:ascii="Arial" w:eastAsia="Times New Roman" w:hAnsi="Arial" w:cs="Arial"/>
          <w:color w:val="202124"/>
          <w:spacing w:val="3"/>
          <w:lang w:eastAsia="es-MX"/>
        </w:rPr>
      </w:pPr>
      <w:r w:rsidRPr="003F3A57">
        <w:rPr>
          <w:rFonts w:ascii="Arial" w:eastAsia="Times New Roman" w:hAnsi="Arial" w:cs="Arial"/>
          <w:color w:val="202124"/>
          <w:spacing w:val="3"/>
          <w:lang w:eastAsia="es-MX"/>
        </w:rPr>
        <w:t xml:space="preserve">Las cárceles están llenas de pobres, entonces hay algo que ligar para pensar </w:t>
      </w:r>
      <w:r w:rsidR="002E2F82" w:rsidRPr="003F3A57">
        <w:rPr>
          <w:rFonts w:ascii="Arial" w:eastAsia="Times New Roman" w:hAnsi="Arial" w:cs="Arial"/>
          <w:color w:val="202124"/>
          <w:spacing w:val="3"/>
          <w:lang w:eastAsia="es-MX"/>
        </w:rPr>
        <w:t>la relación: delito- privación de libertad y pobreza</w:t>
      </w:r>
      <w:r w:rsidRPr="003F3A57">
        <w:rPr>
          <w:rFonts w:ascii="Arial" w:eastAsia="Times New Roman" w:hAnsi="Arial" w:cs="Arial"/>
          <w:color w:val="202124"/>
          <w:spacing w:val="3"/>
          <w:lang w:eastAsia="es-MX"/>
        </w:rPr>
        <w:t>. Si la pobreza es un problema político que ancl</w:t>
      </w:r>
      <w:r w:rsidR="002E2F82" w:rsidRPr="003F3A57">
        <w:rPr>
          <w:rFonts w:ascii="Arial" w:eastAsia="Times New Roman" w:hAnsi="Arial" w:cs="Arial"/>
          <w:color w:val="202124"/>
          <w:spacing w:val="3"/>
          <w:lang w:eastAsia="es-MX"/>
        </w:rPr>
        <w:t>a sus razones en la desigualdad,</w:t>
      </w:r>
      <w:r w:rsidRPr="003F3A57">
        <w:rPr>
          <w:rFonts w:ascii="Arial" w:eastAsia="Times New Roman" w:hAnsi="Arial" w:cs="Arial"/>
          <w:color w:val="202124"/>
          <w:spacing w:val="3"/>
          <w:lang w:eastAsia="es-MX"/>
        </w:rPr>
        <w:t xml:space="preserve"> una de las expresiones más crudas de esa desigualdad es </w:t>
      </w:r>
      <w:r w:rsidR="002E2F82" w:rsidRPr="003F3A57">
        <w:rPr>
          <w:rFonts w:ascii="Arial" w:eastAsia="Times New Roman" w:hAnsi="Arial" w:cs="Arial"/>
          <w:color w:val="202124"/>
          <w:spacing w:val="3"/>
          <w:lang w:eastAsia="es-MX"/>
        </w:rPr>
        <w:t xml:space="preserve">extrema vulnerabilidad expresada, en muchas ocasiones, en condiciones materiales y simbólicas de vida. Entonces, </w:t>
      </w:r>
      <w:r w:rsidRPr="003F3A57">
        <w:rPr>
          <w:rFonts w:ascii="Arial" w:eastAsia="Times New Roman" w:hAnsi="Arial" w:cs="Arial"/>
          <w:color w:val="202124"/>
          <w:spacing w:val="3"/>
          <w:lang w:eastAsia="es-MX"/>
        </w:rPr>
        <w:t xml:space="preserve">si los sujetos que como César habitan los Centros Cerrados de Detención son mayoritariamente pobres, lo que habría que resolver es el tema de la desigualdad y ello </w:t>
      </w:r>
      <w:r w:rsidR="00C62F9F" w:rsidRPr="003F3A57">
        <w:rPr>
          <w:rFonts w:ascii="Arial" w:eastAsia="Times New Roman" w:hAnsi="Arial" w:cs="Arial"/>
          <w:color w:val="202124"/>
          <w:spacing w:val="3"/>
          <w:lang w:eastAsia="es-MX"/>
        </w:rPr>
        <w:t>claramente se resuelve entendiendo que las expresiones de las situaciones de desigualdad, como la pobreza, por ejemplo, son problemas políticos</w:t>
      </w:r>
      <w:r w:rsidR="002E2F82" w:rsidRPr="003F3A57">
        <w:rPr>
          <w:rFonts w:ascii="Arial" w:eastAsia="Times New Roman" w:hAnsi="Arial" w:cs="Arial"/>
          <w:color w:val="202124"/>
          <w:spacing w:val="3"/>
          <w:lang w:eastAsia="es-MX"/>
        </w:rPr>
        <w:t xml:space="preserve"> </w:t>
      </w:r>
      <w:r w:rsidR="00C62F9F" w:rsidRPr="003F3A57">
        <w:rPr>
          <w:rFonts w:ascii="Arial" w:eastAsia="Times New Roman" w:hAnsi="Arial" w:cs="Arial"/>
          <w:color w:val="202124"/>
          <w:spacing w:val="3"/>
          <w:lang w:eastAsia="es-MX"/>
        </w:rPr>
        <w:t xml:space="preserve">de los que se derivan toda </w:t>
      </w:r>
      <w:r w:rsidR="002E2F82" w:rsidRPr="003F3A57">
        <w:rPr>
          <w:rFonts w:ascii="Arial" w:eastAsia="Times New Roman" w:hAnsi="Arial" w:cs="Arial"/>
          <w:color w:val="202124"/>
          <w:spacing w:val="3"/>
          <w:lang w:eastAsia="es-MX"/>
        </w:rPr>
        <w:t>otra</w:t>
      </w:r>
      <w:r w:rsidR="00C62F9F" w:rsidRPr="003F3A57">
        <w:rPr>
          <w:rFonts w:ascii="Arial" w:eastAsia="Times New Roman" w:hAnsi="Arial" w:cs="Arial"/>
          <w:color w:val="202124"/>
          <w:spacing w:val="3"/>
          <w:lang w:eastAsia="es-MX"/>
        </w:rPr>
        <w:t xml:space="preserve"> cantidad de problemas sociales.</w:t>
      </w:r>
      <w:r w:rsidR="002E2F82" w:rsidRPr="003F3A57">
        <w:rPr>
          <w:rFonts w:ascii="Arial" w:eastAsia="Times New Roman" w:hAnsi="Arial" w:cs="Arial"/>
          <w:color w:val="202124"/>
          <w:spacing w:val="3"/>
          <w:lang w:eastAsia="es-MX"/>
        </w:rPr>
        <w:t xml:space="preserve"> La cuestión social, expresa la conflictividad social, en este caso su expresión más concreta es la desigualdad y la respuesta a ello es una respuesta política, de cambio de modelo económico, de políticas sociales universales que impacten positivamente en las condiciones de vida de las persona, en definir políticas redistributivas de la riqueza.</w:t>
      </w:r>
    </w:p>
    <w:p w:rsidR="000144AB" w:rsidRPr="000144AB" w:rsidRDefault="000144AB" w:rsidP="002E2F82">
      <w:pPr>
        <w:spacing w:line="360" w:lineRule="atLeast"/>
        <w:jc w:val="both"/>
        <w:rPr>
          <w:rFonts w:ascii="Arial" w:eastAsia="Times New Roman" w:hAnsi="Arial" w:cs="Arial"/>
          <w:b/>
          <w:color w:val="202124"/>
          <w:spacing w:val="2"/>
          <w:sz w:val="24"/>
          <w:szCs w:val="24"/>
          <w:lang w:eastAsia="es-MX"/>
        </w:rPr>
      </w:pPr>
      <w:r w:rsidRPr="000144AB">
        <w:rPr>
          <w:rFonts w:ascii="Arial" w:eastAsia="Times New Roman" w:hAnsi="Arial" w:cs="Arial"/>
          <w:b/>
          <w:color w:val="202124"/>
          <w:spacing w:val="2"/>
          <w:sz w:val="24"/>
          <w:szCs w:val="24"/>
          <w:lang w:eastAsia="es-MX"/>
        </w:rPr>
        <w:t>2)</w:t>
      </w:r>
      <w:r w:rsidR="0044181A" w:rsidRPr="002E2F82">
        <w:rPr>
          <w:rFonts w:ascii="Arial" w:eastAsia="Times New Roman" w:hAnsi="Arial" w:cs="Arial"/>
          <w:b/>
          <w:color w:val="202124"/>
          <w:spacing w:val="2"/>
          <w:sz w:val="24"/>
          <w:szCs w:val="24"/>
          <w:lang w:eastAsia="es-MX"/>
        </w:rPr>
        <w:t xml:space="preserve"> </w:t>
      </w:r>
      <w:r w:rsidRPr="000144AB">
        <w:rPr>
          <w:rFonts w:ascii="Arial" w:eastAsia="Times New Roman" w:hAnsi="Arial" w:cs="Arial"/>
          <w:b/>
          <w:color w:val="202124"/>
          <w:spacing w:val="2"/>
          <w:sz w:val="24"/>
          <w:szCs w:val="24"/>
          <w:lang w:eastAsia="es-MX"/>
        </w:rPr>
        <w:t xml:space="preserve">¿Qué elementos planteados por </w:t>
      </w:r>
      <w:proofErr w:type="spellStart"/>
      <w:r w:rsidRPr="000144AB">
        <w:rPr>
          <w:rFonts w:ascii="Arial" w:eastAsia="Times New Roman" w:hAnsi="Arial" w:cs="Arial"/>
          <w:b/>
          <w:color w:val="202124"/>
          <w:spacing w:val="2"/>
          <w:sz w:val="24"/>
          <w:szCs w:val="24"/>
          <w:lang w:eastAsia="es-MX"/>
        </w:rPr>
        <w:t>Grassi</w:t>
      </w:r>
      <w:proofErr w:type="spellEnd"/>
      <w:r w:rsidRPr="000144AB">
        <w:rPr>
          <w:rFonts w:ascii="Arial" w:eastAsia="Times New Roman" w:hAnsi="Arial" w:cs="Arial"/>
          <w:b/>
          <w:color w:val="202124"/>
          <w:spacing w:val="2"/>
          <w:sz w:val="24"/>
          <w:szCs w:val="24"/>
          <w:lang w:eastAsia="es-MX"/>
        </w:rPr>
        <w:t xml:space="preserve"> permiten analizar el relato de vida que hace </w:t>
      </w:r>
      <w:proofErr w:type="spellStart"/>
      <w:r w:rsidRPr="000144AB">
        <w:rPr>
          <w:rFonts w:ascii="Arial" w:eastAsia="Times New Roman" w:hAnsi="Arial" w:cs="Arial"/>
          <w:b/>
          <w:color w:val="202124"/>
          <w:spacing w:val="2"/>
          <w:sz w:val="24"/>
          <w:szCs w:val="24"/>
          <w:lang w:eastAsia="es-MX"/>
        </w:rPr>
        <w:t>Blajaquis</w:t>
      </w:r>
      <w:proofErr w:type="spellEnd"/>
      <w:r w:rsidRPr="000144AB">
        <w:rPr>
          <w:rFonts w:ascii="Arial" w:eastAsia="Times New Roman" w:hAnsi="Arial" w:cs="Arial"/>
          <w:b/>
          <w:color w:val="202124"/>
          <w:spacing w:val="2"/>
          <w:sz w:val="24"/>
          <w:szCs w:val="24"/>
          <w:lang w:eastAsia="es-MX"/>
        </w:rPr>
        <w:t>? Enumere al menos 3 y fundamente. </w:t>
      </w:r>
    </w:p>
    <w:p w:rsidR="00635156" w:rsidRPr="003F3A57" w:rsidRDefault="000144AB" w:rsidP="0044181A">
      <w:pPr>
        <w:pBdr>
          <w:bottom w:val="single" w:sz="6" w:space="1" w:color="auto"/>
        </w:pBdr>
        <w:spacing w:after="180" w:line="300" w:lineRule="atLeast"/>
        <w:jc w:val="both"/>
        <w:rPr>
          <w:rFonts w:ascii="Arial" w:eastAsia="Times New Roman" w:hAnsi="Arial" w:cs="Arial"/>
          <w:color w:val="202124"/>
          <w:spacing w:val="3"/>
          <w:lang w:eastAsia="es-MX"/>
        </w:rPr>
      </w:pPr>
      <w:r w:rsidRPr="000144AB">
        <w:rPr>
          <w:rFonts w:ascii="Arial" w:eastAsia="Times New Roman" w:hAnsi="Arial" w:cs="Arial"/>
          <w:color w:val="202124"/>
          <w:spacing w:val="3"/>
          <w:lang w:eastAsia="es-MX"/>
        </w:rPr>
        <w:t xml:space="preserve">Los elementos planteados por </w:t>
      </w:r>
      <w:proofErr w:type="spellStart"/>
      <w:r w:rsidRPr="000144AB">
        <w:rPr>
          <w:rFonts w:ascii="Arial" w:eastAsia="Times New Roman" w:hAnsi="Arial" w:cs="Arial"/>
          <w:color w:val="202124"/>
          <w:spacing w:val="3"/>
          <w:lang w:eastAsia="es-MX"/>
        </w:rPr>
        <w:t>Grassi</w:t>
      </w:r>
      <w:proofErr w:type="spellEnd"/>
      <w:r w:rsidRPr="000144AB">
        <w:rPr>
          <w:rFonts w:ascii="Arial" w:eastAsia="Times New Roman" w:hAnsi="Arial" w:cs="Arial"/>
          <w:color w:val="202124"/>
          <w:spacing w:val="3"/>
          <w:lang w:eastAsia="es-MX"/>
        </w:rPr>
        <w:t>, que se pueden valorar en el relato son</w:t>
      </w:r>
      <w:r w:rsidR="00635156" w:rsidRPr="003F3A57">
        <w:rPr>
          <w:rFonts w:ascii="Arial" w:eastAsia="Times New Roman" w:hAnsi="Arial" w:cs="Arial"/>
          <w:color w:val="202124"/>
          <w:spacing w:val="3"/>
          <w:lang w:eastAsia="es-MX"/>
        </w:rPr>
        <w:t>: 1) el</w:t>
      </w:r>
      <w:r w:rsidRPr="000144AB">
        <w:rPr>
          <w:rFonts w:ascii="Arial" w:eastAsia="Times New Roman" w:hAnsi="Arial" w:cs="Arial"/>
          <w:color w:val="202124"/>
          <w:spacing w:val="3"/>
          <w:lang w:eastAsia="es-MX"/>
        </w:rPr>
        <w:t xml:space="preserve"> lugar</w:t>
      </w:r>
      <w:r w:rsidR="001968D4" w:rsidRPr="003F3A57">
        <w:rPr>
          <w:rFonts w:ascii="Arial" w:eastAsia="Times New Roman" w:hAnsi="Arial" w:cs="Arial"/>
          <w:color w:val="202124"/>
          <w:spacing w:val="3"/>
          <w:lang w:eastAsia="es-MX"/>
        </w:rPr>
        <w:t xml:space="preserve"> del trabajo como gran organizador social</w:t>
      </w:r>
      <w:r w:rsidRPr="000144AB">
        <w:rPr>
          <w:rFonts w:ascii="Arial" w:eastAsia="Times New Roman" w:hAnsi="Arial" w:cs="Arial"/>
          <w:color w:val="202124"/>
          <w:spacing w:val="3"/>
          <w:lang w:eastAsia="es-MX"/>
        </w:rPr>
        <w:t xml:space="preserve">, que brinda una valoración </w:t>
      </w:r>
      <w:r w:rsidR="001968D4" w:rsidRPr="003F3A57">
        <w:rPr>
          <w:rFonts w:ascii="Arial" w:eastAsia="Times New Roman" w:hAnsi="Arial" w:cs="Arial"/>
          <w:color w:val="202124"/>
          <w:spacing w:val="3"/>
          <w:lang w:eastAsia="es-MX"/>
        </w:rPr>
        <w:t>de la sociedad hacia la persona. Es</w:t>
      </w:r>
      <w:r w:rsidRPr="000144AB">
        <w:rPr>
          <w:rFonts w:ascii="Arial" w:eastAsia="Times New Roman" w:hAnsi="Arial" w:cs="Arial"/>
          <w:color w:val="202124"/>
          <w:spacing w:val="3"/>
          <w:lang w:eastAsia="es-MX"/>
        </w:rPr>
        <w:t xml:space="preserve">to se ve reflejado cuando Cesar describe que no veía otra salida más que delinquir </w:t>
      </w:r>
      <w:r w:rsidR="00635156" w:rsidRPr="003F3A57">
        <w:rPr>
          <w:rFonts w:ascii="Arial" w:eastAsia="Times New Roman" w:hAnsi="Arial" w:cs="Arial"/>
          <w:color w:val="202124"/>
          <w:spacing w:val="3"/>
          <w:lang w:eastAsia="es-MX"/>
        </w:rPr>
        <w:t>para poder cumplir sus sueños vinculados como tener mucho dinero como expresa en el video. Se observa que él no ve, a partir de lo que ha experimentado en su propia vida que el trabajo le permita convertirse en lo que ansía. Su ejemplo más cercano, su abuela y las condiciones en las que desarrolla el trabajo, no le han permitido salir nunca de la pobreza, ni mantener a sus nietos, a pesar de haber trabajado siempre. 2)</w:t>
      </w:r>
      <w:r w:rsidRPr="000144AB">
        <w:rPr>
          <w:rFonts w:ascii="Arial" w:eastAsia="Times New Roman" w:hAnsi="Arial" w:cs="Arial"/>
          <w:color w:val="202124"/>
          <w:spacing w:val="3"/>
          <w:lang w:eastAsia="es-MX"/>
        </w:rPr>
        <w:t xml:space="preserve"> En segundo lugar, las condiciones</w:t>
      </w:r>
      <w:r w:rsidR="00635156" w:rsidRPr="003F3A57">
        <w:rPr>
          <w:rFonts w:ascii="Arial" w:eastAsia="Times New Roman" w:hAnsi="Arial" w:cs="Arial"/>
          <w:color w:val="202124"/>
          <w:spacing w:val="3"/>
          <w:lang w:eastAsia="es-MX"/>
        </w:rPr>
        <w:t xml:space="preserve"> simbólicas,</w:t>
      </w:r>
      <w:r w:rsidRPr="000144AB">
        <w:rPr>
          <w:rFonts w:ascii="Arial" w:eastAsia="Times New Roman" w:hAnsi="Arial" w:cs="Arial"/>
          <w:color w:val="202124"/>
          <w:spacing w:val="3"/>
          <w:lang w:eastAsia="es-MX"/>
        </w:rPr>
        <w:t xml:space="preserve"> c</w:t>
      </w:r>
      <w:r w:rsidR="00635156" w:rsidRPr="003F3A57">
        <w:rPr>
          <w:rFonts w:ascii="Arial" w:eastAsia="Times New Roman" w:hAnsi="Arial" w:cs="Arial"/>
          <w:color w:val="202124"/>
          <w:spacing w:val="3"/>
          <w:lang w:eastAsia="es-MX"/>
        </w:rPr>
        <w:t xml:space="preserve">omo los lazos de pertenencia. </w:t>
      </w:r>
      <w:r w:rsidRPr="000144AB">
        <w:rPr>
          <w:rFonts w:ascii="Arial" w:eastAsia="Times New Roman" w:hAnsi="Arial" w:cs="Arial"/>
          <w:color w:val="202124"/>
          <w:spacing w:val="3"/>
          <w:lang w:eastAsia="es-MX"/>
        </w:rPr>
        <w:t xml:space="preserve">Gonzáles describe como estaba conformada su familia y que fue criado por si abuela, ya que su madre estuvo presa. </w:t>
      </w:r>
      <w:r w:rsidR="00635156" w:rsidRPr="003F3A57">
        <w:rPr>
          <w:rFonts w:ascii="Arial" w:eastAsia="Times New Roman" w:hAnsi="Arial" w:cs="Arial"/>
          <w:color w:val="202124"/>
          <w:spacing w:val="3"/>
          <w:lang w:eastAsia="es-MX"/>
        </w:rPr>
        <w:t xml:space="preserve">Esa situación expresa la idea de la imposibilidad de tener un futuro distinto al que parece asignado socialmente a partir de las condiciones económicas y sociales que instala el neoliberalismo que describe </w:t>
      </w:r>
      <w:proofErr w:type="spellStart"/>
      <w:r w:rsidR="00635156" w:rsidRPr="003F3A57">
        <w:rPr>
          <w:rFonts w:ascii="Arial" w:eastAsia="Times New Roman" w:hAnsi="Arial" w:cs="Arial"/>
          <w:color w:val="202124"/>
          <w:spacing w:val="3"/>
          <w:lang w:eastAsia="es-MX"/>
        </w:rPr>
        <w:t>Grassi</w:t>
      </w:r>
      <w:proofErr w:type="spellEnd"/>
      <w:r w:rsidR="00635156" w:rsidRPr="003F3A57">
        <w:rPr>
          <w:rFonts w:ascii="Arial" w:eastAsia="Times New Roman" w:hAnsi="Arial" w:cs="Arial"/>
          <w:color w:val="202124"/>
          <w:spacing w:val="3"/>
          <w:lang w:eastAsia="es-MX"/>
        </w:rPr>
        <w:t xml:space="preserve">. 3) </w:t>
      </w:r>
      <w:r w:rsidRPr="000144AB">
        <w:rPr>
          <w:rFonts w:ascii="Arial" w:eastAsia="Times New Roman" w:hAnsi="Arial" w:cs="Arial"/>
          <w:color w:val="202124"/>
          <w:spacing w:val="3"/>
          <w:lang w:eastAsia="es-MX"/>
        </w:rPr>
        <w:t xml:space="preserve">En tercer lugar, </w:t>
      </w:r>
      <w:r w:rsidR="00635156" w:rsidRPr="003F3A57">
        <w:rPr>
          <w:rFonts w:ascii="Arial" w:eastAsia="Times New Roman" w:hAnsi="Arial" w:cs="Arial"/>
          <w:color w:val="202124"/>
          <w:spacing w:val="3"/>
          <w:lang w:eastAsia="es-MX"/>
        </w:rPr>
        <w:t xml:space="preserve">es importante decir lo que plantea Estela </w:t>
      </w:r>
      <w:proofErr w:type="spellStart"/>
      <w:r w:rsidR="00635156" w:rsidRPr="003F3A57">
        <w:rPr>
          <w:rFonts w:ascii="Arial" w:eastAsia="Times New Roman" w:hAnsi="Arial" w:cs="Arial"/>
          <w:color w:val="202124"/>
          <w:spacing w:val="3"/>
          <w:lang w:eastAsia="es-MX"/>
        </w:rPr>
        <w:t>Grassi</w:t>
      </w:r>
      <w:proofErr w:type="spellEnd"/>
      <w:r w:rsidR="00635156" w:rsidRPr="003F3A57">
        <w:rPr>
          <w:rFonts w:ascii="Arial" w:eastAsia="Times New Roman" w:hAnsi="Arial" w:cs="Arial"/>
          <w:color w:val="202124"/>
          <w:spacing w:val="3"/>
          <w:lang w:eastAsia="es-MX"/>
        </w:rPr>
        <w:t xml:space="preserve"> cuando dice que no se puede desligar a la pobreza de las condiciones del mundo del trabajo. Eso genera una pobreza persistente que se relaciona con la descripción que González hace del barrio donde quienes trabajan y los “</w:t>
      </w:r>
      <w:proofErr w:type="spellStart"/>
      <w:r w:rsidR="00635156" w:rsidRPr="003F3A57">
        <w:rPr>
          <w:rFonts w:ascii="Arial" w:eastAsia="Times New Roman" w:hAnsi="Arial" w:cs="Arial"/>
          <w:color w:val="202124"/>
          <w:spacing w:val="3"/>
          <w:lang w:eastAsia="es-MX"/>
        </w:rPr>
        <w:t>pibles</w:t>
      </w:r>
      <w:proofErr w:type="spellEnd"/>
      <w:r w:rsidR="00635156" w:rsidRPr="003F3A57">
        <w:rPr>
          <w:rFonts w:ascii="Arial" w:eastAsia="Times New Roman" w:hAnsi="Arial" w:cs="Arial"/>
          <w:color w:val="202124"/>
          <w:spacing w:val="3"/>
          <w:lang w:eastAsia="es-MX"/>
        </w:rPr>
        <w:t xml:space="preserve"> chorros” como él dice, son iguales de pobres.  </w:t>
      </w:r>
    </w:p>
    <w:p w:rsidR="0044181A" w:rsidRPr="003F3A57" w:rsidRDefault="000144AB" w:rsidP="003F3A57">
      <w:pPr>
        <w:spacing w:after="0" w:line="240" w:lineRule="auto"/>
        <w:jc w:val="both"/>
        <w:rPr>
          <w:rFonts w:ascii="Arial" w:hAnsi="Arial" w:cs="Arial"/>
          <w:color w:val="202124"/>
          <w:spacing w:val="3"/>
          <w:shd w:val="clear" w:color="auto" w:fill="FFFFFF"/>
        </w:rPr>
      </w:pPr>
      <w:r w:rsidRPr="003F3A57">
        <w:rPr>
          <w:rFonts w:ascii="Arial" w:hAnsi="Arial" w:cs="Arial"/>
          <w:color w:val="202124"/>
          <w:spacing w:val="3"/>
          <w:shd w:val="clear" w:color="auto" w:fill="FFFFFF"/>
        </w:rPr>
        <w:lastRenderedPageBreak/>
        <w:t xml:space="preserve">"El neoliberalismo deterioró la convivencia democrática, la calidad de vida y la distribución desigual trae aparejado "problemas de seguridad" En el relato de vida de </w:t>
      </w:r>
      <w:proofErr w:type="spellStart"/>
      <w:r w:rsidRPr="003F3A57">
        <w:rPr>
          <w:rFonts w:ascii="Arial" w:hAnsi="Arial" w:cs="Arial"/>
          <w:color w:val="202124"/>
          <w:spacing w:val="3"/>
          <w:shd w:val="clear" w:color="auto" w:fill="FFFFFF"/>
        </w:rPr>
        <w:t>Blajaquis</w:t>
      </w:r>
      <w:proofErr w:type="spellEnd"/>
      <w:r w:rsidRPr="003F3A57">
        <w:rPr>
          <w:rFonts w:ascii="Arial" w:hAnsi="Arial" w:cs="Arial"/>
          <w:color w:val="202124"/>
          <w:spacing w:val="3"/>
          <w:shd w:val="clear" w:color="auto" w:fill="FFFFFF"/>
        </w:rPr>
        <w:t xml:space="preserve"> dice que no había esperanza de un futuro y la vida pasaba por la delincuencia.</w:t>
      </w:r>
    </w:p>
    <w:p w:rsidR="0044181A" w:rsidRPr="003F3A57" w:rsidRDefault="000144AB" w:rsidP="003F3A57">
      <w:pPr>
        <w:spacing w:after="0" w:line="240" w:lineRule="auto"/>
        <w:jc w:val="both"/>
        <w:rPr>
          <w:rFonts w:ascii="Arial" w:hAnsi="Arial" w:cs="Arial"/>
          <w:color w:val="202124"/>
          <w:spacing w:val="3"/>
          <w:shd w:val="clear" w:color="auto" w:fill="FFFFFF"/>
        </w:rPr>
      </w:pPr>
      <w:r w:rsidRPr="003F3A57">
        <w:rPr>
          <w:rFonts w:ascii="Arial" w:hAnsi="Arial" w:cs="Arial"/>
          <w:color w:val="202124"/>
          <w:spacing w:val="3"/>
          <w:shd w:val="clear" w:color="auto" w:fill="FFFFFF"/>
        </w:rPr>
        <w:t>"la valoración que la socieda</w:t>
      </w:r>
      <w:r w:rsidR="0044181A" w:rsidRPr="003F3A57">
        <w:rPr>
          <w:rFonts w:ascii="Arial" w:hAnsi="Arial" w:cs="Arial"/>
          <w:color w:val="202124"/>
          <w:spacing w:val="3"/>
          <w:shd w:val="clear" w:color="auto" w:fill="FFFFFF"/>
        </w:rPr>
        <w:t xml:space="preserve">d otorga a la persona". En el relato de </w:t>
      </w:r>
      <w:proofErr w:type="spellStart"/>
      <w:r w:rsidR="0044181A" w:rsidRPr="003F3A57">
        <w:rPr>
          <w:rFonts w:ascii="Arial" w:hAnsi="Arial" w:cs="Arial"/>
          <w:color w:val="202124"/>
          <w:spacing w:val="3"/>
          <w:shd w:val="clear" w:color="auto" w:fill="FFFFFF"/>
        </w:rPr>
        <w:t>Blajaquis</w:t>
      </w:r>
      <w:proofErr w:type="spellEnd"/>
      <w:r w:rsidR="0044181A" w:rsidRPr="003F3A57">
        <w:rPr>
          <w:rFonts w:ascii="Arial" w:hAnsi="Arial" w:cs="Arial"/>
          <w:color w:val="202124"/>
          <w:spacing w:val="3"/>
          <w:shd w:val="clear" w:color="auto" w:fill="FFFFFF"/>
        </w:rPr>
        <w:t xml:space="preserve"> aparece esta idea de “</w:t>
      </w:r>
      <w:r w:rsidR="00635156" w:rsidRPr="003F3A57">
        <w:rPr>
          <w:rFonts w:ascii="Arial" w:hAnsi="Arial" w:cs="Arial"/>
          <w:color w:val="202124"/>
          <w:spacing w:val="3"/>
          <w:shd w:val="clear" w:color="auto" w:fill="FFFFFF"/>
        </w:rPr>
        <w:t>En e</w:t>
      </w:r>
      <w:r w:rsidRPr="003F3A57">
        <w:rPr>
          <w:rFonts w:ascii="Arial" w:hAnsi="Arial" w:cs="Arial"/>
          <w:color w:val="202124"/>
          <w:spacing w:val="3"/>
          <w:shd w:val="clear" w:color="auto" w:fill="FFFFFF"/>
        </w:rPr>
        <w:t xml:space="preserve">ste país que condena y clasifica. Él se convirtió en un "pibe chorro" </w:t>
      </w:r>
    </w:p>
    <w:p w:rsidR="00635156" w:rsidRPr="003F3A57" w:rsidRDefault="000144AB" w:rsidP="003F3A57">
      <w:pPr>
        <w:pBdr>
          <w:bottom w:val="single" w:sz="6" w:space="1" w:color="auto"/>
        </w:pBdr>
        <w:spacing w:after="0" w:line="240" w:lineRule="auto"/>
        <w:jc w:val="both"/>
        <w:rPr>
          <w:rFonts w:ascii="Arial" w:hAnsi="Arial" w:cs="Arial"/>
          <w:color w:val="202124"/>
          <w:spacing w:val="3"/>
          <w:shd w:val="clear" w:color="auto" w:fill="FFFFFF"/>
        </w:rPr>
      </w:pPr>
      <w:r w:rsidRPr="003F3A57">
        <w:rPr>
          <w:rFonts w:ascii="Arial" w:hAnsi="Arial" w:cs="Arial"/>
          <w:color w:val="202124"/>
          <w:spacing w:val="3"/>
          <w:shd w:val="clear" w:color="auto" w:fill="FFFFFF"/>
        </w:rPr>
        <w:t xml:space="preserve">"La pobreza como un fenómeno natural, </w:t>
      </w:r>
      <w:r w:rsidR="00635156" w:rsidRPr="003F3A57">
        <w:rPr>
          <w:rFonts w:ascii="Arial" w:hAnsi="Arial" w:cs="Arial"/>
          <w:color w:val="202124"/>
          <w:spacing w:val="3"/>
          <w:shd w:val="clear" w:color="auto" w:fill="FFFFFF"/>
        </w:rPr>
        <w:t>que nada tiene que ver con</w:t>
      </w:r>
      <w:r w:rsidRPr="003F3A57">
        <w:rPr>
          <w:rFonts w:ascii="Arial" w:hAnsi="Arial" w:cs="Arial"/>
          <w:color w:val="202124"/>
          <w:spacing w:val="3"/>
          <w:shd w:val="clear" w:color="auto" w:fill="FFFFFF"/>
        </w:rPr>
        <w:t xml:space="preserve"> el mundo del trabajo." </w:t>
      </w:r>
      <w:proofErr w:type="spellStart"/>
      <w:r w:rsidRPr="003F3A57">
        <w:rPr>
          <w:rFonts w:ascii="Arial" w:hAnsi="Arial" w:cs="Arial"/>
          <w:color w:val="202124"/>
          <w:spacing w:val="3"/>
          <w:shd w:val="clear" w:color="auto" w:fill="FFFFFF"/>
        </w:rPr>
        <w:t>Blajaquis</w:t>
      </w:r>
      <w:proofErr w:type="spellEnd"/>
      <w:r w:rsidRPr="003F3A57">
        <w:rPr>
          <w:rFonts w:ascii="Arial" w:hAnsi="Arial" w:cs="Arial"/>
          <w:color w:val="202124"/>
          <w:spacing w:val="3"/>
          <w:shd w:val="clear" w:color="auto" w:fill="FFFFFF"/>
        </w:rPr>
        <w:t>: El pibe chorro no tiene la moral de la sociedad. La sociedad cree que el que trabaja es decente</w:t>
      </w:r>
      <w:r w:rsidR="00635156" w:rsidRPr="003F3A57">
        <w:rPr>
          <w:rFonts w:ascii="Arial" w:hAnsi="Arial" w:cs="Arial"/>
          <w:color w:val="202124"/>
          <w:spacing w:val="3"/>
          <w:shd w:val="clear" w:color="auto" w:fill="FFFFFF"/>
        </w:rPr>
        <w:t xml:space="preserve">, aunque las condiciones en las que trabaja no le permitan salir d </w:t>
      </w:r>
      <w:proofErr w:type="spellStart"/>
      <w:r w:rsidR="00635156" w:rsidRPr="003F3A57">
        <w:rPr>
          <w:rFonts w:ascii="Arial" w:hAnsi="Arial" w:cs="Arial"/>
          <w:color w:val="202124"/>
          <w:spacing w:val="3"/>
          <w:shd w:val="clear" w:color="auto" w:fill="FFFFFF"/>
        </w:rPr>
        <w:t>ela</w:t>
      </w:r>
      <w:proofErr w:type="spellEnd"/>
      <w:r w:rsidR="00635156" w:rsidRPr="003F3A57">
        <w:rPr>
          <w:rFonts w:ascii="Arial" w:hAnsi="Arial" w:cs="Arial"/>
          <w:color w:val="202124"/>
          <w:spacing w:val="3"/>
          <w:shd w:val="clear" w:color="auto" w:fill="FFFFFF"/>
        </w:rPr>
        <w:t xml:space="preserve"> pobreza. La pobreza también está determinada por las condiciones del mundo del trabajo que impone el neoliberalismo.</w:t>
      </w:r>
    </w:p>
    <w:p w:rsidR="009B5644" w:rsidRPr="003F3A57" w:rsidRDefault="005A0AD7" w:rsidP="003F3A57">
      <w:pPr>
        <w:spacing w:after="0" w:line="240" w:lineRule="auto"/>
        <w:jc w:val="both"/>
        <w:rPr>
          <w:rFonts w:ascii="Arial" w:hAnsi="Arial" w:cs="Arial"/>
          <w:color w:val="202124"/>
          <w:spacing w:val="3"/>
          <w:shd w:val="clear" w:color="auto" w:fill="FFFFFF"/>
        </w:rPr>
      </w:pPr>
      <w:r w:rsidRPr="003F3A57">
        <w:rPr>
          <w:rFonts w:ascii="Arial" w:hAnsi="Arial" w:cs="Arial"/>
          <w:color w:val="202124"/>
          <w:spacing w:val="3"/>
          <w:shd w:val="clear" w:color="auto" w:fill="FFFFFF"/>
        </w:rPr>
        <w:t xml:space="preserve">Precarización laboral: El deja muy en claro que la única persona a cargo de </w:t>
      </w:r>
      <w:r w:rsidR="00635156" w:rsidRPr="003F3A57">
        <w:rPr>
          <w:rFonts w:ascii="Arial" w:hAnsi="Arial" w:cs="Arial"/>
          <w:color w:val="202124"/>
          <w:spacing w:val="3"/>
          <w:shd w:val="clear" w:color="auto" w:fill="FFFFFF"/>
        </w:rPr>
        <w:t>él</w:t>
      </w:r>
      <w:r w:rsidRPr="003F3A57">
        <w:rPr>
          <w:rFonts w:ascii="Arial" w:hAnsi="Arial" w:cs="Arial"/>
          <w:color w:val="202124"/>
          <w:spacing w:val="3"/>
          <w:shd w:val="clear" w:color="auto" w:fill="FFFFFF"/>
        </w:rPr>
        <w:t xml:space="preserve"> era su abuela, y que debido a su</w:t>
      </w:r>
      <w:r w:rsidR="003F3A57">
        <w:rPr>
          <w:rFonts w:ascii="Arial" w:hAnsi="Arial" w:cs="Arial"/>
          <w:color w:val="202124"/>
          <w:spacing w:val="3"/>
          <w:shd w:val="clear" w:color="auto" w:fill="FFFFFF"/>
        </w:rPr>
        <w:t>s</w:t>
      </w:r>
      <w:r w:rsidRPr="003F3A57">
        <w:rPr>
          <w:rFonts w:ascii="Arial" w:hAnsi="Arial" w:cs="Arial"/>
          <w:color w:val="202124"/>
          <w:spacing w:val="3"/>
          <w:shd w:val="clear" w:color="auto" w:fill="FFFFFF"/>
        </w:rPr>
        <w:t xml:space="preserve"> trabajos informales no podía obtener una buena situación económica que asegure sus derechos. </w:t>
      </w:r>
    </w:p>
    <w:p w:rsidR="009B5644" w:rsidRPr="003F3A57" w:rsidRDefault="005A0AD7" w:rsidP="003F3A57">
      <w:pPr>
        <w:spacing w:after="0" w:line="240" w:lineRule="auto"/>
        <w:jc w:val="both"/>
        <w:rPr>
          <w:rFonts w:ascii="Arial" w:hAnsi="Arial" w:cs="Arial"/>
          <w:color w:val="202124"/>
          <w:spacing w:val="3"/>
          <w:shd w:val="clear" w:color="auto" w:fill="FFFFFF"/>
        </w:rPr>
      </w:pPr>
      <w:r w:rsidRPr="003F3A57">
        <w:rPr>
          <w:rFonts w:ascii="Arial" w:hAnsi="Arial" w:cs="Arial"/>
          <w:color w:val="202124"/>
          <w:spacing w:val="3"/>
          <w:shd w:val="clear" w:color="auto" w:fill="FFFFFF"/>
        </w:rPr>
        <w:t xml:space="preserve">Prejuicio: deja muy en claro el prejuicio cuando afirma que el juez y los fiscales le recalcan siempre "vos </w:t>
      </w:r>
      <w:proofErr w:type="spellStart"/>
      <w:r w:rsidRPr="003F3A57">
        <w:rPr>
          <w:rFonts w:ascii="Arial" w:hAnsi="Arial" w:cs="Arial"/>
          <w:color w:val="202124"/>
          <w:spacing w:val="3"/>
          <w:shd w:val="clear" w:color="auto" w:fill="FFFFFF"/>
        </w:rPr>
        <w:t>sos</w:t>
      </w:r>
      <w:proofErr w:type="spellEnd"/>
      <w:r w:rsidRPr="003F3A57">
        <w:rPr>
          <w:rFonts w:ascii="Arial" w:hAnsi="Arial" w:cs="Arial"/>
          <w:color w:val="202124"/>
          <w:spacing w:val="3"/>
          <w:shd w:val="clear" w:color="auto" w:fill="FFFFFF"/>
        </w:rPr>
        <w:t xml:space="preserve"> esto, y vas a ser esto toda tu vida" </w:t>
      </w:r>
    </w:p>
    <w:p w:rsidR="005A0AD7" w:rsidRPr="003F3A57" w:rsidRDefault="005A0AD7" w:rsidP="003F3A57">
      <w:pPr>
        <w:spacing w:after="0" w:line="240" w:lineRule="auto"/>
        <w:jc w:val="both"/>
        <w:rPr>
          <w:rFonts w:ascii="Arial" w:hAnsi="Arial" w:cs="Arial"/>
          <w:color w:val="202124"/>
          <w:spacing w:val="3"/>
          <w:shd w:val="clear" w:color="auto" w:fill="FFFFFF"/>
        </w:rPr>
      </w:pPr>
      <w:r w:rsidRPr="003F3A57">
        <w:rPr>
          <w:rFonts w:ascii="Arial" w:hAnsi="Arial" w:cs="Arial"/>
          <w:color w:val="202124"/>
          <w:spacing w:val="3"/>
          <w:shd w:val="clear" w:color="auto" w:fill="FFFFFF"/>
        </w:rPr>
        <w:t xml:space="preserve">Falta de creación de lazo de pertenencia y reconocimiento mutuo: Cuando </w:t>
      </w:r>
      <w:r w:rsidR="009B5644" w:rsidRPr="003F3A57">
        <w:rPr>
          <w:rFonts w:ascii="Arial" w:hAnsi="Arial" w:cs="Arial"/>
          <w:color w:val="202124"/>
          <w:spacing w:val="3"/>
          <w:shd w:val="clear" w:color="auto" w:fill="FFFFFF"/>
        </w:rPr>
        <w:t>él</w:t>
      </w:r>
      <w:r w:rsidRPr="003F3A57">
        <w:rPr>
          <w:rFonts w:ascii="Arial" w:hAnsi="Arial" w:cs="Arial"/>
          <w:color w:val="202124"/>
          <w:spacing w:val="3"/>
          <w:shd w:val="clear" w:color="auto" w:fill="FFFFFF"/>
        </w:rPr>
        <w:t xml:space="preserve"> va a mostrarle lo que escribía a su psicóloga ella no reconoce su gran esfuerzo sino que lo juzga y le recalca que </w:t>
      </w:r>
      <w:r w:rsidR="003F3A57" w:rsidRPr="003F3A57">
        <w:rPr>
          <w:rFonts w:ascii="Arial" w:hAnsi="Arial" w:cs="Arial"/>
          <w:color w:val="202124"/>
          <w:spacing w:val="3"/>
          <w:shd w:val="clear" w:color="auto" w:fill="FFFFFF"/>
        </w:rPr>
        <w:t>él</w:t>
      </w:r>
      <w:r w:rsidRPr="003F3A57">
        <w:rPr>
          <w:rFonts w:ascii="Arial" w:hAnsi="Arial" w:cs="Arial"/>
          <w:color w:val="202124"/>
          <w:spacing w:val="3"/>
          <w:shd w:val="clear" w:color="auto" w:fill="FFFFFF"/>
        </w:rPr>
        <w:t xml:space="preserve"> está ahí por un delito y que haciendo esto no remediaba nada, solo lo iba a remediar trabajando.</w:t>
      </w:r>
    </w:p>
    <w:p w:rsidR="005A0AD7" w:rsidRPr="003F3A57" w:rsidRDefault="005A0AD7" w:rsidP="003F3A57">
      <w:pPr>
        <w:pBdr>
          <w:top w:val="single" w:sz="6" w:space="1" w:color="auto"/>
          <w:bottom w:val="single" w:sz="6" w:space="1" w:color="auto"/>
        </w:pBdr>
        <w:spacing w:after="0" w:line="240" w:lineRule="auto"/>
        <w:jc w:val="both"/>
        <w:rPr>
          <w:rFonts w:ascii="Arial" w:hAnsi="Arial" w:cs="Arial"/>
          <w:color w:val="202124"/>
          <w:spacing w:val="3"/>
          <w:shd w:val="clear" w:color="auto" w:fill="FFFFFF"/>
        </w:rPr>
      </w:pPr>
      <w:proofErr w:type="spellStart"/>
      <w:r w:rsidRPr="003F3A57">
        <w:rPr>
          <w:rFonts w:ascii="Arial" w:hAnsi="Arial" w:cs="Arial"/>
          <w:color w:val="202124"/>
          <w:spacing w:val="3"/>
          <w:shd w:val="clear" w:color="auto" w:fill="FFFFFF"/>
        </w:rPr>
        <w:t>Grassi</w:t>
      </w:r>
      <w:proofErr w:type="spellEnd"/>
      <w:r w:rsidRPr="003F3A57">
        <w:rPr>
          <w:rFonts w:ascii="Arial" w:hAnsi="Arial" w:cs="Arial"/>
          <w:color w:val="202124"/>
          <w:spacing w:val="3"/>
          <w:shd w:val="clear" w:color="auto" w:fill="FFFFFF"/>
        </w:rPr>
        <w:t xml:space="preserve"> postula que la pobreza vista en sí misma solapa</w:t>
      </w:r>
      <w:r w:rsidR="009B5644" w:rsidRPr="003F3A57">
        <w:rPr>
          <w:rFonts w:ascii="Arial" w:hAnsi="Arial" w:cs="Arial"/>
          <w:color w:val="202124"/>
          <w:spacing w:val="3"/>
          <w:shd w:val="clear" w:color="auto" w:fill="FFFFFF"/>
        </w:rPr>
        <w:t xml:space="preserve"> que</w:t>
      </w:r>
      <w:r w:rsidRPr="003F3A57">
        <w:rPr>
          <w:rFonts w:ascii="Arial" w:hAnsi="Arial" w:cs="Arial"/>
          <w:color w:val="202124"/>
          <w:spacing w:val="3"/>
          <w:shd w:val="clear" w:color="auto" w:fill="FFFFFF"/>
        </w:rPr>
        <w:t xml:space="preserve"> las verdaderas causas de la misma, son las condiciones vinculadas con el mundo laboral. En el ejemplo que trae el entrevistado vemos que existe un contraste propio del capitalismo que es la desigualdad material de unos contra la riqueza de otros. Y que los primeros no sólo no pueden igualarse sino que ni siquiera pueden acceder a un salario digno que les permita satisfacer sus necesidades más básicas. La precariedad del trabajo formal, el aumento del trabajo informal, provocan que las personas tengan que trabajar donde pueda como pueda. Condiciones que explican porque nueve de cada diez presos son pobres.</w:t>
      </w:r>
    </w:p>
    <w:p w:rsidR="003F3A57" w:rsidRPr="003F3A57" w:rsidRDefault="003F3A57" w:rsidP="003F3A57">
      <w:pPr>
        <w:spacing w:after="0" w:line="240" w:lineRule="auto"/>
        <w:jc w:val="both"/>
        <w:rPr>
          <w:rFonts w:ascii="Arial" w:hAnsi="Arial" w:cs="Arial"/>
          <w:color w:val="202124"/>
          <w:spacing w:val="3"/>
          <w:shd w:val="clear" w:color="auto" w:fill="FFFFFF"/>
        </w:rPr>
      </w:pPr>
    </w:p>
    <w:p w:rsidR="0020230D" w:rsidRDefault="0020230D" w:rsidP="003F3A57">
      <w:pPr>
        <w:pBdr>
          <w:bottom w:val="single" w:sz="6" w:space="1" w:color="auto"/>
        </w:pBdr>
        <w:spacing w:after="0" w:line="240" w:lineRule="auto"/>
        <w:jc w:val="both"/>
        <w:rPr>
          <w:rFonts w:ascii="Arial" w:hAnsi="Arial" w:cs="Arial"/>
          <w:color w:val="202124"/>
          <w:spacing w:val="3"/>
          <w:shd w:val="clear" w:color="auto" w:fill="FFFFFF"/>
        </w:rPr>
      </w:pPr>
      <w:r w:rsidRPr="003F3A57">
        <w:rPr>
          <w:rFonts w:ascii="Arial" w:hAnsi="Arial" w:cs="Arial"/>
          <w:color w:val="202124"/>
          <w:spacing w:val="3"/>
          <w:shd w:val="clear" w:color="auto" w:fill="FFFFFF"/>
        </w:rPr>
        <w:t xml:space="preserve">Para </w:t>
      </w:r>
      <w:proofErr w:type="spellStart"/>
      <w:r w:rsidRPr="003F3A57">
        <w:rPr>
          <w:rFonts w:ascii="Arial" w:hAnsi="Arial" w:cs="Arial"/>
          <w:color w:val="202124"/>
          <w:spacing w:val="3"/>
          <w:shd w:val="clear" w:color="auto" w:fill="FFFFFF"/>
        </w:rPr>
        <w:t>Grassi</w:t>
      </w:r>
      <w:proofErr w:type="spellEnd"/>
      <w:r w:rsidRPr="003F3A57">
        <w:rPr>
          <w:rFonts w:ascii="Arial" w:hAnsi="Arial" w:cs="Arial"/>
          <w:color w:val="202124"/>
          <w:spacing w:val="3"/>
          <w:shd w:val="clear" w:color="auto" w:fill="FFFFFF"/>
        </w:rPr>
        <w:t xml:space="preserve"> las condiciones del capitalismo moderno determinan la estructura de desigualdad social, ella hace hincapié en el trabajo y la valoración que una sociedad le otorga a una persona respecto de él, es decir que podríamos pensar que esto implica la significación que se le da al trabajo y eso produce una discriminación en tanto, quien lo posee que será visto como una persona de bien, capaz de esforzarse y progresar, con derecho a recibir a cambio beneficios que le corresponden y quién no, a estos sujetos se los pondrá como vagos, inútiles, no merecedores de derechos y beneficios. Estás significaciones dan origen a un discurso que se queda impregnado en el imaginario social y luego se replica de tal manera que se vuelve muy difícil salir de ahí y obviamente estos sujetos, que no cumplen la "norma social", también están inmersos en este discurso, por ende atenta contra ellos mismos. Donde no existen posibilidades laborales dignas y para todos, existen desigualdades que generan pobreza y sus consecuencias se ven reflejadas en el relato del protagonista, porque es una historia de falencias: una familia numerosa, una abuela que intentó hacerse cargo de sus nietos, pocos ingresos, la marginalidad en sus vidas y en sus mentes, el hambre y la desidia de un Estado que no intervenía. Es decir, que muestra el rol que ocupó de acuerdo a las posibilidades que una sociedad le ofrecía. A modo de cierre he resaltado algunas frases que el protagonista desliza y me parecen interesantes para dar cuenta de lo mencionado: "la sociedad cree que el que trabaja es decente...para el pibe chorro la decencia es otra cosa"..." yo era una consecuencia social"..." Si soy un ejemplo, es de que se puede con herramientas".</w:t>
      </w:r>
    </w:p>
    <w:p w:rsidR="003F3A57" w:rsidRPr="003F3A57" w:rsidRDefault="003F3A57" w:rsidP="003F3A57">
      <w:pPr>
        <w:pBdr>
          <w:bottom w:val="single" w:sz="6" w:space="1" w:color="auto"/>
        </w:pBdr>
        <w:spacing w:after="0" w:line="240" w:lineRule="auto"/>
        <w:jc w:val="both"/>
        <w:rPr>
          <w:rFonts w:ascii="Arial" w:hAnsi="Arial" w:cs="Arial"/>
          <w:color w:val="202124"/>
          <w:spacing w:val="3"/>
          <w:shd w:val="clear" w:color="auto" w:fill="FFFFFF"/>
        </w:rPr>
      </w:pPr>
    </w:p>
    <w:p w:rsidR="003F3A57" w:rsidRDefault="003F3A57" w:rsidP="003F3A57">
      <w:pPr>
        <w:spacing w:after="0" w:line="240" w:lineRule="auto"/>
        <w:jc w:val="both"/>
        <w:rPr>
          <w:rFonts w:ascii="Arial" w:hAnsi="Arial" w:cs="Arial"/>
          <w:color w:val="202124"/>
          <w:spacing w:val="3"/>
          <w:shd w:val="clear" w:color="auto" w:fill="FFFFFF"/>
        </w:rPr>
      </w:pPr>
    </w:p>
    <w:p w:rsidR="002F17E9" w:rsidRDefault="002F17E9" w:rsidP="003F3A57">
      <w:pPr>
        <w:spacing w:after="0" w:line="240" w:lineRule="auto"/>
        <w:jc w:val="both"/>
        <w:rPr>
          <w:rFonts w:ascii="Arial" w:hAnsi="Arial" w:cs="Arial"/>
          <w:color w:val="202124"/>
          <w:spacing w:val="3"/>
          <w:shd w:val="clear" w:color="auto" w:fill="FFFFFF"/>
        </w:rPr>
      </w:pPr>
      <w:r w:rsidRPr="003F3A57">
        <w:rPr>
          <w:rFonts w:ascii="Arial" w:hAnsi="Arial" w:cs="Arial"/>
          <w:color w:val="202124"/>
          <w:spacing w:val="3"/>
          <w:shd w:val="clear" w:color="auto" w:fill="FFFFFF"/>
        </w:rPr>
        <w:lastRenderedPageBreak/>
        <w:t xml:space="preserve">En los años 90, se </w:t>
      </w:r>
      <w:r w:rsidR="00545AFC" w:rsidRPr="003F3A57">
        <w:rPr>
          <w:rFonts w:ascii="Arial" w:hAnsi="Arial" w:cs="Arial"/>
          <w:color w:val="202124"/>
          <w:spacing w:val="3"/>
          <w:shd w:val="clear" w:color="auto" w:fill="FFFFFF"/>
        </w:rPr>
        <w:t>generó</w:t>
      </w:r>
      <w:r w:rsidRPr="003F3A57">
        <w:rPr>
          <w:rFonts w:ascii="Arial" w:hAnsi="Arial" w:cs="Arial"/>
          <w:color w:val="202124"/>
          <w:spacing w:val="3"/>
          <w:shd w:val="clear" w:color="auto" w:fill="FFFFFF"/>
        </w:rPr>
        <w:t xml:space="preserve"> un proceso de empobrecimiento e incremento de las desigualdades sociales por causa de las políticas que tomo el gobierno neoliberal. En el relato de Cesar, nos dice que "los pibes chorros" son consecuencia de esa época, donde iba al colegio a comer, </w:t>
      </w:r>
      <w:r w:rsidR="00545AFC" w:rsidRPr="003F3A57">
        <w:rPr>
          <w:rFonts w:ascii="Arial" w:hAnsi="Arial" w:cs="Arial"/>
          <w:color w:val="202124"/>
          <w:spacing w:val="3"/>
          <w:shd w:val="clear" w:color="auto" w:fill="FFFFFF"/>
        </w:rPr>
        <w:t>más</w:t>
      </w:r>
      <w:r w:rsidRPr="003F3A57">
        <w:rPr>
          <w:rFonts w:ascii="Arial" w:hAnsi="Arial" w:cs="Arial"/>
          <w:color w:val="202124"/>
          <w:spacing w:val="3"/>
          <w:shd w:val="clear" w:color="auto" w:fill="FFFFFF"/>
        </w:rPr>
        <w:t xml:space="preserve"> que a estudiar. En su caso, su madre soltera y en la cárcel, su abuela que los mantuvo como pudo, su situación económica y de vivienda que era de forma precaria y sin posibilidades de satisfacer sus necesidades, donde la contención familiar no existía. Con respecto a estas situaciones, </w:t>
      </w:r>
      <w:proofErr w:type="spellStart"/>
      <w:r w:rsidRPr="003F3A57">
        <w:rPr>
          <w:rFonts w:ascii="Arial" w:hAnsi="Arial" w:cs="Arial"/>
          <w:color w:val="202124"/>
          <w:spacing w:val="3"/>
          <w:shd w:val="clear" w:color="auto" w:fill="FFFFFF"/>
        </w:rPr>
        <w:t>Grassi</w:t>
      </w:r>
      <w:proofErr w:type="spellEnd"/>
      <w:r w:rsidRPr="003F3A57">
        <w:rPr>
          <w:rFonts w:ascii="Arial" w:hAnsi="Arial" w:cs="Arial"/>
          <w:color w:val="202124"/>
          <w:spacing w:val="3"/>
          <w:shd w:val="clear" w:color="auto" w:fill="FFFFFF"/>
        </w:rPr>
        <w:t xml:space="preserve"> nos dice que las condiciones de vida de una parte muy importante de la población se mantienen debajo de los estándares aceptables, tanto si se tienen en cuenta las posibilidades del desarrollo económico, para las necesidades alimentarias, de salud, de vivienda, etc. La población con los </w:t>
      </w:r>
      <w:r w:rsidR="00545AFC" w:rsidRPr="003F3A57">
        <w:rPr>
          <w:rFonts w:ascii="Arial" w:hAnsi="Arial" w:cs="Arial"/>
          <w:color w:val="202124"/>
          <w:spacing w:val="3"/>
          <w:shd w:val="clear" w:color="auto" w:fill="FFFFFF"/>
        </w:rPr>
        <w:t>más</w:t>
      </w:r>
      <w:r w:rsidRPr="003F3A57">
        <w:rPr>
          <w:rFonts w:ascii="Arial" w:hAnsi="Arial" w:cs="Arial"/>
          <w:color w:val="202124"/>
          <w:spacing w:val="3"/>
          <w:shd w:val="clear" w:color="auto" w:fill="FFFFFF"/>
        </w:rPr>
        <w:t xml:space="preserve"> bajos ingresos, están </w:t>
      </w:r>
      <w:r w:rsidR="00545AFC" w:rsidRPr="003F3A57">
        <w:rPr>
          <w:rFonts w:ascii="Arial" w:hAnsi="Arial" w:cs="Arial"/>
          <w:color w:val="202124"/>
          <w:spacing w:val="3"/>
          <w:shd w:val="clear" w:color="auto" w:fill="FFFFFF"/>
        </w:rPr>
        <w:t>más</w:t>
      </w:r>
      <w:r w:rsidRPr="003F3A57">
        <w:rPr>
          <w:rFonts w:ascii="Arial" w:hAnsi="Arial" w:cs="Arial"/>
          <w:color w:val="202124"/>
          <w:spacing w:val="3"/>
          <w:shd w:val="clear" w:color="auto" w:fill="FFFFFF"/>
        </w:rPr>
        <w:t xml:space="preserve"> expuestos a la inseguridad de todo tipo, tiene </w:t>
      </w:r>
      <w:r w:rsidR="00545AFC" w:rsidRPr="003F3A57">
        <w:rPr>
          <w:rFonts w:ascii="Arial" w:hAnsi="Arial" w:cs="Arial"/>
          <w:color w:val="202124"/>
          <w:spacing w:val="3"/>
          <w:shd w:val="clear" w:color="auto" w:fill="FFFFFF"/>
        </w:rPr>
        <w:t>más</w:t>
      </w:r>
      <w:r w:rsidRPr="003F3A57">
        <w:rPr>
          <w:rFonts w:ascii="Arial" w:hAnsi="Arial" w:cs="Arial"/>
          <w:color w:val="202124"/>
          <w:spacing w:val="3"/>
          <w:shd w:val="clear" w:color="auto" w:fill="FFFFFF"/>
        </w:rPr>
        <w:t xml:space="preserve"> dificultades para acceder a los servicio. En el texto de </w:t>
      </w:r>
      <w:proofErr w:type="spellStart"/>
      <w:r w:rsidRPr="003F3A57">
        <w:rPr>
          <w:rFonts w:ascii="Arial" w:hAnsi="Arial" w:cs="Arial"/>
          <w:color w:val="202124"/>
          <w:spacing w:val="3"/>
          <w:shd w:val="clear" w:color="auto" w:fill="FFFFFF"/>
        </w:rPr>
        <w:t>Grassi</w:t>
      </w:r>
      <w:proofErr w:type="spellEnd"/>
      <w:r w:rsidRPr="003F3A57">
        <w:rPr>
          <w:rFonts w:ascii="Arial" w:hAnsi="Arial" w:cs="Arial"/>
          <w:color w:val="202124"/>
          <w:spacing w:val="3"/>
          <w:shd w:val="clear" w:color="auto" w:fill="FFFFFF"/>
        </w:rPr>
        <w:t xml:space="preserve">, con respecto a las cuestiones político- culturales, donde la escuela y el trabajo eran lazos de pertenencia y de reconocimiento mutuo, en el relato de Cesar, observamos que solo iba al colegio a comer y no a estudiar, ya que carecía en su hogar, y las condiciones de vida que tuvo, que lo llevaron a una vida con diferentes consecuencias sociales, donde la discriminación, el temor y el prejuicio revierten como rasgos de la pobreza, pero también son condiciones de empobrecimiento de la vida social. Por otro lado, en el contexto de evolución de empleo y salario, las condiciones de pobreza se ven bajo los trabajos "informales" y no registrados, y por otra parte, como fue el caso de </w:t>
      </w:r>
      <w:proofErr w:type="spellStart"/>
      <w:r w:rsidRPr="003F3A57">
        <w:rPr>
          <w:rFonts w:ascii="Arial" w:hAnsi="Arial" w:cs="Arial"/>
          <w:color w:val="202124"/>
          <w:spacing w:val="3"/>
          <w:shd w:val="clear" w:color="auto" w:fill="FFFFFF"/>
        </w:rPr>
        <w:t>Blajaquis</w:t>
      </w:r>
      <w:proofErr w:type="spellEnd"/>
      <w:r w:rsidRPr="003F3A57">
        <w:rPr>
          <w:rFonts w:ascii="Arial" w:hAnsi="Arial" w:cs="Arial"/>
          <w:color w:val="202124"/>
          <w:spacing w:val="3"/>
          <w:shd w:val="clear" w:color="auto" w:fill="FFFFFF"/>
        </w:rPr>
        <w:t xml:space="preserve">, que </w:t>
      </w:r>
      <w:proofErr w:type="spellStart"/>
      <w:r w:rsidRPr="003F3A57">
        <w:rPr>
          <w:rFonts w:ascii="Arial" w:hAnsi="Arial" w:cs="Arial"/>
          <w:color w:val="202124"/>
          <w:spacing w:val="3"/>
          <w:shd w:val="clear" w:color="auto" w:fill="FFFFFF"/>
        </w:rPr>
        <w:t>mas</w:t>
      </w:r>
      <w:proofErr w:type="spellEnd"/>
      <w:r w:rsidRPr="003F3A57">
        <w:rPr>
          <w:rFonts w:ascii="Arial" w:hAnsi="Arial" w:cs="Arial"/>
          <w:color w:val="202124"/>
          <w:spacing w:val="3"/>
          <w:shd w:val="clear" w:color="auto" w:fill="FFFFFF"/>
        </w:rPr>
        <w:t xml:space="preserve"> allá del empleo no registrado, las condiciones de pobreza son las propias de ese mundo donde coexiste una economía de subsistencia, como son las redes de delincuencia, que en conjunto permiten vivir a quienes no tienen lugar ni siquiera en el trabajo informal o encuentran en esas redes mejores ofertas a las necesidades y expectativas socialmente generadas.</w:t>
      </w:r>
    </w:p>
    <w:p w:rsidR="003F3A57" w:rsidRPr="000144AB" w:rsidRDefault="003F3A57" w:rsidP="003F3A57">
      <w:pPr>
        <w:spacing w:after="0" w:line="240" w:lineRule="auto"/>
        <w:jc w:val="both"/>
        <w:rPr>
          <w:rFonts w:ascii="Arial" w:eastAsia="Times New Roman" w:hAnsi="Arial" w:cs="Arial"/>
          <w:color w:val="202124"/>
          <w:spacing w:val="3"/>
          <w:lang w:eastAsia="es-MX"/>
        </w:rPr>
      </w:pPr>
    </w:p>
    <w:p w:rsidR="002E2F82" w:rsidRDefault="000144AB" w:rsidP="002E2F82">
      <w:pPr>
        <w:spacing w:line="360" w:lineRule="atLeast"/>
        <w:jc w:val="both"/>
        <w:rPr>
          <w:rFonts w:ascii="Arial" w:eastAsia="Times New Roman" w:hAnsi="Arial" w:cs="Arial"/>
          <w:b/>
          <w:color w:val="202124"/>
          <w:spacing w:val="2"/>
          <w:sz w:val="24"/>
          <w:szCs w:val="24"/>
          <w:lang w:eastAsia="es-MX"/>
        </w:rPr>
      </w:pPr>
      <w:r w:rsidRPr="000144AB">
        <w:rPr>
          <w:rFonts w:ascii="Arial" w:eastAsia="Times New Roman" w:hAnsi="Arial" w:cs="Arial"/>
          <w:b/>
          <w:color w:val="202124"/>
          <w:spacing w:val="2"/>
          <w:sz w:val="24"/>
          <w:szCs w:val="24"/>
          <w:lang w:eastAsia="es-MX"/>
        </w:rPr>
        <w:t xml:space="preserve">3. Vincular el relato de </w:t>
      </w:r>
      <w:proofErr w:type="spellStart"/>
      <w:r w:rsidRPr="000144AB">
        <w:rPr>
          <w:rFonts w:ascii="Arial" w:eastAsia="Times New Roman" w:hAnsi="Arial" w:cs="Arial"/>
          <w:b/>
          <w:color w:val="202124"/>
          <w:spacing w:val="2"/>
          <w:sz w:val="24"/>
          <w:szCs w:val="24"/>
          <w:lang w:eastAsia="es-MX"/>
        </w:rPr>
        <w:t>Blajaquis</w:t>
      </w:r>
      <w:proofErr w:type="spellEnd"/>
      <w:r w:rsidRPr="000144AB">
        <w:rPr>
          <w:rFonts w:ascii="Arial" w:eastAsia="Times New Roman" w:hAnsi="Arial" w:cs="Arial"/>
          <w:b/>
          <w:color w:val="202124"/>
          <w:spacing w:val="2"/>
          <w:sz w:val="24"/>
          <w:szCs w:val="24"/>
          <w:lang w:eastAsia="es-MX"/>
        </w:rPr>
        <w:t xml:space="preserve"> con cada uno de los tres momentos fundantes de la política de las necesidades que formula </w:t>
      </w:r>
      <w:proofErr w:type="spellStart"/>
      <w:r w:rsidRPr="000144AB">
        <w:rPr>
          <w:rFonts w:ascii="Arial" w:eastAsia="Times New Roman" w:hAnsi="Arial" w:cs="Arial"/>
          <w:b/>
          <w:color w:val="202124"/>
          <w:spacing w:val="2"/>
          <w:sz w:val="24"/>
          <w:szCs w:val="24"/>
          <w:lang w:eastAsia="es-MX"/>
        </w:rPr>
        <w:t>Aquín</w:t>
      </w:r>
      <w:proofErr w:type="spellEnd"/>
      <w:r w:rsidRPr="000144AB">
        <w:rPr>
          <w:rFonts w:ascii="Arial" w:eastAsia="Times New Roman" w:hAnsi="Arial" w:cs="Arial"/>
          <w:b/>
          <w:color w:val="202124"/>
          <w:spacing w:val="2"/>
          <w:sz w:val="24"/>
          <w:szCs w:val="24"/>
          <w:lang w:eastAsia="es-MX"/>
        </w:rPr>
        <w:t> </w:t>
      </w:r>
    </w:p>
    <w:p w:rsidR="00264292" w:rsidRDefault="000144AB" w:rsidP="00C17E43">
      <w:pPr>
        <w:pBdr>
          <w:bottom w:val="single" w:sz="6" w:space="1" w:color="auto"/>
        </w:pBdr>
        <w:jc w:val="both"/>
        <w:rPr>
          <w:rFonts w:ascii="Arial" w:hAnsi="Arial" w:cs="Arial"/>
          <w:color w:val="202124"/>
          <w:spacing w:val="3"/>
          <w:sz w:val="21"/>
          <w:szCs w:val="21"/>
          <w:shd w:val="clear" w:color="auto" w:fill="FFFFFF"/>
        </w:rPr>
      </w:pPr>
      <w:r>
        <w:rPr>
          <w:rFonts w:ascii="Arial" w:hAnsi="Arial" w:cs="Arial"/>
          <w:color w:val="202124"/>
          <w:spacing w:val="3"/>
          <w:sz w:val="21"/>
          <w:szCs w:val="21"/>
          <w:shd w:val="clear" w:color="auto" w:fill="FFFFFF"/>
        </w:rPr>
        <w:t xml:space="preserve">Establecer o negar el estatuto público de una necesidad, legítima preocupación política: Cuando comenzó a informase allí comprendió que el sistema no visibilizaba esa problemática y que era efecto de una causalidad y no casualidad lo que a esos chicos pobres les sucedía. Que todo era una consecuencia social. Interpretación de las necesidades: Él dice que en la charla con la psicóloga de la institución penal, no interpreta las necesidades, sino que impone que tiene que trabajar para pagar la deuda con la sociedad. La intervención como un conocer: El momento en que a él le abren una </w:t>
      </w:r>
      <w:proofErr w:type="spellStart"/>
      <w:r>
        <w:rPr>
          <w:rFonts w:ascii="Arial" w:hAnsi="Arial" w:cs="Arial"/>
          <w:color w:val="202124"/>
          <w:spacing w:val="3"/>
          <w:sz w:val="21"/>
          <w:szCs w:val="21"/>
          <w:shd w:val="clear" w:color="auto" w:fill="FFFFFF"/>
        </w:rPr>
        <w:t>una</w:t>
      </w:r>
      <w:proofErr w:type="spellEnd"/>
      <w:r>
        <w:rPr>
          <w:rFonts w:ascii="Arial" w:hAnsi="Arial" w:cs="Arial"/>
          <w:color w:val="202124"/>
          <w:spacing w:val="3"/>
          <w:sz w:val="21"/>
          <w:szCs w:val="21"/>
          <w:shd w:val="clear" w:color="auto" w:fill="FFFFFF"/>
        </w:rPr>
        <w:t xml:space="preserve"> puerta a la cual acceder con el conocimiento de la lectura.</w:t>
      </w:r>
    </w:p>
    <w:p w:rsidR="00C62F9F" w:rsidRPr="00C17E43" w:rsidRDefault="00C62F9F" w:rsidP="00C17E43">
      <w:pPr>
        <w:spacing w:after="0" w:line="240" w:lineRule="auto"/>
        <w:rPr>
          <w:rFonts w:ascii="Arial" w:hAnsi="Arial" w:cs="Arial"/>
          <w:color w:val="202124"/>
          <w:spacing w:val="3"/>
          <w:sz w:val="21"/>
          <w:szCs w:val="21"/>
          <w:shd w:val="clear" w:color="auto" w:fill="FFFFFF"/>
        </w:rPr>
      </w:pPr>
      <w:r w:rsidRPr="00C17E43">
        <w:rPr>
          <w:rFonts w:ascii="Arial" w:hAnsi="Arial" w:cs="Arial"/>
          <w:color w:val="202124"/>
          <w:spacing w:val="3"/>
          <w:sz w:val="21"/>
          <w:szCs w:val="21"/>
          <w:shd w:val="clear" w:color="auto" w:fill="FFFFFF"/>
        </w:rPr>
        <w:t>Los tres fundantes:</w:t>
      </w:r>
    </w:p>
    <w:p w:rsidR="00C62F9F" w:rsidRPr="00C17E43" w:rsidRDefault="00C62F9F" w:rsidP="00C17E43">
      <w:pPr>
        <w:pStyle w:val="Prrafodelista"/>
        <w:numPr>
          <w:ilvl w:val="0"/>
          <w:numId w:val="1"/>
        </w:numPr>
        <w:spacing w:after="0" w:line="240" w:lineRule="auto"/>
        <w:rPr>
          <w:rFonts w:ascii="Arial" w:hAnsi="Arial" w:cs="Arial"/>
          <w:color w:val="202124"/>
          <w:spacing w:val="3"/>
          <w:sz w:val="21"/>
          <w:szCs w:val="21"/>
          <w:shd w:val="clear" w:color="auto" w:fill="FFFFFF"/>
        </w:rPr>
      </w:pPr>
      <w:r w:rsidRPr="00C17E43">
        <w:rPr>
          <w:rFonts w:ascii="Arial" w:hAnsi="Arial" w:cs="Arial"/>
          <w:color w:val="202124"/>
          <w:spacing w:val="3"/>
          <w:sz w:val="21"/>
          <w:szCs w:val="21"/>
          <w:shd w:val="clear" w:color="auto" w:fill="FFFFFF"/>
        </w:rPr>
        <w:t xml:space="preserve">La lucha por establecer o negar el estatuto público de necesidad dada. </w:t>
      </w:r>
    </w:p>
    <w:p w:rsidR="00C62F9F" w:rsidRPr="00C17E43" w:rsidRDefault="00C62F9F" w:rsidP="00C17E43">
      <w:pPr>
        <w:spacing w:after="0" w:line="240" w:lineRule="auto"/>
        <w:ind w:left="60"/>
        <w:jc w:val="both"/>
        <w:rPr>
          <w:rFonts w:ascii="Arial" w:hAnsi="Arial" w:cs="Arial"/>
          <w:color w:val="202124"/>
          <w:spacing w:val="3"/>
          <w:sz w:val="21"/>
          <w:szCs w:val="21"/>
          <w:shd w:val="clear" w:color="auto" w:fill="FFFFFF"/>
        </w:rPr>
      </w:pPr>
      <w:r w:rsidRPr="00C17E43">
        <w:rPr>
          <w:rFonts w:ascii="Arial" w:hAnsi="Arial" w:cs="Arial"/>
          <w:color w:val="202124"/>
          <w:spacing w:val="3"/>
          <w:sz w:val="21"/>
          <w:szCs w:val="21"/>
          <w:shd w:val="clear" w:color="auto" w:fill="FFFFFF"/>
        </w:rPr>
        <w:t xml:space="preserve">La pobreza es un problema social y lo que se desprende en términos de necesidades de ella debe ser considerado como problema de interés público para el que hay que diseñar políticas sociales que le den respuesta. ¿Cuáles son las necesidades de los adolescentes? ¿Por dónde pasan los deseos de los mismos? ¿De qué modo se sienten cuidados por el Estado? ¿Cuántas cosas quieren y no pueden? ¿Cuánta riqueza ven a su alrededor padeciendo no tener nada, sabiendo que van a la escuela porque allí tienen un plato de comida? ¿Alcanza eso? </w:t>
      </w:r>
    </w:p>
    <w:p w:rsidR="00C62F9F" w:rsidRPr="00C17E43" w:rsidRDefault="00C62F9F" w:rsidP="00C17E43">
      <w:pPr>
        <w:spacing w:after="0" w:line="240" w:lineRule="auto"/>
        <w:ind w:left="60"/>
        <w:rPr>
          <w:rFonts w:ascii="Arial" w:hAnsi="Arial" w:cs="Arial"/>
          <w:color w:val="202124"/>
          <w:spacing w:val="3"/>
          <w:sz w:val="21"/>
          <w:szCs w:val="21"/>
          <w:shd w:val="clear" w:color="auto" w:fill="FFFFFF"/>
        </w:rPr>
      </w:pPr>
      <w:r w:rsidRPr="00C17E43">
        <w:rPr>
          <w:rFonts w:ascii="Arial" w:hAnsi="Arial" w:cs="Arial"/>
          <w:color w:val="202124"/>
          <w:spacing w:val="3"/>
          <w:sz w:val="21"/>
          <w:szCs w:val="21"/>
          <w:shd w:val="clear" w:color="auto" w:fill="FFFFFF"/>
        </w:rPr>
        <w:t xml:space="preserve">2) La lucha por la interpretación de la necesidad. </w:t>
      </w:r>
    </w:p>
    <w:p w:rsidR="00D43C61" w:rsidRPr="00C17E43" w:rsidRDefault="00C62F9F" w:rsidP="00C17E43">
      <w:pPr>
        <w:spacing w:after="0" w:line="240" w:lineRule="auto"/>
        <w:ind w:left="60"/>
        <w:jc w:val="both"/>
        <w:rPr>
          <w:rFonts w:ascii="Arial" w:hAnsi="Arial" w:cs="Arial"/>
          <w:color w:val="202124"/>
          <w:spacing w:val="3"/>
          <w:sz w:val="21"/>
          <w:szCs w:val="21"/>
          <w:shd w:val="clear" w:color="auto" w:fill="FFFFFF"/>
        </w:rPr>
      </w:pPr>
      <w:r w:rsidRPr="00C17E43">
        <w:rPr>
          <w:rFonts w:ascii="Arial" w:hAnsi="Arial" w:cs="Arial"/>
          <w:color w:val="202124"/>
          <w:spacing w:val="3"/>
          <w:sz w:val="21"/>
          <w:szCs w:val="21"/>
          <w:shd w:val="clear" w:color="auto" w:fill="FFFFFF"/>
        </w:rPr>
        <w:t>El Trabajo Social, en el marco de la relación cara a cara que establecemos con los sujetos con los que trabajamos</w:t>
      </w:r>
      <w:r w:rsidR="00D43C61" w:rsidRPr="00C17E43">
        <w:rPr>
          <w:rFonts w:ascii="Arial" w:hAnsi="Arial" w:cs="Arial"/>
          <w:color w:val="202124"/>
          <w:spacing w:val="3"/>
          <w:sz w:val="21"/>
          <w:szCs w:val="21"/>
          <w:shd w:val="clear" w:color="auto" w:fill="FFFFFF"/>
        </w:rPr>
        <w:t xml:space="preserve">, en el marco de las intervenciones que desplegamos, </w:t>
      </w:r>
      <w:r w:rsidRPr="00C17E43">
        <w:rPr>
          <w:rFonts w:ascii="Arial" w:hAnsi="Arial" w:cs="Arial"/>
          <w:color w:val="202124"/>
          <w:spacing w:val="3"/>
          <w:sz w:val="21"/>
          <w:szCs w:val="21"/>
          <w:shd w:val="clear" w:color="auto" w:fill="FFFFFF"/>
        </w:rPr>
        <w:t xml:space="preserve"> debe darse el </w:t>
      </w:r>
      <w:r w:rsidRPr="00C17E43">
        <w:rPr>
          <w:rFonts w:ascii="Arial" w:hAnsi="Arial" w:cs="Arial"/>
          <w:color w:val="202124"/>
          <w:spacing w:val="3"/>
          <w:sz w:val="21"/>
          <w:szCs w:val="21"/>
          <w:shd w:val="clear" w:color="auto" w:fill="FFFFFF"/>
        </w:rPr>
        <w:lastRenderedPageBreak/>
        <w:t xml:space="preserve">trabajo de </w:t>
      </w:r>
      <w:r w:rsidR="00D43C61" w:rsidRPr="00C17E43">
        <w:rPr>
          <w:rFonts w:ascii="Arial" w:hAnsi="Arial" w:cs="Arial"/>
          <w:color w:val="202124"/>
          <w:spacing w:val="3"/>
          <w:sz w:val="21"/>
          <w:szCs w:val="21"/>
          <w:shd w:val="clear" w:color="auto" w:fill="FFFFFF"/>
        </w:rPr>
        <w:t xml:space="preserve">interpretar las </w:t>
      </w:r>
      <w:r w:rsidRPr="00C17E43">
        <w:rPr>
          <w:rFonts w:ascii="Arial" w:hAnsi="Arial" w:cs="Arial"/>
          <w:color w:val="202124"/>
          <w:spacing w:val="3"/>
          <w:sz w:val="21"/>
          <w:szCs w:val="21"/>
          <w:shd w:val="clear" w:color="auto" w:fill="FFFFFF"/>
        </w:rPr>
        <w:t>necesidad</w:t>
      </w:r>
      <w:r w:rsidR="00D43C61" w:rsidRPr="00C17E43">
        <w:rPr>
          <w:rFonts w:ascii="Arial" w:hAnsi="Arial" w:cs="Arial"/>
          <w:color w:val="202124"/>
          <w:spacing w:val="3"/>
          <w:sz w:val="21"/>
          <w:szCs w:val="21"/>
          <w:shd w:val="clear" w:color="auto" w:fill="FFFFFF"/>
        </w:rPr>
        <w:t>es que a veces se nos presentan traducidas como demandas. Para ello</w:t>
      </w:r>
      <w:r w:rsidRPr="00C17E43">
        <w:rPr>
          <w:rFonts w:ascii="Arial" w:hAnsi="Arial" w:cs="Arial"/>
          <w:color w:val="202124"/>
          <w:spacing w:val="3"/>
          <w:sz w:val="21"/>
          <w:szCs w:val="21"/>
          <w:shd w:val="clear" w:color="auto" w:fill="FFFFFF"/>
        </w:rPr>
        <w:t xml:space="preserve">, </w:t>
      </w:r>
      <w:r w:rsidR="00D43C61" w:rsidRPr="00C17E43">
        <w:rPr>
          <w:rFonts w:ascii="Arial" w:hAnsi="Arial" w:cs="Arial"/>
          <w:color w:val="202124"/>
          <w:spacing w:val="3"/>
          <w:sz w:val="21"/>
          <w:szCs w:val="21"/>
          <w:shd w:val="clear" w:color="auto" w:fill="FFFFFF"/>
        </w:rPr>
        <w:t>es importante c</w:t>
      </w:r>
      <w:r w:rsidRPr="00C17E43">
        <w:rPr>
          <w:rFonts w:ascii="Arial" w:hAnsi="Arial" w:cs="Arial"/>
          <w:color w:val="202124"/>
          <w:spacing w:val="3"/>
          <w:sz w:val="21"/>
          <w:szCs w:val="21"/>
          <w:shd w:val="clear" w:color="auto" w:fill="FFFFFF"/>
        </w:rPr>
        <w:t>onsidera</w:t>
      </w:r>
      <w:r w:rsidR="00D43C61" w:rsidRPr="00C17E43">
        <w:rPr>
          <w:rFonts w:ascii="Arial" w:hAnsi="Arial" w:cs="Arial"/>
          <w:color w:val="202124"/>
          <w:spacing w:val="3"/>
          <w:sz w:val="21"/>
          <w:szCs w:val="21"/>
          <w:shd w:val="clear" w:color="auto" w:fill="FFFFFF"/>
        </w:rPr>
        <w:t>r</w:t>
      </w:r>
      <w:r w:rsidRPr="00C17E43">
        <w:rPr>
          <w:rFonts w:ascii="Arial" w:hAnsi="Arial" w:cs="Arial"/>
          <w:color w:val="202124"/>
          <w:spacing w:val="3"/>
          <w:sz w:val="21"/>
          <w:szCs w:val="21"/>
          <w:shd w:val="clear" w:color="auto" w:fill="FFFFFF"/>
        </w:rPr>
        <w:t xml:space="preserve"> la singularidad de los sujetos con los que trabajamos desde una comprensión de lo situacional</w:t>
      </w:r>
      <w:r w:rsidR="00D43C61" w:rsidRPr="00C17E43">
        <w:rPr>
          <w:rFonts w:ascii="Arial" w:hAnsi="Arial" w:cs="Arial"/>
          <w:color w:val="202124"/>
          <w:spacing w:val="3"/>
          <w:sz w:val="21"/>
          <w:szCs w:val="21"/>
          <w:shd w:val="clear" w:color="auto" w:fill="FFFFFF"/>
        </w:rPr>
        <w:t xml:space="preserve">. Nadie interpretó la necesidad de un joven con una historia de ingresos en centros cerrados de detención. Y me refiero a la cantidad de efectores del Estado que seguramente </w:t>
      </w:r>
      <w:r w:rsidR="00C17E43" w:rsidRPr="00C17E43">
        <w:rPr>
          <w:rFonts w:ascii="Arial" w:hAnsi="Arial" w:cs="Arial"/>
          <w:color w:val="202124"/>
          <w:spacing w:val="3"/>
          <w:sz w:val="21"/>
          <w:szCs w:val="21"/>
          <w:shd w:val="clear" w:color="auto" w:fill="FFFFFF"/>
        </w:rPr>
        <w:t>intervienen</w:t>
      </w:r>
      <w:r w:rsidR="00D43C61" w:rsidRPr="00C17E43">
        <w:rPr>
          <w:rFonts w:ascii="Arial" w:hAnsi="Arial" w:cs="Arial"/>
          <w:color w:val="202124"/>
          <w:spacing w:val="3"/>
          <w:sz w:val="21"/>
          <w:szCs w:val="21"/>
          <w:shd w:val="clear" w:color="auto" w:fill="FFFFFF"/>
        </w:rPr>
        <w:t xml:space="preserve"> con los miles de César González que se convierten en infractores de la ley penal. La psicóloga, por ejemplo, funcionaria del Estado, no reconoce en la posibilidad de escribir, una potencialidad, no tiene capacidad de interpretación y en términos simbólicos, es el Estado el que está diciendo que está allí para cumplir una condena y que el único modo de </w:t>
      </w:r>
      <w:r w:rsidR="000D0796" w:rsidRPr="00C17E43">
        <w:rPr>
          <w:rFonts w:ascii="Arial" w:hAnsi="Arial" w:cs="Arial"/>
          <w:color w:val="202124"/>
          <w:spacing w:val="3"/>
          <w:sz w:val="21"/>
          <w:szCs w:val="21"/>
          <w:shd w:val="clear" w:color="auto" w:fill="FFFFFF"/>
        </w:rPr>
        <w:t>cumplirla es “trabajando duro”.</w:t>
      </w:r>
    </w:p>
    <w:p w:rsidR="00C62F9F" w:rsidRPr="00C17E43" w:rsidRDefault="00D43C61" w:rsidP="00C17E43">
      <w:pPr>
        <w:spacing w:after="0" w:line="240" w:lineRule="auto"/>
        <w:ind w:left="60"/>
        <w:jc w:val="both"/>
        <w:rPr>
          <w:rFonts w:ascii="Arial" w:hAnsi="Arial" w:cs="Arial"/>
          <w:color w:val="202124"/>
          <w:spacing w:val="3"/>
          <w:sz w:val="21"/>
          <w:szCs w:val="21"/>
          <w:shd w:val="clear" w:color="auto" w:fill="FFFFFF"/>
        </w:rPr>
      </w:pPr>
      <w:r w:rsidRPr="00C17E43">
        <w:rPr>
          <w:rFonts w:ascii="Arial" w:hAnsi="Arial" w:cs="Arial"/>
          <w:color w:val="202124"/>
          <w:spacing w:val="3"/>
          <w:sz w:val="21"/>
          <w:szCs w:val="21"/>
          <w:shd w:val="clear" w:color="auto" w:fill="FFFFFF"/>
        </w:rPr>
        <w:t xml:space="preserve">Aparece recién una persona que pareciera escuchar, interpretar esa necesidad, que es un maestro, que además era mago. </w:t>
      </w:r>
    </w:p>
    <w:p w:rsidR="000D0796" w:rsidRPr="00C17E43" w:rsidRDefault="00C62F9F" w:rsidP="00C17E43">
      <w:pPr>
        <w:pStyle w:val="Prrafodelista"/>
        <w:numPr>
          <w:ilvl w:val="0"/>
          <w:numId w:val="2"/>
        </w:numPr>
        <w:spacing w:after="0" w:line="240" w:lineRule="auto"/>
        <w:jc w:val="both"/>
        <w:rPr>
          <w:rFonts w:ascii="Arial" w:hAnsi="Arial" w:cs="Arial"/>
          <w:color w:val="202124"/>
          <w:spacing w:val="3"/>
          <w:sz w:val="21"/>
          <w:szCs w:val="21"/>
          <w:shd w:val="clear" w:color="auto" w:fill="FFFFFF"/>
        </w:rPr>
      </w:pPr>
      <w:r w:rsidRPr="00C17E43">
        <w:rPr>
          <w:rFonts w:ascii="Arial" w:hAnsi="Arial" w:cs="Arial"/>
          <w:color w:val="202124"/>
          <w:spacing w:val="3"/>
          <w:sz w:val="21"/>
          <w:szCs w:val="21"/>
          <w:shd w:val="clear" w:color="auto" w:fill="FFFFFF"/>
        </w:rPr>
        <w:t xml:space="preserve">La asignación de los recursos. </w:t>
      </w:r>
    </w:p>
    <w:p w:rsidR="005A0AD7" w:rsidRDefault="000D0796" w:rsidP="00C17E43">
      <w:pPr>
        <w:spacing w:after="0" w:line="240" w:lineRule="auto"/>
        <w:ind w:left="60"/>
        <w:jc w:val="both"/>
        <w:rPr>
          <w:rFonts w:ascii="Arial" w:hAnsi="Arial" w:cs="Arial"/>
          <w:color w:val="202124"/>
          <w:spacing w:val="3"/>
          <w:sz w:val="21"/>
          <w:szCs w:val="21"/>
          <w:shd w:val="clear" w:color="auto" w:fill="FFFFFF"/>
        </w:rPr>
      </w:pPr>
      <w:r w:rsidRPr="00C17E43">
        <w:rPr>
          <w:rFonts w:ascii="Arial" w:hAnsi="Arial" w:cs="Arial"/>
          <w:color w:val="202124"/>
          <w:spacing w:val="3"/>
          <w:sz w:val="21"/>
          <w:szCs w:val="21"/>
          <w:shd w:val="clear" w:color="auto" w:fill="FFFFFF"/>
        </w:rPr>
        <w:t xml:space="preserve">La posibilidad de la escritura se constituyó como un recurso simbólico que en algún punto “lo salvó”, pero eso estuvo garantizado por recursos materiales, libros que le </w:t>
      </w:r>
      <w:r w:rsidR="00C17E43">
        <w:rPr>
          <w:rFonts w:ascii="Arial" w:hAnsi="Arial" w:cs="Arial"/>
          <w:color w:val="202124"/>
          <w:spacing w:val="3"/>
          <w:sz w:val="21"/>
          <w:szCs w:val="21"/>
          <w:shd w:val="clear" w:color="auto" w:fill="FFFFFF"/>
        </w:rPr>
        <w:t>facilitó</w:t>
      </w:r>
      <w:r w:rsidRPr="00C17E43">
        <w:rPr>
          <w:rFonts w:ascii="Arial" w:hAnsi="Arial" w:cs="Arial"/>
          <w:color w:val="202124"/>
          <w:spacing w:val="3"/>
          <w:sz w:val="21"/>
          <w:szCs w:val="21"/>
          <w:shd w:val="clear" w:color="auto" w:fill="FFFFFF"/>
        </w:rPr>
        <w:t xml:space="preserve"> su maestro, cuadernos y lapiceras, la escuela, entre otros</w:t>
      </w:r>
      <w:r w:rsidR="00C62F9F" w:rsidRPr="00C17E43">
        <w:rPr>
          <w:rFonts w:ascii="Arial" w:hAnsi="Arial" w:cs="Arial"/>
          <w:color w:val="202124"/>
          <w:spacing w:val="3"/>
          <w:sz w:val="21"/>
          <w:szCs w:val="21"/>
          <w:shd w:val="clear" w:color="auto" w:fill="FFFFFF"/>
        </w:rPr>
        <w:t>.</w:t>
      </w:r>
      <w:r w:rsidR="00C17E43">
        <w:rPr>
          <w:rFonts w:ascii="Arial" w:hAnsi="Arial" w:cs="Arial"/>
          <w:color w:val="202124"/>
          <w:spacing w:val="3"/>
          <w:sz w:val="21"/>
          <w:szCs w:val="21"/>
          <w:shd w:val="clear" w:color="auto" w:fill="FFFFFF"/>
        </w:rPr>
        <w:t xml:space="preserve"> </w:t>
      </w:r>
    </w:p>
    <w:p w:rsidR="00F372B4" w:rsidRDefault="00F372B4" w:rsidP="00C17E43">
      <w:pPr>
        <w:pBdr>
          <w:bottom w:val="single" w:sz="6" w:space="1" w:color="auto"/>
        </w:pBdr>
        <w:spacing w:after="0" w:line="240" w:lineRule="auto"/>
        <w:ind w:left="60"/>
        <w:jc w:val="both"/>
        <w:rPr>
          <w:rFonts w:ascii="Arial" w:hAnsi="Arial" w:cs="Arial"/>
          <w:color w:val="202124"/>
          <w:spacing w:val="3"/>
          <w:sz w:val="21"/>
          <w:szCs w:val="21"/>
          <w:shd w:val="clear" w:color="auto" w:fill="FFFFFF"/>
        </w:rPr>
      </w:pPr>
    </w:p>
    <w:p w:rsidR="003F3A57" w:rsidRPr="00C17E43" w:rsidRDefault="003F3A57" w:rsidP="00C17E43">
      <w:pPr>
        <w:spacing w:after="0" w:line="240" w:lineRule="auto"/>
        <w:ind w:left="60"/>
        <w:jc w:val="both"/>
        <w:rPr>
          <w:rFonts w:ascii="Arial" w:hAnsi="Arial" w:cs="Arial"/>
          <w:color w:val="202124"/>
          <w:spacing w:val="3"/>
          <w:sz w:val="21"/>
          <w:szCs w:val="21"/>
          <w:shd w:val="clear" w:color="auto" w:fill="FFFFFF"/>
        </w:rPr>
      </w:pPr>
    </w:p>
    <w:p w:rsidR="005A0AD7" w:rsidRDefault="00F372B4" w:rsidP="00C17E43">
      <w:pPr>
        <w:spacing w:after="0" w:line="240" w:lineRule="auto"/>
        <w:ind w:left="60"/>
        <w:jc w:val="both"/>
        <w:rPr>
          <w:rFonts w:ascii="Arial" w:hAnsi="Arial" w:cs="Arial"/>
          <w:color w:val="202124"/>
          <w:spacing w:val="3"/>
          <w:sz w:val="21"/>
          <w:szCs w:val="21"/>
          <w:shd w:val="clear" w:color="auto" w:fill="FFFFFF"/>
        </w:rPr>
      </w:pPr>
      <w:r w:rsidRPr="00F372B4">
        <w:rPr>
          <w:rFonts w:ascii="Arial" w:hAnsi="Arial" w:cs="Arial"/>
          <w:b/>
          <w:color w:val="202124"/>
          <w:spacing w:val="3"/>
          <w:sz w:val="21"/>
          <w:szCs w:val="21"/>
          <w:shd w:val="clear" w:color="auto" w:fill="FFFFFF"/>
        </w:rPr>
        <w:t>En el primer nivel</w:t>
      </w:r>
      <w:r>
        <w:rPr>
          <w:rFonts w:ascii="Arial" w:hAnsi="Arial" w:cs="Arial"/>
          <w:color w:val="202124"/>
          <w:spacing w:val="3"/>
          <w:sz w:val="21"/>
          <w:szCs w:val="21"/>
          <w:shd w:val="clear" w:color="auto" w:fill="FFFFFF"/>
        </w:rPr>
        <w:t xml:space="preserve"> fundante </w:t>
      </w:r>
      <w:proofErr w:type="spellStart"/>
      <w:r>
        <w:rPr>
          <w:rFonts w:ascii="Arial" w:hAnsi="Arial" w:cs="Arial"/>
          <w:color w:val="202124"/>
          <w:spacing w:val="3"/>
          <w:sz w:val="21"/>
          <w:szCs w:val="21"/>
          <w:shd w:val="clear" w:color="auto" w:fill="FFFFFF"/>
        </w:rPr>
        <w:t>Aquí</w:t>
      </w:r>
      <w:r w:rsidR="005A0AD7">
        <w:rPr>
          <w:rFonts w:ascii="Arial" w:hAnsi="Arial" w:cs="Arial"/>
          <w:color w:val="202124"/>
          <w:spacing w:val="3"/>
          <w:sz w:val="21"/>
          <w:szCs w:val="21"/>
          <w:shd w:val="clear" w:color="auto" w:fill="FFFFFF"/>
        </w:rPr>
        <w:t>n</w:t>
      </w:r>
      <w:proofErr w:type="spellEnd"/>
      <w:r w:rsidR="005A0AD7">
        <w:rPr>
          <w:rFonts w:ascii="Arial" w:hAnsi="Arial" w:cs="Arial"/>
          <w:color w:val="202124"/>
          <w:spacing w:val="3"/>
          <w:sz w:val="21"/>
          <w:szCs w:val="21"/>
          <w:shd w:val="clear" w:color="auto" w:fill="FFFFFF"/>
        </w:rPr>
        <w:t xml:space="preserve"> plantea que la lucha por las necesidades, la juegan los recursos discursivos frente a las demandas, esto quiere decir que hay una disputa entre las necesidades de las personas que viven en los márgenes, económicas, de salud, de educación, de justicia contrapuestas al sentido hegemónico que dice que están en esa circunstancia por casualidad y no por </w:t>
      </w:r>
      <w:proofErr w:type="spellStart"/>
      <w:r w:rsidR="005A0AD7">
        <w:rPr>
          <w:rFonts w:ascii="Arial" w:hAnsi="Arial" w:cs="Arial"/>
          <w:color w:val="202124"/>
          <w:spacing w:val="3"/>
          <w:sz w:val="21"/>
          <w:szCs w:val="21"/>
          <w:shd w:val="clear" w:color="auto" w:fill="FFFFFF"/>
        </w:rPr>
        <w:t>causalidad</w:t>
      </w:r>
      <w:proofErr w:type="spellEnd"/>
      <w:r w:rsidR="005A0AD7">
        <w:rPr>
          <w:rFonts w:ascii="Arial" w:hAnsi="Arial" w:cs="Arial"/>
          <w:color w:val="202124"/>
          <w:spacing w:val="3"/>
          <w:sz w:val="21"/>
          <w:szCs w:val="21"/>
          <w:shd w:val="clear" w:color="auto" w:fill="FFFFFF"/>
        </w:rPr>
        <w:t xml:space="preserve">. Esto se refleja cuando </w:t>
      </w:r>
      <w:proofErr w:type="spellStart"/>
      <w:r w:rsidR="005A0AD7">
        <w:rPr>
          <w:rFonts w:ascii="Arial" w:hAnsi="Arial" w:cs="Arial"/>
          <w:color w:val="202124"/>
          <w:spacing w:val="3"/>
          <w:sz w:val="21"/>
          <w:szCs w:val="21"/>
          <w:shd w:val="clear" w:color="auto" w:fill="FFFFFF"/>
        </w:rPr>
        <w:t>Blajaquis</w:t>
      </w:r>
      <w:proofErr w:type="spellEnd"/>
      <w:r w:rsidR="005A0AD7">
        <w:rPr>
          <w:rFonts w:ascii="Arial" w:hAnsi="Arial" w:cs="Arial"/>
          <w:color w:val="202124"/>
          <w:spacing w:val="3"/>
          <w:sz w:val="21"/>
          <w:szCs w:val="21"/>
          <w:shd w:val="clear" w:color="auto" w:fill="FFFFFF"/>
        </w:rPr>
        <w:t xml:space="preserve"> relata que, las instituciones le exigen que remedie el daño provocado a la sociedad trabajando “decentemente”, negando el hecho de que el Estado no ofrece las condiciones para que todos los ciudadanos puedan acceder al mercado laboral esto genera una tensión, se crea un circuito en el que el necesitado sale a buscar lo que el Estado o la sociedad no le da, sale a robar para ser rico y salir de ese circuito que no se lo permite, lo castiga y estigmatiza. </w:t>
      </w:r>
    </w:p>
    <w:p w:rsidR="005A0AD7" w:rsidRDefault="005A0AD7" w:rsidP="00C17E43">
      <w:pPr>
        <w:spacing w:after="0" w:line="240" w:lineRule="auto"/>
        <w:ind w:left="60"/>
        <w:jc w:val="both"/>
        <w:rPr>
          <w:rFonts w:ascii="Arial" w:hAnsi="Arial" w:cs="Arial"/>
          <w:color w:val="202124"/>
          <w:spacing w:val="3"/>
          <w:sz w:val="21"/>
          <w:szCs w:val="21"/>
          <w:shd w:val="clear" w:color="auto" w:fill="FFFFFF"/>
        </w:rPr>
      </w:pPr>
      <w:r w:rsidRPr="00F372B4">
        <w:rPr>
          <w:rFonts w:ascii="Arial" w:hAnsi="Arial" w:cs="Arial"/>
          <w:b/>
          <w:color w:val="202124"/>
          <w:spacing w:val="3"/>
          <w:sz w:val="21"/>
          <w:szCs w:val="21"/>
          <w:shd w:val="clear" w:color="auto" w:fill="FFFFFF"/>
        </w:rPr>
        <w:t>En el segundo nivel</w:t>
      </w:r>
      <w:r>
        <w:rPr>
          <w:rFonts w:ascii="Arial" w:hAnsi="Arial" w:cs="Arial"/>
          <w:color w:val="202124"/>
          <w:spacing w:val="3"/>
          <w:sz w:val="21"/>
          <w:szCs w:val="21"/>
          <w:shd w:val="clear" w:color="auto" w:fill="FFFFFF"/>
        </w:rPr>
        <w:t xml:space="preserve">, se plantea la lucha por la interpretación de la necesidad, por definir y determinar cómo satisfacerla. El papel del Trabajo Social en este nivel debe tender a generar herramientas para que las mismas personas puedan resignificar sus propias necesidades. Podría hacer un paralelo en el ejemplo de este joven que logra resignificar la razón de su situación y modificar la representación que tenía de sí mismo y la de muchos otros, a partir de un suceso o una vivencia que le permite un pensamiento amplio. Se da cuenta que de cada diez presos, nueve son de la villa y comienza un camino de interrogantes cuyas respuestas lo llevan a analizar la pobreza de una forma más crítica. Aparece el concepto de que la pobreza es relativa, según la representación que tengamos de ella y queda demostrado que es posible modificarla. Entiendo que no todos pueden hacer este proceso en forma individual, </w:t>
      </w:r>
      <w:proofErr w:type="spellStart"/>
      <w:r>
        <w:rPr>
          <w:rFonts w:ascii="Arial" w:hAnsi="Arial" w:cs="Arial"/>
          <w:color w:val="202124"/>
          <w:spacing w:val="3"/>
          <w:sz w:val="21"/>
          <w:szCs w:val="21"/>
          <w:shd w:val="clear" w:color="auto" w:fill="FFFFFF"/>
        </w:rPr>
        <w:t>Blajaquis</w:t>
      </w:r>
      <w:proofErr w:type="spellEnd"/>
      <w:r>
        <w:rPr>
          <w:rFonts w:ascii="Arial" w:hAnsi="Arial" w:cs="Arial"/>
          <w:color w:val="202124"/>
          <w:spacing w:val="3"/>
          <w:sz w:val="21"/>
          <w:szCs w:val="21"/>
          <w:shd w:val="clear" w:color="auto" w:fill="FFFFFF"/>
        </w:rPr>
        <w:t xml:space="preserve"> mismo cuenta que en un principio puso mucha resistencia a la lectura, a una propuesta distinta y fue muy importante el rol de quien lo incentivó y le insistió y creyó en él, le da el acceso a que pueda crear sus herramientas de lucha. Entiendo que la intervención del Trabajo Social en este nivel debe apuntar a lograr ese mismo resultado, la redefinición de las necesidades y a generar las demandas correctas. </w:t>
      </w:r>
    </w:p>
    <w:p w:rsidR="005A0AD7" w:rsidRDefault="005A0AD7" w:rsidP="00C17E43">
      <w:pPr>
        <w:pBdr>
          <w:bottom w:val="single" w:sz="6" w:space="1" w:color="auto"/>
        </w:pBdr>
        <w:spacing w:after="0" w:line="240" w:lineRule="auto"/>
        <w:ind w:left="60"/>
        <w:jc w:val="both"/>
        <w:rPr>
          <w:rFonts w:ascii="Arial" w:hAnsi="Arial" w:cs="Arial"/>
          <w:color w:val="202124"/>
          <w:spacing w:val="3"/>
          <w:sz w:val="21"/>
          <w:szCs w:val="21"/>
          <w:shd w:val="clear" w:color="auto" w:fill="FFFFFF"/>
        </w:rPr>
      </w:pPr>
      <w:r w:rsidRPr="00F372B4">
        <w:rPr>
          <w:rFonts w:ascii="Arial" w:hAnsi="Arial" w:cs="Arial"/>
          <w:b/>
          <w:color w:val="202124"/>
          <w:spacing w:val="3"/>
          <w:sz w:val="21"/>
          <w:szCs w:val="21"/>
          <w:shd w:val="clear" w:color="auto" w:fill="FFFFFF"/>
        </w:rPr>
        <w:t>En el tercer nivel</w:t>
      </w:r>
      <w:r>
        <w:rPr>
          <w:rFonts w:ascii="Arial" w:hAnsi="Arial" w:cs="Arial"/>
          <w:color w:val="202124"/>
          <w:spacing w:val="3"/>
          <w:sz w:val="21"/>
          <w:szCs w:val="21"/>
          <w:shd w:val="clear" w:color="auto" w:fill="FFFFFF"/>
        </w:rPr>
        <w:t xml:space="preserve"> estamos hablando de llevar adelante las políticas públicas adecuadas y justas, esto significa que atiendan a las </w:t>
      </w:r>
      <w:r w:rsidR="00F372B4">
        <w:rPr>
          <w:rFonts w:ascii="Arial" w:hAnsi="Arial" w:cs="Arial"/>
          <w:color w:val="202124"/>
          <w:spacing w:val="3"/>
          <w:sz w:val="21"/>
          <w:szCs w:val="21"/>
          <w:shd w:val="clear" w:color="auto" w:fill="FFFFFF"/>
        </w:rPr>
        <w:t>necesidades</w:t>
      </w:r>
      <w:r>
        <w:rPr>
          <w:rFonts w:ascii="Arial" w:hAnsi="Arial" w:cs="Arial"/>
          <w:color w:val="202124"/>
          <w:spacing w:val="3"/>
          <w:sz w:val="21"/>
          <w:szCs w:val="21"/>
          <w:shd w:val="clear" w:color="auto" w:fill="FFFFFF"/>
        </w:rPr>
        <w:t xml:space="preserve"> definidas </w:t>
      </w:r>
      <w:r w:rsidR="00F372B4">
        <w:rPr>
          <w:rFonts w:ascii="Arial" w:hAnsi="Arial" w:cs="Arial"/>
          <w:color w:val="202124"/>
          <w:spacing w:val="3"/>
          <w:sz w:val="21"/>
          <w:szCs w:val="21"/>
          <w:shd w:val="clear" w:color="auto" w:fill="FFFFFF"/>
        </w:rPr>
        <w:t>a partir del proceso anterior</w:t>
      </w:r>
    </w:p>
    <w:p w:rsidR="003F3A57" w:rsidRDefault="003F3A57" w:rsidP="000D0796">
      <w:pPr>
        <w:ind w:left="60"/>
        <w:jc w:val="both"/>
        <w:rPr>
          <w:rFonts w:ascii="Arial" w:hAnsi="Arial" w:cs="Arial"/>
          <w:color w:val="202124"/>
          <w:spacing w:val="3"/>
          <w:sz w:val="21"/>
          <w:szCs w:val="21"/>
          <w:shd w:val="clear" w:color="auto" w:fill="FFFFFF"/>
        </w:rPr>
      </w:pPr>
    </w:p>
    <w:p w:rsidR="00C17E43" w:rsidRPr="000D0796" w:rsidRDefault="00C17E43" w:rsidP="000D0796">
      <w:pPr>
        <w:ind w:left="60"/>
        <w:jc w:val="both"/>
        <w:rPr>
          <w:b/>
        </w:rPr>
      </w:pPr>
      <w:r>
        <w:rPr>
          <w:rFonts w:ascii="Arial" w:hAnsi="Arial" w:cs="Arial"/>
          <w:color w:val="202124"/>
          <w:spacing w:val="3"/>
          <w:sz w:val="21"/>
          <w:szCs w:val="21"/>
          <w:shd w:val="clear" w:color="auto" w:fill="FFFFFF"/>
        </w:rPr>
        <w:t xml:space="preserve">Tres aspectos enumera </w:t>
      </w:r>
      <w:proofErr w:type="spellStart"/>
      <w:r>
        <w:rPr>
          <w:rFonts w:ascii="Arial" w:hAnsi="Arial" w:cs="Arial"/>
          <w:color w:val="202124"/>
          <w:spacing w:val="3"/>
          <w:sz w:val="21"/>
          <w:szCs w:val="21"/>
          <w:shd w:val="clear" w:color="auto" w:fill="FFFFFF"/>
        </w:rPr>
        <w:t>Aquín</w:t>
      </w:r>
      <w:proofErr w:type="spellEnd"/>
      <w:r>
        <w:rPr>
          <w:rFonts w:ascii="Arial" w:hAnsi="Arial" w:cs="Arial"/>
          <w:color w:val="202124"/>
          <w:spacing w:val="3"/>
          <w:sz w:val="21"/>
          <w:szCs w:val="21"/>
          <w:shd w:val="clear" w:color="auto" w:fill="FFFFFF"/>
        </w:rPr>
        <w:t xml:space="preserve"> del trabajo social: la lucha por validar la necesidad o no validarla, es decir poner en la agenda social una necesidad, como por ejemplo </w:t>
      </w:r>
      <w:proofErr w:type="spellStart"/>
      <w:r>
        <w:rPr>
          <w:rFonts w:ascii="Arial" w:hAnsi="Arial" w:cs="Arial"/>
          <w:color w:val="202124"/>
          <w:spacing w:val="3"/>
          <w:sz w:val="21"/>
          <w:szCs w:val="21"/>
          <w:shd w:val="clear" w:color="auto" w:fill="FFFFFF"/>
        </w:rPr>
        <w:t>Blajaquis</w:t>
      </w:r>
      <w:proofErr w:type="spellEnd"/>
      <w:r>
        <w:rPr>
          <w:rFonts w:ascii="Arial" w:hAnsi="Arial" w:cs="Arial"/>
          <w:color w:val="202124"/>
          <w:spacing w:val="3"/>
          <w:sz w:val="21"/>
          <w:szCs w:val="21"/>
          <w:shd w:val="clear" w:color="auto" w:fill="FFFFFF"/>
        </w:rPr>
        <w:t xml:space="preserve"> menciona que iba a la escuela a comer en vez de a estudiar, y </w:t>
      </w:r>
      <w:r w:rsidR="00910856">
        <w:rPr>
          <w:rFonts w:ascii="Arial" w:hAnsi="Arial" w:cs="Arial"/>
          <w:color w:val="202124"/>
          <w:spacing w:val="3"/>
          <w:sz w:val="21"/>
          <w:szCs w:val="21"/>
          <w:shd w:val="clear" w:color="auto" w:fill="FFFFFF"/>
        </w:rPr>
        <w:t>e</w:t>
      </w:r>
      <w:r>
        <w:rPr>
          <w:rFonts w:ascii="Arial" w:hAnsi="Arial" w:cs="Arial"/>
          <w:color w:val="202124"/>
          <w:spacing w:val="3"/>
          <w:sz w:val="21"/>
          <w:szCs w:val="21"/>
          <w:shd w:val="clear" w:color="auto" w:fill="FFFFFF"/>
        </w:rPr>
        <w:t xml:space="preserve">sto es producto de la falta de políticas públicas que en ese momento, la década de los 90, no eran una prioridad y producía un vacío en relación a la satisfacción de las necesidades básicas de los sujetos. La lucha por la interpretación de la necesidad, por definirla y determinar cómo satisfacerla, </w:t>
      </w:r>
      <w:r>
        <w:rPr>
          <w:rFonts w:ascii="Arial" w:hAnsi="Arial" w:cs="Arial"/>
          <w:color w:val="202124"/>
          <w:spacing w:val="3"/>
          <w:sz w:val="21"/>
          <w:szCs w:val="21"/>
          <w:shd w:val="clear" w:color="auto" w:fill="FFFFFF"/>
        </w:rPr>
        <w:lastRenderedPageBreak/>
        <w:t xml:space="preserve">se puede pensar que al poder determinar esa necesidad como tal, y pensarla desde un contexto histórico social, interpretando a sus actores y a sus circunstancias, podemos configurar diversas soluciones como la implementación de políticas públicas que devengan en soluciones concretas. En el relato de </w:t>
      </w:r>
      <w:proofErr w:type="spellStart"/>
      <w:r>
        <w:rPr>
          <w:rFonts w:ascii="Arial" w:hAnsi="Arial" w:cs="Arial"/>
          <w:color w:val="202124"/>
          <w:spacing w:val="3"/>
          <w:sz w:val="21"/>
          <w:szCs w:val="21"/>
          <w:shd w:val="clear" w:color="auto" w:fill="FFFFFF"/>
        </w:rPr>
        <w:t>Blajaquis</w:t>
      </w:r>
      <w:proofErr w:type="spellEnd"/>
      <w:r>
        <w:rPr>
          <w:rFonts w:ascii="Arial" w:hAnsi="Arial" w:cs="Arial"/>
          <w:color w:val="202124"/>
          <w:spacing w:val="3"/>
          <w:sz w:val="21"/>
          <w:szCs w:val="21"/>
          <w:shd w:val="clear" w:color="auto" w:fill="FFFFFF"/>
        </w:rPr>
        <w:t xml:space="preserve"> recalca que la pobreza y el hambre eran producto de una época que hizo estragos en relación a esto. Y reflexionaba sobre las condiciones que te llevan a ocupar un lugar de castigo, de los diez que estaban presos, ocho eran de la villa y </w:t>
      </w:r>
      <w:proofErr w:type="spellStart"/>
      <w:r>
        <w:rPr>
          <w:rFonts w:ascii="Arial" w:hAnsi="Arial" w:cs="Arial"/>
          <w:color w:val="202124"/>
          <w:spacing w:val="3"/>
          <w:sz w:val="21"/>
          <w:szCs w:val="21"/>
          <w:shd w:val="clear" w:color="auto" w:fill="FFFFFF"/>
        </w:rPr>
        <w:t>ésto</w:t>
      </w:r>
      <w:proofErr w:type="spellEnd"/>
      <w:r>
        <w:rPr>
          <w:rFonts w:ascii="Arial" w:hAnsi="Arial" w:cs="Arial"/>
          <w:color w:val="202124"/>
          <w:spacing w:val="3"/>
          <w:sz w:val="21"/>
          <w:szCs w:val="21"/>
          <w:shd w:val="clear" w:color="auto" w:fill="FFFFFF"/>
        </w:rPr>
        <w:t xml:space="preserve"> guardaba relación directa con las condiciones de pobreza que habían acarreado y que no hubo una solución para esa necesidad. Asignación de recursos una vez que se establezca lo anterior, se puede llegar a </w:t>
      </w:r>
      <w:r w:rsidR="00F372B4">
        <w:rPr>
          <w:rFonts w:ascii="Arial" w:hAnsi="Arial" w:cs="Arial"/>
          <w:color w:val="202124"/>
          <w:spacing w:val="3"/>
          <w:sz w:val="21"/>
          <w:szCs w:val="21"/>
          <w:shd w:val="clear" w:color="auto" w:fill="FFFFFF"/>
        </w:rPr>
        <w:t>ese</w:t>
      </w:r>
      <w:r>
        <w:rPr>
          <w:rFonts w:ascii="Arial" w:hAnsi="Arial" w:cs="Arial"/>
          <w:color w:val="202124"/>
          <w:spacing w:val="3"/>
          <w:sz w:val="21"/>
          <w:szCs w:val="21"/>
          <w:shd w:val="clear" w:color="auto" w:fill="FFFFFF"/>
        </w:rPr>
        <w:t xml:space="preserve"> punto de conectar a los sujetos con los objetos de necesidad. Hoy quizás podemos pensar que vuelven a la agenda social problemas como la pobreza, desde una mirada de restitución de derechos. Es decir, que esté es el proceso que hay que transitar para establecer una necesidad colectiva como un asunto de estado, es la lucha por la nominación del problema como tal para poder darle una solución.</w:t>
      </w:r>
    </w:p>
    <w:sectPr w:rsidR="00C17E43" w:rsidRPr="000D07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C3668"/>
    <w:multiLevelType w:val="hybridMultilevel"/>
    <w:tmpl w:val="A75AAE60"/>
    <w:lvl w:ilvl="0" w:tplc="67243E7C">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 w15:restartNumberingAfterBreak="0">
    <w:nsid w:val="48A8068D"/>
    <w:multiLevelType w:val="hybridMultilevel"/>
    <w:tmpl w:val="26FC1676"/>
    <w:lvl w:ilvl="0" w:tplc="080A0011">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2F3"/>
    <w:rsid w:val="000144AB"/>
    <w:rsid w:val="000D0796"/>
    <w:rsid w:val="001968D4"/>
    <w:rsid w:val="0020230D"/>
    <w:rsid w:val="002E2F82"/>
    <w:rsid w:val="002F17E9"/>
    <w:rsid w:val="003F3A57"/>
    <w:rsid w:val="0044181A"/>
    <w:rsid w:val="00545AFC"/>
    <w:rsid w:val="005A0AD7"/>
    <w:rsid w:val="00635156"/>
    <w:rsid w:val="00830BB9"/>
    <w:rsid w:val="00910231"/>
    <w:rsid w:val="00910856"/>
    <w:rsid w:val="009117F7"/>
    <w:rsid w:val="009B5644"/>
    <w:rsid w:val="00AD7BB5"/>
    <w:rsid w:val="00AD7F5D"/>
    <w:rsid w:val="00B13EDE"/>
    <w:rsid w:val="00C17E43"/>
    <w:rsid w:val="00C62F9F"/>
    <w:rsid w:val="00D43C61"/>
    <w:rsid w:val="00DD32F3"/>
    <w:rsid w:val="00F372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AD39"/>
  <w15:docId w15:val="{8368D547-ADEE-4FBB-B68E-9810C02B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2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513944">
      <w:bodyDiv w:val="1"/>
      <w:marLeft w:val="0"/>
      <w:marRight w:val="0"/>
      <w:marTop w:val="0"/>
      <w:marBottom w:val="0"/>
      <w:divBdr>
        <w:top w:val="none" w:sz="0" w:space="0" w:color="auto"/>
        <w:left w:val="none" w:sz="0" w:space="0" w:color="auto"/>
        <w:bottom w:val="none" w:sz="0" w:space="0" w:color="auto"/>
        <w:right w:val="none" w:sz="0" w:space="0" w:color="auto"/>
      </w:divBdr>
      <w:divsChild>
        <w:div w:id="353656434">
          <w:marLeft w:val="0"/>
          <w:marRight w:val="0"/>
          <w:marTop w:val="0"/>
          <w:marBottom w:val="240"/>
          <w:divBdr>
            <w:top w:val="none" w:sz="0" w:space="0" w:color="auto"/>
            <w:left w:val="none" w:sz="0" w:space="0" w:color="auto"/>
            <w:bottom w:val="none" w:sz="0" w:space="0" w:color="auto"/>
            <w:right w:val="none" w:sz="0" w:space="0" w:color="auto"/>
          </w:divBdr>
          <w:divsChild>
            <w:div w:id="2075159577">
              <w:marLeft w:val="0"/>
              <w:marRight w:val="0"/>
              <w:marTop w:val="0"/>
              <w:marBottom w:val="0"/>
              <w:divBdr>
                <w:top w:val="none" w:sz="0" w:space="0" w:color="auto"/>
                <w:left w:val="none" w:sz="0" w:space="0" w:color="auto"/>
                <w:bottom w:val="none" w:sz="0" w:space="0" w:color="auto"/>
                <w:right w:val="none" w:sz="0" w:space="0" w:color="auto"/>
              </w:divBdr>
              <w:divsChild>
                <w:div w:id="472676367">
                  <w:marLeft w:val="0"/>
                  <w:marRight w:val="0"/>
                  <w:marTop w:val="0"/>
                  <w:marBottom w:val="0"/>
                  <w:divBdr>
                    <w:top w:val="none" w:sz="0" w:space="0" w:color="auto"/>
                    <w:left w:val="none" w:sz="0" w:space="0" w:color="auto"/>
                    <w:bottom w:val="none" w:sz="0" w:space="0" w:color="auto"/>
                    <w:right w:val="none" w:sz="0" w:space="0" w:color="auto"/>
                  </w:divBdr>
                  <w:divsChild>
                    <w:div w:id="12058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22331">
          <w:marLeft w:val="0"/>
          <w:marRight w:val="0"/>
          <w:marTop w:val="180"/>
          <w:marBottom w:val="180"/>
          <w:divBdr>
            <w:top w:val="none" w:sz="0" w:space="0" w:color="auto"/>
            <w:left w:val="none" w:sz="0" w:space="0" w:color="auto"/>
            <w:bottom w:val="none" w:sz="0" w:space="0" w:color="auto"/>
            <w:right w:val="none" w:sz="0" w:space="0" w:color="auto"/>
          </w:divBdr>
          <w:divsChild>
            <w:div w:id="18053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1308">
      <w:bodyDiv w:val="1"/>
      <w:marLeft w:val="0"/>
      <w:marRight w:val="0"/>
      <w:marTop w:val="0"/>
      <w:marBottom w:val="0"/>
      <w:divBdr>
        <w:top w:val="none" w:sz="0" w:space="0" w:color="auto"/>
        <w:left w:val="none" w:sz="0" w:space="0" w:color="auto"/>
        <w:bottom w:val="none" w:sz="0" w:space="0" w:color="auto"/>
        <w:right w:val="none" w:sz="0" w:space="0" w:color="auto"/>
      </w:divBdr>
      <w:divsChild>
        <w:div w:id="289014990">
          <w:marLeft w:val="0"/>
          <w:marRight w:val="0"/>
          <w:marTop w:val="0"/>
          <w:marBottom w:val="240"/>
          <w:divBdr>
            <w:top w:val="none" w:sz="0" w:space="0" w:color="auto"/>
            <w:left w:val="none" w:sz="0" w:space="0" w:color="auto"/>
            <w:bottom w:val="none" w:sz="0" w:space="0" w:color="auto"/>
            <w:right w:val="none" w:sz="0" w:space="0" w:color="auto"/>
          </w:divBdr>
          <w:divsChild>
            <w:div w:id="368385060">
              <w:marLeft w:val="0"/>
              <w:marRight w:val="0"/>
              <w:marTop w:val="0"/>
              <w:marBottom w:val="0"/>
              <w:divBdr>
                <w:top w:val="none" w:sz="0" w:space="0" w:color="auto"/>
                <w:left w:val="none" w:sz="0" w:space="0" w:color="auto"/>
                <w:bottom w:val="none" w:sz="0" w:space="0" w:color="auto"/>
                <w:right w:val="none" w:sz="0" w:space="0" w:color="auto"/>
              </w:divBdr>
              <w:divsChild>
                <w:div w:id="1865511644">
                  <w:marLeft w:val="0"/>
                  <w:marRight w:val="0"/>
                  <w:marTop w:val="0"/>
                  <w:marBottom w:val="0"/>
                  <w:divBdr>
                    <w:top w:val="none" w:sz="0" w:space="0" w:color="auto"/>
                    <w:left w:val="none" w:sz="0" w:space="0" w:color="auto"/>
                    <w:bottom w:val="none" w:sz="0" w:space="0" w:color="auto"/>
                    <w:right w:val="none" w:sz="0" w:space="0" w:color="auto"/>
                  </w:divBdr>
                  <w:divsChild>
                    <w:div w:id="7722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70085">
          <w:marLeft w:val="0"/>
          <w:marRight w:val="0"/>
          <w:marTop w:val="180"/>
          <w:marBottom w:val="180"/>
          <w:divBdr>
            <w:top w:val="none" w:sz="0" w:space="0" w:color="auto"/>
            <w:left w:val="none" w:sz="0" w:space="0" w:color="auto"/>
            <w:bottom w:val="none" w:sz="0" w:space="0" w:color="auto"/>
            <w:right w:val="none" w:sz="0" w:space="0" w:color="auto"/>
          </w:divBdr>
          <w:divsChild>
            <w:div w:id="12913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6750">
      <w:bodyDiv w:val="1"/>
      <w:marLeft w:val="0"/>
      <w:marRight w:val="0"/>
      <w:marTop w:val="0"/>
      <w:marBottom w:val="0"/>
      <w:divBdr>
        <w:top w:val="none" w:sz="0" w:space="0" w:color="auto"/>
        <w:left w:val="none" w:sz="0" w:space="0" w:color="auto"/>
        <w:bottom w:val="none" w:sz="0" w:space="0" w:color="auto"/>
        <w:right w:val="none" w:sz="0" w:space="0" w:color="auto"/>
      </w:divBdr>
      <w:divsChild>
        <w:div w:id="270864451">
          <w:marLeft w:val="0"/>
          <w:marRight w:val="0"/>
          <w:marTop w:val="0"/>
          <w:marBottom w:val="240"/>
          <w:divBdr>
            <w:top w:val="none" w:sz="0" w:space="0" w:color="auto"/>
            <w:left w:val="none" w:sz="0" w:space="0" w:color="auto"/>
            <w:bottom w:val="none" w:sz="0" w:space="0" w:color="auto"/>
            <w:right w:val="none" w:sz="0" w:space="0" w:color="auto"/>
          </w:divBdr>
          <w:divsChild>
            <w:div w:id="513154611">
              <w:marLeft w:val="0"/>
              <w:marRight w:val="0"/>
              <w:marTop w:val="0"/>
              <w:marBottom w:val="0"/>
              <w:divBdr>
                <w:top w:val="none" w:sz="0" w:space="0" w:color="auto"/>
                <w:left w:val="none" w:sz="0" w:space="0" w:color="auto"/>
                <w:bottom w:val="none" w:sz="0" w:space="0" w:color="auto"/>
                <w:right w:val="none" w:sz="0" w:space="0" w:color="auto"/>
              </w:divBdr>
              <w:divsChild>
                <w:div w:id="1868443789">
                  <w:marLeft w:val="0"/>
                  <w:marRight w:val="0"/>
                  <w:marTop w:val="0"/>
                  <w:marBottom w:val="0"/>
                  <w:divBdr>
                    <w:top w:val="none" w:sz="0" w:space="0" w:color="auto"/>
                    <w:left w:val="none" w:sz="0" w:space="0" w:color="auto"/>
                    <w:bottom w:val="none" w:sz="0" w:space="0" w:color="auto"/>
                    <w:right w:val="none" w:sz="0" w:space="0" w:color="auto"/>
                  </w:divBdr>
                  <w:divsChild>
                    <w:div w:id="20533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9713">
          <w:marLeft w:val="0"/>
          <w:marRight w:val="0"/>
          <w:marTop w:val="180"/>
          <w:marBottom w:val="180"/>
          <w:divBdr>
            <w:top w:val="none" w:sz="0" w:space="0" w:color="auto"/>
            <w:left w:val="none" w:sz="0" w:space="0" w:color="auto"/>
            <w:bottom w:val="none" w:sz="0" w:space="0" w:color="auto"/>
            <w:right w:val="none" w:sz="0" w:space="0" w:color="auto"/>
          </w:divBdr>
          <w:divsChild>
            <w:div w:id="14802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2834</Words>
  <Characters>16157</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Usuario de Windows</cp:lastModifiedBy>
  <cp:revision>2</cp:revision>
  <cp:lastPrinted>2020-05-16T21:53:00Z</cp:lastPrinted>
  <dcterms:created xsi:type="dcterms:W3CDTF">2020-05-19T13:28:00Z</dcterms:created>
  <dcterms:modified xsi:type="dcterms:W3CDTF">2020-05-19T13:28:00Z</dcterms:modified>
</cp:coreProperties>
</file>