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85A" w:rsidRPr="00DF385A" w:rsidRDefault="002254F3" w:rsidP="00DF385A">
      <w:pPr>
        <w:pStyle w:val="Titre"/>
        <w:rPr>
          <w:lang w:val="fr-FR"/>
        </w:rPr>
      </w:pPr>
      <w:r w:rsidRPr="00DF385A">
        <w:rPr>
          <w:lang w:val="fr-FR"/>
        </w:rPr>
        <w:t>Date</w:t>
      </w:r>
      <w:r>
        <w:rPr>
          <w:lang w:val="fr-FR"/>
        </w:rPr>
        <w:t>:</w:t>
      </w:r>
      <w:r w:rsidR="002E3AC7">
        <w:rPr>
          <w:lang w:val="fr-FR"/>
        </w:rPr>
        <w:t xml:space="preserve"> </w:t>
      </w:r>
      <w:r w:rsidR="00FA113F">
        <w:rPr>
          <w:lang w:val="fr-FR"/>
        </w:rPr>
        <w:t>05/12/2014</w:t>
      </w:r>
    </w:p>
    <w:p w:rsidR="000232D5" w:rsidRDefault="000232D5" w:rsidP="0011685A">
      <w:pPr>
        <w:pStyle w:val="Titre1"/>
        <w:rPr>
          <w:lang w:val="fr-FR"/>
        </w:rPr>
      </w:pPr>
      <w:r>
        <w:rPr>
          <w:lang w:val="fr-FR"/>
        </w:rPr>
        <w:t>Protocole  mis en  œuvre</w:t>
      </w:r>
      <w:r w:rsidR="002254F3">
        <w:rPr>
          <w:lang w:val="fr-FR"/>
        </w:rPr>
        <w:t> :</w:t>
      </w:r>
    </w:p>
    <w:p w:rsidR="0004375B" w:rsidRPr="0004375B" w:rsidRDefault="0004375B" w:rsidP="0011685A">
      <w:pPr>
        <w:pStyle w:val="Listepuces2"/>
        <w:rPr>
          <w:lang w:val="fr-FR"/>
        </w:rPr>
      </w:pPr>
      <w:r w:rsidRPr="0004375B">
        <w:rPr>
          <w:lang w:val="fr-FR"/>
        </w:rPr>
        <w:t>[WIP] : Étude des systèmes pour l'alignement avec le pont :</w:t>
      </w:r>
    </w:p>
    <w:p w:rsidR="0004375B" w:rsidRDefault="0004375B" w:rsidP="0011685A">
      <w:pPr>
        <w:pStyle w:val="Listepuces2"/>
      </w:pPr>
      <w:r>
        <w:t xml:space="preserve">[ ] : </w:t>
      </w:r>
      <w:hyperlink r:id="rId8" w:history="1">
        <w:r>
          <w:rPr>
            <w:rStyle w:val="Lienhypertexte"/>
          </w:rPr>
          <w:t>Laser + Capteur de luminosité</w:t>
        </w:r>
      </w:hyperlink>
    </w:p>
    <w:p w:rsidR="0004375B" w:rsidRDefault="0004375B" w:rsidP="0011685A">
      <w:pPr>
        <w:pStyle w:val="Listepuces2"/>
      </w:pPr>
      <w:r>
        <w:t xml:space="preserve">[ ] : </w:t>
      </w:r>
      <w:hyperlink r:id="rId9" w:history="1">
        <w:r>
          <w:rPr>
            <w:rStyle w:val="Lienhypertexte"/>
          </w:rPr>
          <w:t>LED + Capteur luminosité</w:t>
        </w:r>
      </w:hyperlink>
    </w:p>
    <w:p w:rsidR="0004375B" w:rsidRPr="0004375B" w:rsidRDefault="0004375B" w:rsidP="0011685A">
      <w:pPr>
        <w:pStyle w:val="Listepuces2"/>
        <w:rPr>
          <w:lang w:val="fr-FR"/>
        </w:rPr>
      </w:pPr>
      <w:r w:rsidRPr="0004375B">
        <w:rPr>
          <w:lang w:val="fr-FR"/>
        </w:rPr>
        <w:t xml:space="preserve">[ ] : </w:t>
      </w:r>
      <w:hyperlink r:id="rId10" w:history="1">
        <w:r w:rsidRPr="0004375B">
          <w:rPr>
            <w:rStyle w:val="Lienhypertexte"/>
            <w:lang w:val="fr-FR"/>
          </w:rPr>
          <w:t>Ligne au sol + Capteur de couleur</w:t>
        </w:r>
      </w:hyperlink>
    </w:p>
    <w:p w:rsidR="002254F3" w:rsidRDefault="002254F3" w:rsidP="0011685A">
      <w:pPr>
        <w:pStyle w:val="Listepuces2"/>
        <w:rPr>
          <w:lang w:val="fr-FR"/>
        </w:rPr>
      </w:pPr>
    </w:p>
    <w:p w:rsidR="002254F3" w:rsidRDefault="002254F3" w:rsidP="0011685A">
      <w:pPr>
        <w:pStyle w:val="Listepuces2"/>
        <w:rPr>
          <w:lang w:val="fr-FR"/>
        </w:rPr>
      </w:pPr>
    </w:p>
    <w:p w:rsidR="002254F3" w:rsidRDefault="002254F3" w:rsidP="0011685A">
      <w:pPr>
        <w:pStyle w:val="Listepuces2"/>
        <w:rPr>
          <w:lang w:val="fr-FR"/>
        </w:rPr>
      </w:pPr>
    </w:p>
    <w:p w:rsidR="002254F3" w:rsidRPr="002254F3" w:rsidRDefault="002254F3" w:rsidP="0011685A">
      <w:pPr>
        <w:pStyle w:val="Listepuces2"/>
        <w:rPr>
          <w:lang w:val="fr-FR"/>
        </w:rPr>
      </w:pPr>
    </w:p>
    <w:p w:rsidR="000232D5" w:rsidRDefault="000232D5" w:rsidP="002E3AC7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</w:t>
      </w:r>
      <w:r w:rsidR="002254F3">
        <w:rPr>
          <w:lang w:val="fr-FR"/>
        </w:rPr>
        <w:t> :</w:t>
      </w: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Pr="002254F3" w:rsidRDefault="002254F3" w:rsidP="002254F3">
      <w:pPr>
        <w:pStyle w:val="Listepuces2"/>
        <w:rPr>
          <w:lang w:val="fr-FR"/>
        </w:rPr>
      </w:pPr>
    </w:p>
    <w:p w:rsidR="000232D5" w:rsidRDefault="000232D5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 w:rsidR="002254F3">
        <w:rPr>
          <w:lang w:val="fr-FR"/>
        </w:rPr>
        <w:t>utilisés :</w:t>
      </w: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Pr="002254F3" w:rsidRDefault="002254F3" w:rsidP="002254F3">
      <w:pPr>
        <w:pStyle w:val="Listepuces2"/>
        <w:rPr>
          <w:lang w:val="fr-FR"/>
        </w:rPr>
      </w:pPr>
    </w:p>
    <w:p w:rsidR="000232D5" w:rsidRDefault="000232D5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 w:rsidR="002254F3">
        <w:rPr>
          <w:lang w:val="fr-FR"/>
        </w:rPr>
        <w:t>sur les résultats de l'étude :</w:t>
      </w:r>
    </w:p>
    <w:p w:rsidR="002E3AC7" w:rsidRDefault="002E3AC7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E3AC7" w:rsidRDefault="002E3AC7" w:rsidP="002254F3">
      <w:pPr>
        <w:pStyle w:val="Listepuces2"/>
        <w:rPr>
          <w:lang w:val="fr-FR"/>
        </w:rPr>
      </w:pPr>
    </w:p>
    <w:p w:rsidR="002E3AC7" w:rsidRDefault="002E3AC7">
      <w:pPr>
        <w:widowControl/>
        <w:rPr>
          <w:lang w:val="fr-FR"/>
        </w:rPr>
      </w:pPr>
    </w:p>
    <w:p w:rsidR="002254F3" w:rsidRDefault="002254F3" w:rsidP="002254F3">
      <w:pPr>
        <w:pStyle w:val="Titre"/>
        <w:rPr>
          <w:lang w:val="fr-FR"/>
        </w:rPr>
      </w:pPr>
      <w:r w:rsidRPr="0011685A">
        <w:rPr>
          <w:lang w:val="fr-FR"/>
        </w:rPr>
        <w:lastRenderedPageBreak/>
        <w:t>Date</w:t>
      </w:r>
      <w:r>
        <w:rPr>
          <w:lang w:val="fr-FR"/>
        </w:rPr>
        <w:t xml:space="preserve">: </w:t>
      </w:r>
      <w:r w:rsidR="00CB1DED">
        <w:rPr>
          <w:lang w:val="fr-FR"/>
        </w:rPr>
        <w:t>12/12/2014</w:t>
      </w:r>
    </w:p>
    <w:p w:rsidR="004A69F3" w:rsidRDefault="002E3AC7" w:rsidP="004A69F3">
      <w:pPr>
        <w:pStyle w:val="Titre1"/>
        <w:rPr>
          <w:lang w:val="fr-FR"/>
        </w:rPr>
      </w:pPr>
      <w:r>
        <w:rPr>
          <w:lang w:val="fr-FR"/>
        </w:rPr>
        <w:t>Protocole  mis en  œuvre</w:t>
      </w:r>
    </w:p>
    <w:p w:rsidR="004A69F3" w:rsidRPr="004A69F3" w:rsidRDefault="00A601B6" w:rsidP="00AE762C">
      <w:pPr>
        <w:pStyle w:val="Sous-titre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4730750</wp:posOffset>
            </wp:positionH>
            <wp:positionV relativeFrom="paragraph">
              <wp:posOffset>236220</wp:posOffset>
            </wp:positionV>
            <wp:extent cx="1828800" cy="3762375"/>
            <wp:effectExtent l="0" t="0" r="0" b="0"/>
            <wp:wrapSquare wrapText="bothSides"/>
            <wp:docPr id="7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4C22"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7620</wp:posOffset>
            </wp:positionV>
            <wp:extent cx="2952750" cy="2952750"/>
            <wp:effectExtent l="19050" t="0" r="0" b="0"/>
            <wp:wrapSquare wrapText="bothSides"/>
            <wp:docPr id="5" name="Image 2" descr="P:\SI\LED + Phototransis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SI\LED + Phototransistor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69F3">
        <w:rPr>
          <w:lang w:val="fr-FR"/>
        </w:rPr>
        <w:t xml:space="preserve">Etude du système </w:t>
      </w:r>
      <w:r w:rsidR="004A69F3" w:rsidRPr="004A69F3">
        <w:rPr>
          <w:lang w:val="fr-FR"/>
        </w:rPr>
        <w:t>LED + Capteur luminosité</w:t>
      </w:r>
    </w:p>
    <w:p w:rsidR="002254F3" w:rsidRDefault="00CC0E65" w:rsidP="002254F3">
      <w:pPr>
        <w:rPr>
          <w:lang w:val="fr-FR"/>
        </w:rPr>
      </w:pPr>
      <w:r>
        <w:rPr>
          <w:lang w:val="fr-FR"/>
        </w:rPr>
        <w:t xml:space="preserve">Mesure de l’intensité du </w:t>
      </w:r>
      <w:r w:rsidR="0002512D">
        <w:rPr>
          <w:lang w:val="fr-FR"/>
        </w:rPr>
        <w:t>composant</w:t>
      </w:r>
      <w:r w:rsidR="00F6296B">
        <w:rPr>
          <w:lang w:val="fr-FR"/>
        </w:rPr>
        <w:t xml:space="preserve"> CNY1 en fonction de la distance de celui-ci et de l’obstacle (cf </w:t>
      </w:r>
      <w:hyperlink w:anchor="_Production_finale_constatée" w:history="1">
        <w:r w:rsidR="00F6296B" w:rsidRPr="00D57759">
          <w:rPr>
            <w:rStyle w:val="Lienhypertexte"/>
            <w:lang w:val="fr-FR"/>
          </w:rPr>
          <w:t>Tableau</w:t>
        </w:r>
      </w:hyperlink>
      <w:r w:rsidR="00F6296B">
        <w:rPr>
          <w:lang w:val="fr-FR"/>
        </w:rPr>
        <w:t>)</w:t>
      </w:r>
    </w:p>
    <w:p w:rsidR="002254F3" w:rsidRDefault="002254F3" w:rsidP="002254F3">
      <w:pPr>
        <w:rPr>
          <w:lang w:val="fr-FR"/>
        </w:rPr>
      </w:pPr>
    </w:p>
    <w:p w:rsidR="002254F3" w:rsidRDefault="002254F3" w:rsidP="002254F3">
      <w:pPr>
        <w:rPr>
          <w:lang w:val="fr-FR"/>
        </w:rPr>
      </w:pPr>
    </w:p>
    <w:p w:rsidR="002254F3" w:rsidRDefault="002254F3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EB4C22" w:rsidRDefault="00EB4C22" w:rsidP="002254F3">
      <w:pPr>
        <w:rPr>
          <w:lang w:val="fr-FR"/>
        </w:rPr>
      </w:pPr>
    </w:p>
    <w:p w:rsidR="00EB4C22" w:rsidRDefault="00EB4C22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Pr="002254F3" w:rsidRDefault="00CC0E65" w:rsidP="002254F3">
      <w:pPr>
        <w:rPr>
          <w:lang w:val="fr-FR"/>
        </w:rPr>
      </w:pPr>
    </w:p>
    <w:p w:rsidR="002E3AC7" w:rsidRDefault="002E3AC7" w:rsidP="002E3AC7">
      <w:pPr>
        <w:pStyle w:val="Titre1"/>
        <w:rPr>
          <w:lang w:val="fr-FR"/>
        </w:rPr>
      </w:pPr>
      <w:bookmarkStart w:id="0" w:name="_Production_finale_constatée"/>
      <w:bookmarkEnd w:id="0"/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</w:t>
      </w:r>
    </w:p>
    <w:p w:rsidR="002254F3" w:rsidRDefault="00B849F9" w:rsidP="00B849F9">
      <w:pPr>
        <w:rPr>
          <w:lang w:val="fr-FR"/>
        </w:rPr>
      </w:pPr>
      <w:r>
        <w:rPr>
          <w:lang w:val="fr-FR"/>
        </w:rPr>
        <w:t>Le transistor du CNY1 en bloqué.</w:t>
      </w:r>
    </w:p>
    <w:p w:rsidR="002254F3" w:rsidRPr="002254F3" w:rsidRDefault="002254F3" w:rsidP="002254F3">
      <w:pPr>
        <w:rPr>
          <w:lang w:val="fr-FR"/>
        </w:rPr>
      </w:pPr>
    </w:p>
    <w:p w:rsidR="002E3AC7" w:rsidRDefault="002E3AC7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utilisés.</w:t>
      </w:r>
    </w:p>
    <w:p w:rsidR="002254F3" w:rsidRDefault="004A69F3" w:rsidP="002254F3">
      <w:pPr>
        <w:rPr>
          <w:lang w:val="fr-FR"/>
        </w:rPr>
      </w:pPr>
      <w:r>
        <w:rPr>
          <w:lang w:val="fr-FR"/>
        </w:rPr>
        <w:t>Schéma ISIS</w:t>
      </w:r>
    </w:p>
    <w:p w:rsidR="002254F3" w:rsidRDefault="002254F3" w:rsidP="002254F3">
      <w:pPr>
        <w:rPr>
          <w:lang w:val="fr-FR"/>
        </w:rPr>
      </w:pPr>
    </w:p>
    <w:p w:rsidR="002254F3" w:rsidRDefault="002254F3" w:rsidP="002254F3">
      <w:pPr>
        <w:rPr>
          <w:lang w:val="fr-FR"/>
        </w:rPr>
      </w:pPr>
    </w:p>
    <w:p w:rsidR="002254F3" w:rsidRPr="002254F3" w:rsidRDefault="002254F3" w:rsidP="002254F3">
      <w:pPr>
        <w:rPr>
          <w:lang w:val="fr-FR"/>
        </w:rPr>
      </w:pPr>
    </w:p>
    <w:p w:rsidR="002E3AC7" w:rsidRDefault="002E3AC7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l'étude.</w:t>
      </w:r>
    </w:p>
    <w:p w:rsidR="002E3AC7" w:rsidRDefault="00E152B3" w:rsidP="002E3AC7">
      <w:pPr>
        <w:rPr>
          <w:lang w:val="fr-FR"/>
        </w:rPr>
      </w:pPr>
      <w:r>
        <w:rPr>
          <w:lang w:val="fr-FR"/>
        </w:rPr>
        <w:t>Le phototransistor reste bloquant quelque soit la position de l’obstacle. Cependant la diode semble marcher.</w:t>
      </w:r>
    </w:p>
    <w:p w:rsidR="00B849F9" w:rsidRDefault="00B849F9">
      <w:pPr>
        <w:widowControl/>
        <w:rPr>
          <w:lang w:val="fr-FR"/>
        </w:rPr>
      </w:pPr>
      <w:r>
        <w:rPr>
          <w:lang w:val="fr-FR"/>
        </w:rPr>
        <w:br w:type="page"/>
      </w:r>
    </w:p>
    <w:p w:rsidR="00B849F9" w:rsidRDefault="00B849F9" w:rsidP="00B849F9">
      <w:pPr>
        <w:pStyle w:val="Titre"/>
        <w:rPr>
          <w:lang w:val="fr-FR"/>
        </w:rPr>
      </w:pPr>
      <w:r w:rsidRPr="0011685A">
        <w:rPr>
          <w:lang w:val="fr-FR"/>
        </w:rPr>
        <w:lastRenderedPageBreak/>
        <w:t>Date</w:t>
      </w:r>
      <w:r>
        <w:rPr>
          <w:lang w:val="fr-FR"/>
        </w:rPr>
        <w:t>: 09/01/2015</w:t>
      </w:r>
    </w:p>
    <w:p w:rsidR="00B849F9" w:rsidRDefault="00B849F9" w:rsidP="00B849F9">
      <w:pPr>
        <w:pStyle w:val="Titre1"/>
        <w:rPr>
          <w:lang w:val="fr-FR"/>
        </w:rPr>
      </w:pPr>
      <w:r>
        <w:rPr>
          <w:lang w:val="fr-FR"/>
        </w:rPr>
        <w:t>Protocole  mis en  œuvre</w:t>
      </w:r>
    </w:p>
    <w:p w:rsidR="00B849F9" w:rsidRPr="004A69F3" w:rsidRDefault="00B849F9" w:rsidP="00B849F9">
      <w:pPr>
        <w:pStyle w:val="Sous-titre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4730750</wp:posOffset>
            </wp:positionH>
            <wp:positionV relativeFrom="paragraph">
              <wp:posOffset>236220</wp:posOffset>
            </wp:positionV>
            <wp:extent cx="1828800" cy="3762375"/>
            <wp:effectExtent l="0" t="0" r="0" b="0"/>
            <wp:wrapSquare wrapText="bothSides"/>
            <wp:docPr id="1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7620</wp:posOffset>
            </wp:positionV>
            <wp:extent cx="2952750" cy="2952750"/>
            <wp:effectExtent l="19050" t="0" r="0" b="0"/>
            <wp:wrapSquare wrapText="bothSides"/>
            <wp:docPr id="2" name="Image 2" descr="P:\SI\LED + Phototransis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SI\LED + Phototransistor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 xml:space="preserve">Etude du système </w:t>
      </w:r>
      <w:r w:rsidRPr="004A69F3">
        <w:rPr>
          <w:lang w:val="fr-FR"/>
        </w:rPr>
        <w:t>LED + Capteur luminosité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Mesure de l’intensité du composant CNY1 en fonction de la distance de celui-ci et de l’obstacle</w:t>
      </w: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Pr="002254F3" w:rsidRDefault="00B849F9" w:rsidP="00B849F9">
      <w:pPr>
        <w:rPr>
          <w:lang w:val="fr-FR"/>
        </w:rPr>
      </w:pPr>
    </w:p>
    <w:p w:rsidR="00B849F9" w:rsidRDefault="00B849F9" w:rsidP="00B849F9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Tension aux bornes du CNY1 en fonction de la distance.</w:t>
      </w:r>
    </w:p>
    <w:p w:rsidR="00B849F9" w:rsidRPr="002254F3" w:rsidRDefault="00B849F9" w:rsidP="00B849F9">
      <w:pPr>
        <w:rPr>
          <w:lang w:val="fr-FR"/>
        </w:rPr>
      </w:pPr>
    </w:p>
    <w:p w:rsidR="00B849F9" w:rsidRDefault="00B849F9" w:rsidP="00B849F9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utilisés.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Schéma ISIS</w:t>
      </w: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Pr="002254F3" w:rsidRDefault="00B849F9" w:rsidP="00B849F9">
      <w:pPr>
        <w:rPr>
          <w:lang w:val="fr-FR"/>
        </w:rPr>
      </w:pPr>
    </w:p>
    <w:p w:rsidR="00B849F9" w:rsidRDefault="00B849F9" w:rsidP="00B849F9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l'étude.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Le phototransistor reste bloquant quelque soit la position de l’obstacle. Cependant la diode semble marcher.</w:t>
      </w:r>
    </w:p>
    <w:p w:rsidR="00422A7A" w:rsidRDefault="00422A7A">
      <w:pPr>
        <w:widowControl/>
        <w:rPr>
          <w:lang w:val="fr-FR"/>
        </w:rPr>
      </w:pPr>
      <w:r>
        <w:rPr>
          <w:lang w:val="fr-FR"/>
        </w:rPr>
        <w:br w:type="page"/>
      </w:r>
    </w:p>
    <w:p w:rsidR="00422A7A" w:rsidRPr="00DF385A" w:rsidRDefault="00422A7A" w:rsidP="00422A7A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16/01/2015</w:t>
      </w: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422A7A" w:rsidRDefault="00422A7A" w:rsidP="00422A7A">
      <w:pPr>
        <w:pStyle w:val="Listepuces2"/>
        <w:rPr>
          <w:lang w:val="fr-FR"/>
        </w:rPr>
      </w:pPr>
      <w:r>
        <w:rPr>
          <w:lang w:val="fr-FR"/>
        </w:rPr>
        <w:t>Début du code de gestion de l’état de charge</w:t>
      </w:r>
    </w:p>
    <w:p w:rsidR="00422A7A" w:rsidRPr="00422A7A" w:rsidRDefault="00422A7A" w:rsidP="00422A7A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</w:p>
    <w:p w:rsidR="00422A7A" w:rsidRDefault="008F1467" w:rsidP="00422A7A">
      <w:pPr>
        <w:pStyle w:val="Listepuces2"/>
        <w:rPr>
          <w:lang w:val="fr-FR"/>
        </w:rPr>
      </w:pPr>
      <w:r>
        <w:rPr>
          <w:lang w:val="fr-FR"/>
        </w:rPr>
        <w:t>5</w:t>
      </w:r>
      <w:r w:rsidR="00422A7A">
        <w:rPr>
          <w:lang w:val="fr-FR"/>
        </w:rPr>
        <w:t xml:space="preserve"> Macros : </w:t>
      </w:r>
    </w:p>
    <w:p w:rsidR="00422A7A" w:rsidRDefault="00422A7A" w:rsidP="00422A7A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void</w:t>
      </w:r>
      <w:r w:rsidR="003200E3">
        <w:rPr>
          <w:lang w:val="fr-FR"/>
        </w:rPr>
        <w:tab/>
      </w:r>
      <w:r>
        <w:rPr>
          <w:lang w:val="fr-FR"/>
        </w:rPr>
        <w:t>initLed()</w:t>
      </w:r>
      <w:r w:rsidR="0085398F">
        <w:rPr>
          <w:lang w:val="fr-FR"/>
        </w:rPr>
        <w:tab/>
      </w:r>
      <w:r w:rsidR="0085398F">
        <w:rPr>
          <w:lang w:val="fr-FR"/>
        </w:rPr>
        <w:tab/>
      </w:r>
      <w:r w:rsidR="00755572">
        <w:rPr>
          <w:lang w:val="fr-FR"/>
        </w:rPr>
        <w:t xml:space="preserve"> </w:t>
      </w:r>
      <w:r w:rsidR="0085398F">
        <w:rPr>
          <w:lang w:val="fr-FR"/>
        </w:rPr>
        <w:t>// Initialise les leds</w:t>
      </w:r>
    </w:p>
    <w:p w:rsidR="0085398F" w:rsidRDefault="00755572" w:rsidP="00422A7A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octet</w:t>
      </w:r>
      <w:r>
        <w:rPr>
          <w:lang w:val="fr-FR"/>
        </w:rPr>
        <w:tab/>
        <w:t>getBat()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</w:t>
      </w:r>
      <w:r w:rsidR="0085398F">
        <w:rPr>
          <w:lang w:val="fr-FR"/>
        </w:rPr>
        <w:t>// Renvoi le niveau de batterie : 0 = 0% ; 255 = 100%</w:t>
      </w:r>
    </w:p>
    <w:p w:rsidR="00422A7A" w:rsidRDefault="003200E3" w:rsidP="00422A7A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void</w:t>
      </w:r>
      <w:r>
        <w:rPr>
          <w:lang w:val="fr-FR"/>
        </w:rPr>
        <w:tab/>
      </w:r>
      <w:r w:rsidR="00755572">
        <w:rPr>
          <w:lang w:val="fr-FR"/>
        </w:rPr>
        <w:t>showBatLevel()</w:t>
      </w:r>
      <w:r w:rsidR="00755572">
        <w:rPr>
          <w:lang w:val="fr-FR"/>
        </w:rPr>
        <w:tab/>
      </w:r>
      <w:r w:rsidR="0085398F">
        <w:rPr>
          <w:lang w:val="fr-FR"/>
        </w:rPr>
        <w:tab/>
      </w:r>
      <w:r w:rsidR="00755572">
        <w:rPr>
          <w:lang w:val="fr-FR"/>
        </w:rPr>
        <w:t xml:space="preserve"> </w:t>
      </w:r>
      <w:r w:rsidR="0085398F">
        <w:rPr>
          <w:lang w:val="fr-FR"/>
        </w:rPr>
        <w:t>// Allume les leds en fonction du niveau de batterie</w:t>
      </w:r>
    </w:p>
    <w:p w:rsidR="00422A7A" w:rsidRDefault="00422A7A" w:rsidP="003200E3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octet</w:t>
      </w:r>
      <w:r w:rsidR="003200E3">
        <w:rPr>
          <w:lang w:val="fr-FR"/>
        </w:rPr>
        <w:tab/>
      </w:r>
      <w:r>
        <w:rPr>
          <w:lang w:val="fr-FR"/>
        </w:rPr>
        <w:t>isBatLevelOK(octet prct)</w:t>
      </w:r>
      <w:r w:rsidR="00755572">
        <w:rPr>
          <w:lang w:val="fr-FR"/>
        </w:rPr>
        <w:t xml:space="preserve"> </w:t>
      </w:r>
      <w:r w:rsidR="0085398F">
        <w:rPr>
          <w:lang w:val="fr-FR"/>
        </w:rPr>
        <w:t>// Renvoi true/false si la batterie est suffisante (&gt;= prct)</w:t>
      </w:r>
    </w:p>
    <w:p w:rsidR="00F53EE3" w:rsidRDefault="00755572" w:rsidP="00F53EE3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octet</w:t>
      </w:r>
      <w:r>
        <w:rPr>
          <w:lang w:val="fr-FR"/>
        </w:rPr>
        <w:tab/>
        <w:t>getTrou(octet timeout)</w:t>
      </w:r>
      <w:r>
        <w:rPr>
          <w:lang w:val="fr-FR"/>
        </w:rPr>
        <w:tab/>
        <w:t xml:space="preserve"> // Renvoi true dès la présence d’un trou</w:t>
      </w:r>
      <w:r w:rsidR="00F53EE3">
        <w:rPr>
          <w:lang w:val="fr-FR"/>
        </w:rPr>
        <w:t>. Après timeout ms, renvoi false</w:t>
      </w:r>
    </w:p>
    <w:p w:rsidR="00F53EE3" w:rsidRDefault="00F53EE3" w:rsidP="00F53EE3">
      <w:pPr>
        <w:pStyle w:val="Listepuces2"/>
        <w:numPr>
          <w:ilvl w:val="0"/>
          <w:numId w:val="0"/>
        </w:numPr>
        <w:ind w:left="357" w:hanging="357"/>
        <w:rPr>
          <w:lang w:val="fr-FR"/>
        </w:rPr>
      </w:pPr>
    </w:p>
    <w:p w:rsidR="003200E3" w:rsidRPr="00F53EE3" w:rsidRDefault="008F1467" w:rsidP="00F53EE3">
      <w:pPr>
        <w:pStyle w:val="Listepuces2"/>
        <w:rPr>
          <w:lang w:val="fr-FR"/>
        </w:rPr>
      </w:pPr>
      <w:r w:rsidRPr="00F53EE3">
        <w:rPr>
          <w:lang w:val="fr-FR"/>
        </w:rPr>
        <w:t>Le système LED + Capteur de luminosité est plutôt efficace lors de courtes distances.</w:t>
      </w:r>
    </w:p>
    <w:p w:rsidR="00BA1F38" w:rsidRDefault="00BA1F38" w:rsidP="003200E3">
      <w:pPr>
        <w:pStyle w:val="Listepuces2"/>
        <w:numPr>
          <w:ilvl w:val="0"/>
          <w:numId w:val="0"/>
        </w:numPr>
        <w:ind w:left="357" w:hanging="357"/>
        <w:rPr>
          <w:lang w:val="fr-FR"/>
        </w:rPr>
      </w:pPr>
    </w:p>
    <w:tbl>
      <w:tblPr>
        <w:tblStyle w:val="Grilledutableau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/>
      </w:tblPr>
      <w:tblGrid>
        <w:gridCol w:w="4601"/>
        <w:gridCol w:w="5798"/>
      </w:tblGrid>
      <w:tr w:rsidR="00BA1F38" w:rsidTr="00F53EE3">
        <w:tc>
          <w:tcPr>
            <w:tcW w:w="4601" w:type="dxa"/>
            <w:vAlign w:val="center"/>
          </w:tcPr>
          <w:bookmarkStart w:id="1" w:name="_MON_1482910641"/>
          <w:bookmarkEnd w:id="1"/>
          <w:p w:rsidR="00BA1F38" w:rsidRDefault="00BA1F38" w:rsidP="00BA1F38">
            <w:pPr>
              <w:pStyle w:val="Listepuces2"/>
              <w:numPr>
                <w:ilvl w:val="0"/>
                <w:numId w:val="0"/>
              </w:numPr>
              <w:jc w:val="right"/>
              <w:rPr>
                <w:lang w:val="fr-FR"/>
              </w:rPr>
            </w:pPr>
            <w:r w:rsidRPr="00342E16">
              <w:rPr>
                <w:lang w:val="fr-FR"/>
              </w:rPr>
              <w:object w:dxaOrig="4389" w:dyaOrig="27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pt;height:138pt" o:ole="">
                  <v:imagedata r:id="rId13" o:title=""/>
                </v:shape>
                <o:OLEObject Type="Embed" ProgID="Excel.Sheet.12" ShapeID="_x0000_i1025" DrawAspect="Content" ObjectID="_1484124234" r:id="rId14"/>
              </w:object>
            </w:r>
          </w:p>
        </w:tc>
        <w:tc>
          <w:tcPr>
            <w:tcW w:w="5798" w:type="dxa"/>
            <w:vAlign w:val="center"/>
          </w:tcPr>
          <w:p w:rsidR="00BA1F38" w:rsidRDefault="00BA1F38" w:rsidP="00BA1F38">
            <w:pPr>
              <w:pStyle w:val="Listepuces2"/>
              <w:numPr>
                <w:ilvl w:val="0"/>
                <w:numId w:val="0"/>
              </w:numPr>
              <w:ind w:left="357" w:hanging="357"/>
              <w:rPr>
                <w:lang w:val="fr-FR"/>
              </w:rPr>
            </w:pPr>
            <w:r>
              <w:rPr>
                <w:lang w:val="fr-FR"/>
              </w:rPr>
              <w:t>On choisit donc une valeur limite de 4.7V</w:t>
            </w:r>
          </w:p>
          <w:p w:rsidR="00F91DD7" w:rsidRDefault="00BA1F38" w:rsidP="00A7539B">
            <w:pPr>
              <w:pStyle w:val="Listepuces2"/>
              <w:numPr>
                <w:ilvl w:val="0"/>
                <w:numId w:val="0"/>
              </w:numPr>
              <w:ind w:left="357" w:hanging="357"/>
              <w:rPr>
                <w:lang w:val="fr-FR"/>
              </w:rPr>
            </w:pPr>
            <w:r>
              <w:rPr>
                <w:lang w:val="fr-FR"/>
              </w:rPr>
              <w:t xml:space="preserve">Donc pour </w:t>
            </w:r>
            <w:r w:rsidR="00A7539B">
              <w:rPr>
                <w:lang w:val="fr-FR"/>
              </w:rPr>
              <w:t>le pont de résistance on a :</w:t>
            </w:r>
            <w:r w:rsidR="00F92F44">
              <w:rPr>
                <w:lang w:val="fr-FR"/>
              </w:rPr>
              <w:t xml:space="preserve"> </w:t>
            </w:r>
          </w:p>
          <w:p w:rsidR="00F91DD7" w:rsidRPr="00F91DD7" w:rsidRDefault="00F92F44" w:rsidP="00F91DD7">
            <w:pPr>
              <w:pStyle w:val="Listepuces2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un potentiomètre de 220k</w:t>
            </w:r>
            <w:r>
              <w:rPr>
                <w:rFonts w:cs="Arial"/>
                <w:lang w:val="fr-FR"/>
              </w:rPr>
              <w:t>Ω</w:t>
            </w:r>
          </w:p>
          <w:p w:rsidR="00BA1F38" w:rsidRPr="00F91DD7" w:rsidRDefault="00F92F44" w:rsidP="00F91DD7">
            <w:pPr>
              <w:pStyle w:val="Listepuces2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rFonts w:cs="Arial"/>
                <w:lang w:val="fr-FR"/>
              </w:rPr>
              <w:t xml:space="preserve">une résistance de </w:t>
            </w:r>
            <w:r>
              <w:rPr>
                <w:lang w:val="fr-FR"/>
              </w:rPr>
              <w:t>880k</w:t>
            </w:r>
            <w:r>
              <w:rPr>
                <w:rFonts w:cs="Arial"/>
                <w:lang w:val="fr-FR"/>
              </w:rPr>
              <w:t>Ω</w:t>
            </w:r>
          </w:p>
        </w:tc>
      </w:tr>
    </w:tbl>
    <w:p w:rsidR="00BA1F38" w:rsidRDefault="00BA1F38" w:rsidP="003200E3">
      <w:pPr>
        <w:pStyle w:val="Listepuces2"/>
        <w:numPr>
          <w:ilvl w:val="0"/>
          <w:numId w:val="0"/>
        </w:numPr>
        <w:ind w:left="357" w:hanging="357"/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422A7A" w:rsidRDefault="00422A7A" w:rsidP="00422A7A">
      <w:pPr>
        <w:pStyle w:val="Listepuces2"/>
        <w:rPr>
          <w:lang w:val="fr-FR"/>
        </w:rPr>
      </w:pPr>
      <w:r>
        <w:rPr>
          <w:lang w:val="fr-FR"/>
        </w:rPr>
        <w:t>FlowCode</w:t>
      </w:r>
    </w:p>
    <w:p w:rsidR="00422A7A" w:rsidRDefault="008F1467" w:rsidP="00422A7A">
      <w:pPr>
        <w:pStyle w:val="Listepuces2"/>
        <w:rPr>
          <w:lang w:val="fr-FR"/>
        </w:rPr>
      </w:pPr>
      <w:r>
        <w:rPr>
          <w:lang w:val="fr-FR"/>
        </w:rPr>
        <w:t>Schéma ISIS</w:t>
      </w:r>
    </w:p>
    <w:p w:rsidR="008F1467" w:rsidRDefault="005765C8" w:rsidP="00422A7A">
      <w:pPr>
        <w:pStyle w:val="Listepuces2"/>
        <w:rPr>
          <w:lang w:val="fr-FR"/>
        </w:rPr>
      </w:pPr>
      <w:r>
        <w:rPr>
          <w:lang w:val="fr-FR"/>
        </w:rPr>
        <w:t>Montage Electronique</w:t>
      </w:r>
    </w:p>
    <w:p w:rsidR="00422A7A" w:rsidRPr="008F1467" w:rsidRDefault="00422A7A" w:rsidP="008F1467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422A7A" w:rsidRPr="008F1467" w:rsidRDefault="00422A7A" w:rsidP="0035036B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Pr="00DF385A" w:rsidRDefault="00422A7A" w:rsidP="00422A7A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23/01/2015</w:t>
      </w: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422A7A" w:rsidRDefault="00F45426" w:rsidP="00F45426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>Debut de la mise en place d’une routine composant pour le déplacement </w:t>
      </w:r>
      <w:r w:rsidR="00D8587E">
        <w:rPr>
          <w:lang w:val="fr-FR"/>
        </w:rPr>
        <w:t>qui prend en compte une demande de vitesse, de sens et de rotation</w:t>
      </w:r>
    </w:p>
    <w:p w:rsidR="00D8587E" w:rsidRDefault="00D8587E" w:rsidP="00D8587E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</w:p>
    <w:p w:rsidR="00422A7A" w:rsidRDefault="00D8587E" w:rsidP="00D8587E">
      <w:pPr>
        <w:pStyle w:val="Listepuces2"/>
        <w:rPr>
          <w:lang w:val="fr-FR"/>
        </w:rPr>
      </w:pPr>
      <w:r>
        <w:rPr>
          <w:lang w:val="fr-FR"/>
        </w:rPr>
        <w:t>void</w:t>
      </w:r>
      <w:r>
        <w:rPr>
          <w:lang w:val="fr-FR"/>
        </w:rPr>
        <w:tab/>
        <w:t>move(octet vitesse, octet sens, octet degre)</w:t>
      </w:r>
      <w:r>
        <w:rPr>
          <w:lang w:val="fr-FR"/>
        </w:rPr>
        <w:tab/>
        <w:t>// Active les moteurs en fonction des trois demande</w:t>
      </w:r>
    </w:p>
    <w:p w:rsidR="00D8587E" w:rsidRPr="00D8587E" w:rsidRDefault="00D8587E" w:rsidP="00D8587E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422A7A" w:rsidRDefault="00D8587E" w:rsidP="00422A7A">
      <w:pPr>
        <w:pStyle w:val="Listepuces2"/>
        <w:rPr>
          <w:lang w:val="fr-FR"/>
        </w:rPr>
      </w:pPr>
      <w:r>
        <w:rPr>
          <w:lang w:val="fr-FR"/>
        </w:rPr>
        <w:t>FlowCode</w:t>
      </w:r>
    </w:p>
    <w:p w:rsidR="00422A7A" w:rsidRPr="002254F3" w:rsidRDefault="00422A7A" w:rsidP="00D8587E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422A7A" w:rsidRPr="006B5E35" w:rsidRDefault="006B5E35" w:rsidP="006B5E35">
      <w:pPr>
        <w:pStyle w:val="Listepuces2"/>
        <w:rPr>
          <w:lang w:val="fr-FR"/>
        </w:rPr>
      </w:pPr>
      <w:r>
        <w:rPr>
          <w:lang w:val="fr-FR"/>
        </w:rPr>
        <w:t>Le début de la routine marche, les autres tests n’ont pas pu etre effectué car FlowCode est en vers</w:t>
      </w:r>
      <w:r w:rsidR="00FC5FFA">
        <w:rPr>
          <w:lang w:val="fr-FR"/>
        </w:rPr>
        <w:t>ion g</w:t>
      </w:r>
      <w:r>
        <w:rPr>
          <w:lang w:val="fr-FR"/>
        </w:rPr>
        <w:t>ratuite</w:t>
      </w:r>
    </w:p>
    <w:p w:rsidR="00422A7A" w:rsidRPr="002E3AC7" w:rsidRDefault="00422A7A" w:rsidP="00422A7A">
      <w:pPr>
        <w:rPr>
          <w:lang w:val="fr-FR"/>
        </w:rPr>
      </w:pPr>
    </w:p>
    <w:p w:rsidR="005453E0" w:rsidRDefault="005453E0">
      <w:pPr>
        <w:widowControl/>
        <w:rPr>
          <w:lang w:val="fr-FR"/>
        </w:rPr>
      </w:pPr>
      <w:r>
        <w:rPr>
          <w:lang w:val="fr-FR"/>
        </w:rPr>
        <w:br w:type="page"/>
      </w:r>
    </w:p>
    <w:p w:rsidR="005453E0" w:rsidRPr="00DF385A" w:rsidRDefault="005453E0" w:rsidP="005453E0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30/01/2015</w:t>
      </w:r>
    </w:p>
    <w:p w:rsidR="005453E0" w:rsidRDefault="005453E0" w:rsidP="005453E0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5453E0" w:rsidRDefault="009A6AE3" w:rsidP="005453E0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>Redistribution des Ports du µControleur</w:t>
      </w:r>
    </w:p>
    <w:p w:rsidR="005453E0" w:rsidRPr="005453E0" w:rsidRDefault="006723EC" w:rsidP="005453E0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>Etude du système moteur</w:t>
      </w:r>
    </w:p>
    <w:p w:rsidR="005453E0" w:rsidRDefault="005453E0" w:rsidP="005453E0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5453E0" w:rsidRDefault="005453E0" w:rsidP="005453E0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</w:p>
    <w:p w:rsidR="005453E0" w:rsidRDefault="00AC1A58" w:rsidP="005453E0">
      <w:pPr>
        <w:pStyle w:val="Listepuces2"/>
        <w:rPr>
          <w:lang w:val="fr-FR"/>
        </w:rPr>
      </w:pPr>
      <w:hyperlink r:id="rId15" w:history="1">
        <w:r w:rsidR="009A6AE3" w:rsidRPr="009A6AE3">
          <w:rPr>
            <w:rStyle w:val="Lienhypertexte"/>
            <w:lang w:val="fr-FR"/>
          </w:rPr>
          <w:t>Fichier papier ECIO40</w:t>
        </w:r>
      </w:hyperlink>
    </w:p>
    <w:p w:rsidR="005453E0" w:rsidRDefault="005453E0" w:rsidP="005947F1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5453E0" w:rsidRPr="00D8587E" w:rsidRDefault="005453E0" w:rsidP="005453E0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5453E0" w:rsidRDefault="005453E0" w:rsidP="005453E0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5453E0" w:rsidRPr="005947F1" w:rsidRDefault="005453E0" w:rsidP="005947F1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5453E0" w:rsidRPr="002254F3" w:rsidRDefault="005453E0" w:rsidP="005453E0">
      <w:pPr>
        <w:pStyle w:val="Listepuces2"/>
        <w:numPr>
          <w:ilvl w:val="0"/>
          <w:numId w:val="0"/>
        </w:numPr>
        <w:rPr>
          <w:lang w:val="fr-FR"/>
        </w:rPr>
      </w:pPr>
    </w:p>
    <w:p w:rsidR="005453E0" w:rsidRDefault="005453E0" w:rsidP="005453E0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5453E0" w:rsidRPr="005947F1" w:rsidRDefault="005453E0" w:rsidP="005947F1">
      <w:pPr>
        <w:pStyle w:val="Listepuces2"/>
        <w:numPr>
          <w:ilvl w:val="0"/>
          <w:numId w:val="0"/>
        </w:numPr>
        <w:ind w:left="357" w:hanging="357"/>
        <w:rPr>
          <w:lang w:val="fr-FR"/>
        </w:rPr>
      </w:pPr>
    </w:p>
    <w:p w:rsidR="002E3AC7" w:rsidRPr="002E3AC7" w:rsidRDefault="002E3AC7" w:rsidP="002E3AC7">
      <w:pPr>
        <w:rPr>
          <w:lang w:val="fr-FR"/>
        </w:rPr>
      </w:pPr>
    </w:p>
    <w:sectPr w:rsidR="002E3AC7" w:rsidRPr="002E3AC7" w:rsidSect="00D83086">
      <w:headerReference w:type="default" r:id="rId16"/>
      <w:footerReference w:type="default" r:id="rId17"/>
      <w:type w:val="continuous"/>
      <w:pgSz w:w="11900" w:h="16840" w:code="9"/>
      <w:pgMar w:top="567" w:right="680" w:bottom="567" w:left="680" w:header="284" w:footer="5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C22" w:rsidRDefault="00EB4C22">
      <w:r>
        <w:separator/>
      </w:r>
    </w:p>
  </w:endnote>
  <w:endnote w:type="continuationSeparator" w:id="0">
    <w:p w:rsidR="00EB4C22" w:rsidRDefault="00EB4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C22" w:rsidRPr="009D7A58" w:rsidRDefault="00EB4C22" w:rsidP="00D5306B">
    <w:pPr>
      <w:pStyle w:val="Pieddepage"/>
      <w:jc w:val="center"/>
      <w:rPr>
        <w:lang w:val="fr-FR"/>
      </w:rPr>
    </w:pPr>
    <w:r>
      <w:rPr>
        <w:rStyle w:val="Numrodepage"/>
      </w:rPr>
      <w:t>Fiche d’étude PPE - Lycée St MARC 2014/2015 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C22" w:rsidRDefault="00EB4C22">
      <w:r>
        <w:separator/>
      </w:r>
    </w:p>
  </w:footnote>
  <w:footnote w:type="continuationSeparator" w:id="0">
    <w:p w:rsidR="00EB4C22" w:rsidRDefault="00EB4C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85" w:type="dxa"/>
      <w:jc w:val="center"/>
      <w:tblInd w:w="-206" w:type="dxa"/>
      <w:tblLayout w:type="fixed"/>
      <w:tblCellMar>
        <w:left w:w="0" w:type="dxa"/>
        <w:right w:w="0" w:type="dxa"/>
      </w:tblCellMar>
      <w:tblLook w:val="01E0"/>
    </w:tblPr>
    <w:tblGrid>
      <w:gridCol w:w="2817"/>
      <w:gridCol w:w="4394"/>
      <w:gridCol w:w="3574"/>
    </w:tblGrid>
    <w:tr w:rsidR="00EB4C22" w:rsidTr="00D00DBD">
      <w:trPr>
        <w:trHeight w:hRule="exact" w:val="436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Default="00EB4C22" w:rsidP="00D5306B">
          <w:pPr>
            <w:ind w:left="57"/>
            <w:rPr>
              <w:rFonts w:cs="Arial"/>
              <w:b/>
              <w:bCs/>
              <w:spacing w:val="-1"/>
              <w:lang w:val="fr-FR"/>
            </w:rPr>
          </w:pPr>
          <w:r>
            <w:rPr>
              <w:rFonts w:cs="Arial"/>
              <w:b/>
              <w:bCs/>
              <w:spacing w:val="-1"/>
              <w:lang w:val="fr-FR"/>
            </w:rPr>
            <w:t>Elève</w:t>
          </w:r>
        </w:p>
      </w:tc>
      <w:tc>
        <w:tcPr>
          <w:tcW w:w="43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Default="00EB4C22" w:rsidP="00D5306B">
          <w:pPr>
            <w:ind w:left="57"/>
            <w:rPr>
              <w:rFonts w:cs="Arial"/>
              <w:noProof/>
              <w:lang w:val="fr-FR"/>
            </w:rPr>
          </w:pPr>
          <w:r>
            <w:rPr>
              <w:rFonts w:cs="Arial"/>
              <w:noProof/>
              <w:lang w:val="fr-FR"/>
            </w:rPr>
            <w:t>MATILLAT Quentin</w:t>
          </w:r>
        </w:p>
      </w:tc>
      <w:tc>
        <w:tcPr>
          <w:tcW w:w="35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Default="00EB4C22" w:rsidP="00D00DBD">
          <w:pPr>
            <w:ind w:left="57"/>
            <w:jc w:val="center"/>
            <w:rPr>
              <w:rFonts w:cs="Arial"/>
              <w:noProof/>
              <w:lang w:val="fr-FR"/>
            </w:rPr>
          </w:pPr>
          <w:r w:rsidRPr="00D00DBD">
            <w:rPr>
              <w:lang w:val="fr-FR"/>
            </w:rPr>
            <w:t>Fiche d'étude N :</w:t>
          </w:r>
          <w:r>
            <w:rPr>
              <w:b/>
              <w:lang w:val="fr-FR"/>
            </w:rPr>
            <w:t xml:space="preserve"> </w:t>
          </w:r>
          <w:r w:rsidR="00AC1A58">
            <w:rPr>
              <w:rStyle w:val="Numrodepage"/>
            </w:rPr>
            <w:fldChar w:fldCharType="begin"/>
          </w:r>
          <w:r w:rsidRPr="007F27C6">
            <w:rPr>
              <w:rStyle w:val="Numrodepage"/>
            </w:rPr>
            <w:instrText xml:space="preserve"> PAGE </w:instrText>
          </w:r>
          <w:r w:rsidR="00AC1A58">
            <w:rPr>
              <w:rStyle w:val="Numrodepage"/>
            </w:rPr>
            <w:fldChar w:fldCharType="separate"/>
          </w:r>
          <w:r w:rsidR="005947F1">
            <w:rPr>
              <w:rStyle w:val="Numrodepage"/>
              <w:noProof/>
            </w:rPr>
            <w:t>6</w:t>
          </w:r>
          <w:r w:rsidR="00AC1A58">
            <w:rPr>
              <w:rStyle w:val="Numrodepage"/>
            </w:rPr>
            <w:fldChar w:fldCharType="end"/>
          </w:r>
          <w:r w:rsidRPr="007F27C6">
            <w:rPr>
              <w:rStyle w:val="Numrodepage"/>
            </w:rPr>
            <w:t xml:space="preserve"> / </w:t>
          </w:r>
          <w:r w:rsidR="00AC1A58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 </w:instrText>
          </w:r>
          <w:r w:rsidR="00AC1A58">
            <w:rPr>
              <w:rStyle w:val="Numrodepage"/>
            </w:rPr>
            <w:fldChar w:fldCharType="separate"/>
          </w:r>
          <w:r w:rsidR="005947F1">
            <w:rPr>
              <w:rStyle w:val="Numrodepage"/>
              <w:noProof/>
            </w:rPr>
            <w:t>6</w:t>
          </w:r>
          <w:r w:rsidR="00AC1A58">
            <w:rPr>
              <w:rStyle w:val="Numrodepage"/>
            </w:rPr>
            <w:fldChar w:fldCharType="end"/>
          </w:r>
        </w:p>
      </w:tc>
    </w:tr>
    <w:tr w:rsidR="00EB4C22" w:rsidRPr="00A31996" w:rsidTr="00D00DBD">
      <w:trPr>
        <w:trHeight w:hRule="exact" w:val="422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7701A" w:rsidRDefault="00EB4C22" w:rsidP="00D5306B">
          <w:pPr>
            <w:ind w:left="57"/>
            <w:rPr>
              <w:rFonts w:cs="Arial"/>
              <w:b/>
              <w:bCs/>
              <w:spacing w:val="-1"/>
              <w:lang w:val="fr-FR"/>
            </w:rPr>
          </w:pPr>
          <w:r>
            <w:rPr>
              <w:rFonts w:cs="Arial"/>
              <w:b/>
              <w:bCs/>
              <w:spacing w:val="-1"/>
              <w:lang w:val="fr-FR"/>
            </w:rPr>
            <w:t>Intitulé du projet</w:t>
          </w:r>
        </w:p>
      </w:tc>
      <w:tc>
        <w:tcPr>
          <w:tcW w:w="79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A31996" w:rsidRDefault="00EB4C22" w:rsidP="00D5306B">
          <w:pPr>
            <w:ind w:left="57"/>
            <w:rPr>
              <w:rFonts w:cs="Arial"/>
              <w:lang w:val="fr-FR"/>
            </w:rPr>
          </w:pPr>
          <w:r>
            <w:rPr>
              <w:rFonts w:cs="Arial"/>
              <w:noProof/>
              <w:lang w:val="fr-FR"/>
            </w:rPr>
            <w:t>Robot pont</w:t>
          </w:r>
        </w:p>
      </w:tc>
    </w:tr>
    <w:tr w:rsidR="00EB4C22" w:rsidRPr="008F1467" w:rsidTr="00D00DBD">
      <w:trPr>
        <w:trHeight w:hRule="exact" w:val="570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7701A" w:rsidRDefault="00EB4C22" w:rsidP="00D5306B">
          <w:pPr>
            <w:ind w:left="57"/>
            <w:rPr>
              <w:rFonts w:cs="Arial"/>
              <w:lang w:val="fr-FR"/>
            </w:rPr>
          </w:pPr>
          <w:r w:rsidRPr="00D7701A">
            <w:rPr>
              <w:rFonts w:cs="Arial"/>
              <w:b/>
              <w:bCs/>
              <w:spacing w:val="1"/>
              <w:lang w:val="fr-FR"/>
            </w:rPr>
            <w:t xml:space="preserve">Enoncé général du </w:t>
          </w:r>
          <w:r>
            <w:rPr>
              <w:rFonts w:cs="Arial"/>
              <w:b/>
              <w:bCs/>
              <w:spacing w:val="1"/>
              <w:lang w:val="fr-FR"/>
            </w:rPr>
            <w:t>besoin</w:t>
          </w:r>
        </w:p>
      </w:tc>
      <w:tc>
        <w:tcPr>
          <w:tcW w:w="79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A31996" w:rsidRDefault="00EB4C22" w:rsidP="00D5306B">
          <w:pPr>
            <w:ind w:left="57"/>
            <w:rPr>
              <w:rFonts w:cs="Arial"/>
              <w:lang w:val="fr-FR"/>
            </w:rPr>
          </w:pPr>
          <w:r>
            <w:rPr>
              <w:rFonts w:cs="Arial"/>
              <w:noProof/>
              <w:lang w:val="fr-FR"/>
            </w:rPr>
            <w:t>Permettre le franchissement d’un ravin à des véhicules automobiles a l’aide d’un pont mobile.</w:t>
          </w:r>
        </w:p>
      </w:tc>
    </w:tr>
    <w:tr w:rsidR="00EB4C22" w:rsidRPr="008F1467" w:rsidTr="00D00DBD">
      <w:trPr>
        <w:trHeight w:hRule="exact" w:val="564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7701A" w:rsidRDefault="00EB4C22" w:rsidP="00D5306B">
          <w:pPr>
            <w:ind w:left="57"/>
            <w:rPr>
              <w:rFonts w:cs="Arial"/>
              <w:lang w:val="fr-FR"/>
            </w:rPr>
          </w:pPr>
          <w:r w:rsidRPr="00D7701A">
            <w:rPr>
              <w:rFonts w:cs="Arial"/>
              <w:b/>
              <w:bCs/>
              <w:spacing w:val="-1"/>
              <w:lang w:val="fr-FR"/>
            </w:rPr>
            <w:t>Enoncé d</w:t>
          </w:r>
          <w:r>
            <w:rPr>
              <w:rFonts w:cs="Arial"/>
              <w:b/>
              <w:bCs/>
              <w:spacing w:val="-1"/>
              <w:lang w:val="fr-FR"/>
            </w:rPr>
            <w:t>e la</w:t>
          </w:r>
          <w:r w:rsidRPr="00D7701A">
            <w:rPr>
              <w:rFonts w:cs="Arial"/>
              <w:b/>
              <w:bCs/>
              <w:spacing w:val="-1"/>
              <w:lang w:val="fr-FR"/>
            </w:rPr>
            <w:t xml:space="preserve"> </w:t>
          </w:r>
          <w:r>
            <w:rPr>
              <w:rFonts w:cs="Arial"/>
              <w:b/>
              <w:bCs/>
              <w:spacing w:val="-1"/>
              <w:lang w:val="fr-FR"/>
            </w:rPr>
            <w:t>tâche</w:t>
          </w:r>
          <w:r w:rsidRPr="00D7701A">
            <w:rPr>
              <w:rFonts w:cs="Arial"/>
              <w:b/>
              <w:bCs/>
              <w:spacing w:val="-1"/>
              <w:lang w:val="fr-FR"/>
            </w:rPr>
            <w:t xml:space="preserve"> </w:t>
          </w:r>
          <w:r>
            <w:rPr>
              <w:rFonts w:cs="Arial"/>
              <w:b/>
              <w:bCs/>
              <w:spacing w:val="-1"/>
              <w:lang w:val="fr-FR"/>
            </w:rPr>
            <w:t>attendu</w:t>
          </w:r>
          <w:r w:rsidRPr="00D7701A">
            <w:rPr>
              <w:rFonts w:cs="Arial"/>
              <w:b/>
              <w:bCs/>
              <w:spacing w:val="-1"/>
              <w:lang w:val="fr-FR"/>
            </w:rPr>
            <w:t xml:space="preserve">e confiée </w:t>
          </w:r>
          <w:r>
            <w:rPr>
              <w:rFonts w:cs="Arial"/>
              <w:b/>
              <w:bCs/>
              <w:spacing w:val="-1"/>
              <w:lang w:val="fr-FR"/>
            </w:rPr>
            <w:t xml:space="preserve">à l'élève </w:t>
          </w:r>
          <w:r>
            <w:rPr>
              <w:rFonts w:cs="Arial"/>
              <w:b/>
              <w:bCs/>
              <w:spacing w:val="1"/>
              <w:lang w:val="fr-FR"/>
            </w:rPr>
            <w:t>:</w:t>
          </w:r>
        </w:p>
      </w:tc>
      <w:tc>
        <w:tcPr>
          <w:tcW w:w="79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F385A" w:rsidRDefault="00EB4C22" w:rsidP="00432F15">
          <w:pPr>
            <w:pStyle w:val="Listepuces"/>
            <w:rPr>
              <w:sz w:val="20"/>
              <w:szCs w:val="20"/>
              <w:lang w:val="fr-FR"/>
            </w:rPr>
          </w:pPr>
          <w:r w:rsidRPr="00DF385A">
            <w:rPr>
              <w:sz w:val="20"/>
              <w:szCs w:val="20"/>
              <w:lang w:val="fr-FR"/>
            </w:rPr>
            <w:t xml:space="preserve">Traiter, Communiquer, Alimenter et Distribuer </w:t>
          </w:r>
        </w:p>
        <w:p w:rsidR="00EB4C22" w:rsidRPr="00DF385A" w:rsidRDefault="00EB4C22" w:rsidP="00432F15">
          <w:pPr>
            <w:pStyle w:val="Listepuces"/>
            <w:tabs>
              <w:tab w:val="clear" w:pos="360"/>
            </w:tabs>
            <w:ind w:firstLine="0"/>
            <w:rPr>
              <w:sz w:val="20"/>
              <w:szCs w:val="20"/>
              <w:lang w:val="fr-FR"/>
            </w:rPr>
          </w:pPr>
          <w:r w:rsidRPr="00DF385A">
            <w:rPr>
              <w:sz w:val="20"/>
              <w:szCs w:val="20"/>
              <w:lang w:val="fr-FR"/>
            </w:rPr>
            <w:tab/>
            <w:t>(Programmation microcontrôleur, Gestion de l’énergie)</w:t>
          </w:r>
        </w:p>
        <w:p w:rsidR="00EB4C22" w:rsidRPr="00A31996" w:rsidRDefault="00EB4C22" w:rsidP="00432F15">
          <w:pPr>
            <w:pStyle w:val="Retraitcorpsdetexte"/>
            <w:numPr>
              <w:ilvl w:val="0"/>
              <w:numId w:val="0"/>
            </w:numPr>
            <w:ind w:left="113" w:hanging="113"/>
            <w:rPr>
              <w:rFonts w:cs="Arial"/>
              <w:lang w:val="fr-FR"/>
            </w:rPr>
          </w:pPr>
        </w:p>
      </w:tc>
    </w:tr>
  </w:tbl>
  <w:p w:rsidR="00EB4C22" w:rsidRPr="00FA113F" w:rsidRDefault="00EB4C22" w:rsidP="00FA113F">
    <w:pPr>
      <w:pStyle w:val="En-tte"/>
      <w:rPr>
        <w:sz w:val="2"/>
        <w:szCs w:val="2"/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CA01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C0C3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48C43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186D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C9A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3C5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6AA2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0AA4A8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67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CE4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5767C7"/>
    <w:multiLevelType w:val="hybridMultilevel"/>
    <w:tmpl w:val="064E5650"/>
    <w:lvl w:ilvl="0" w:tplc="D98A41C2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6A894D6F"/>
    <w:multiLevelType w:val="hybridMultilevel"/>
    <w:tmpl w:val="B44EC3A2"/>
    <w:lvl w:ilvl="0" w:tplc="C4DCACEE">
      <w:start w:val="1"/>
      <w:numFmt w:val="bullet"/>
      <w:pStyle w:val="Retraitcorpsdetexte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CD2877"/>
    <w:rsid w:val="0000396B"/>
    <w:rsid w:val="00003E58"/>
    <w:rsid w:val="000048FD"/>
    <w:rsid w:val="000127D0"/>
    <w:rsid w:val="000142ED"/>
    <w:rsid w:val="000162DD"/>
    <w:rsid w:val="00020DFA"/>
    <w:rsid w:val="000232D5"/>
    <w:rsid w:val="00024831"/>
    <w:rsid w:val="0002489F"/>
    <w:rsid w:val="0002512D"/>
    <w:rsid w:val="00034005"/>
    <w:rsid w:val="00034EDF"/>
    <w:rsid w:val="000359C9"/>
    <w:rsid w:val="0004375B"/>
    <w:rsid w:val="00052566"/>
    <w:rsid w:val="00052AD2"/>
    <w:rsid w:val="00060C40"/>
    <w:rsid w:val="00070DA0"/>
    <w:rsid w:val="00073E88"/>
    <w:rsid w:val="00080127"/>
    <w:rsid w:val="000878B9"/>
    <w:rsid w:val="000B3275"/>
    <w:rsid w:val="000C44F3"/>
    <w:rsid w:val="000D1C89"/>
    <w:rsid w:val="000D1F42"/>
    <w:rsid w:val="000E4922"/>
    <w:rsid w:val="000E78FE"/>
    <w:rsid w:val="000F2344"/>
    <w:rsid w:val="000F513A"/>
    <w:rsid w:val="001007F5"/>
    <w:rsid w:val="00103D1F"/>
    <w:rsid w:val="00114FAB"/>
    <w:rsid w:val="0011685A"/>
    <w:rsid w:val="001210DF"/>
    <w:rsid w:val="00143F78"/>
    <w:rsid w:val="00150574"/>
    <w:rsid w:val="0015383A"/>
    <w:rsid w:val="00160249"/>
    <w:rsid w:val="001656B9"/>
    <w:rsid w:val="001726DE"/>
    <w:rsid w:val="001829C2"/>
    <w:rsid w:val="00182B17"/>
    <w:rsid w:val="001A47AD"/>
    <w:rsid w:val="001D5233"/>
    <w:rsid w:val="001D7F9D"/>
    <w:rsid w:val="001F1512"/>
    <w:rsid w:val="001F3954"/>
    <w:rsid w:val="00213EA7"/>
    <w:rsid w:val="002254F3"/>
    <w:rsid w:val="00226DFD"/>
    <w:rsid w:val="002372A1"/>
    <w:rsid w:val="00252D1A"/>
    <w:rsid w:val="00253E27"/>
    <w:rsid w:val="0027146B"/>
    <w:rsid w:val="00277E15"/>
    <w:rsid w:val="0028577A"/>
    <w:rsid w:val="00290849"/>
    <w:rsid w:val="002936C0"/>
    <w:rsid w:val="00296CEC"/>
    <w:rsid w:val="002B01B4"/>
    <w:rsid w:val="002B5ABF"/>
    <w:rsid w:val="002C079D"/>
    <w:rsid w:val="002C09E1"/>
    <w:rsid w:val="002D2D64"/>
    <w:rsid w:val="002D3AA9"/>
    <w:rsid w:val="002E2DA5"/>
    <w:rsid w:val="002E3AC7"/>
    <w:rsid w:val="002E3DCB"/>
    <w:rsid w:val="003005A1"/>
    <w:rsid w:val="0030464C"/>
    <w:rsid w:val="003064A6"/>
    <w:rsid w:val="003200E3"/>
    <w:rsid w:val="00324863"/>
    <w:rsid w:val="00326A3D"/>
    <w:rsid w:val="0033229C"/>
    <w:rsid w:val="00342E16"/>
    <w:rsid w:val="0035036B"/>
    <w:rsid w:val="00357B12"/>
    <w:rsid w:val="003807B1"/>
    <w:rsid w:val="0039502B"/>
    <w:rsid w:val="003965F9"/>
    <w:rsid w:val="003B1B97"/>
    <w:rsid w:val="003C39B3"/>
    <w:rsid w:val="003C3D18"/>
    <w:rsid w:val="003C5914"/>
    <w:rsid w:val="003D0CD6"/>
    <w:rsid w:val="003E5A90"/>
    <w:rsid w:val="003E60BD"/>
    <w:rsid w:val="003F4DDF"/>
    <w:rsid w:val="0040194E"/>
    <w:rsid w:val="00402F33"/>
    <w:rsid w:val="00404360"/>
    <w:rsid w:val="00407F83"/>
    <w:rsid w:val="00413E19"/>
    <w:rsid w:val="0041758B"/>
    <w:rsid w:val="00422038"/>
    <w:rsid w:val="00422704"/>
    <w:rsid w:val="00422A7A"/>
    <w:rsid w:val="0043006B"/>
    <w:rsid w:val="00430712"/>
    <w:rsid w:val="00432F15"/>
    <w:rsid w:val="0044085C"/>
    <w:rsid w:val="00443DDD"/>
    <w:rsid w:val="004503E1"/>
    <w:rsid w:val="0045590F"/>
    <w:rsid w:val="0045695D"/>
    <w:rsid w:val="0046071E"/>
    <w:rsid w:val="00485675"/>
    <w:rsid w:val="00485B57"/>
    <w:rsid w:val="00495ACE"/>
    <w:rsid w:val="00496A7F"/>
    <w:rsid w:val="004A5F2E"/>
    <w:rsid w:val="004A69F3"/>
    <w:rsid w:val="004B5FE6"/>
    <w:rsid w:val="004B7C12"/>
    <w:rsid w:val="004D0A09"/>
    <w:rsid w:val="004D0CF7"/>
    <w:rsid w:val="004D1D27"/>
    <w:rsid w:val="004E181F"/>
    <w:rsid w:val="004F57C4"/>
    <w:rsid w:val="00512B4B"/>
    <w:rsid w:val="0051317E"/>
    <w:rsid w:val="00520B00"/>
    <w:rsid w:val="00525EFF"/>
    <w:rsid w:val="00530505"/>
    <w:rsid w:val="005453E0"/>
    <w:rsid w:val="00546756"/>
    <w:rsid w:val="0056790E"/>
    <w:rsid w:val="00573C88"/>
    <w:rsid w:val="005765C8"/>
    <w:rsid w:val="00577F0A"/>
    <w:rsid w:val="005832C6"/>
    <w:rsid w:val="00585D35"/>
    <w:rsid w:val="00590B31"/>
    <w:rsid w:val="005947F1"/>
    <w:rsid w:val="00597C9E"/>
    <w:rsid w:val="005A34C0"/>
    <w:rsid w:val="005A4CAE"/>
    <w:rsid w:val="005C1FE8"/>
    <w:rsid w:val="005C71A9"/>
    <w:rsid w:val="005C7AE1"/>
    <w:rsid w:val="005D176A"/>
    <w:rsid w:val="005D290C"/>
    <w:rsid w:val="005F092B"/>
    <w:rsid w:val="005F0F85"/>
    <w:rsid w:val="005F4E99"/>
    <w:rsid w:val="005F6F28"/>
    <w:rsid w:val="00600388"/>
    <w:rsid w:val="0060280F"/>
    <w:rsid w:val="00617670"/>
    <w:rsid w:val="0062429C"/>
    <w:rsid w:val="006247B9"/>
    <w:rsid w:val="00641C69"/>
    <w:rsid w:val="00642A4B"/>
    <w:rsid w:val="006576B1"/>
    <w:rsid w:val="006677FF"/>
    <w:rsid w:val="006723EC"/>
    <w:rsid w:val="00682F76"/>
    <w:rsid w:val="00686550"/>
    <w:rsid w:val="006B5E35"/>
    <w:rsid w:val="006D6693"/>
    <w:rsid w:val="006F0B52"/>
    <w:rsid w:val="006F72E1"/>
    <w:rsid w:val="006F784F"/>
    <w:rsid w:val="007050E8"/>
    <w:rsid w:val="00716030"/>
    <w:rsid w:val="00721947"/>
    <w:rsid w:val="007330B9"/>
    <w:rsid w:val="00737B69"/>
    <w:rsid w:val="007420F9"/>
    <w:rsid w:val="00742237"/>
    <w:rsid w:val="00742680"/>
    <w:rsid w:val="00745558"/>
    <w:rsid w:val="00755572"/>
    <w:rsid w:val="00764420"/>
    <w:rsid w:val="00765988"/>
    <w:rsid w:val="007728C3"/>
    <w:rsid w:val="007745F0"/>
    <w:rsid w:val="00774C6C"/>
    <w:rsid w:val="007A4F48"/>
    <w:rsid w:val="007A75EE"/>
    <w:rsid w:val="007A76D3"/>
    <w:rsid w:val="007B5DD8"/>
    <w:rsid w:val="007D3549"/>
    <w:rsid w:val="007D4E66"/>
    <w:rsid w:val="007D5EBF"/>
    <w:rsid w:val="007E0DC0"/>
    <w:rsid w:val="007F27C6"/>
    <w:rsid w:val="00804FF4"/>
    <w:rsid w:val="00836CEB"/>
    <w:rsid w:val="00836FE2"/>
    <w:rsid w:val="008470BC"/>
    <w:rsid w:val="00847DE8"/>
    <w:rsid w:val="0085178F"/>
    <w:rsid w:val="00851CE2"/>
    <w:rsid w:val="0085398F"/>
    <w:rsid w:val="0085543F"/>
    <w:rsid w:val="00855BF9"/>
    <w:rsid w:val="00860538"/>
    <w:rsid w:val="008672D9"/>
    <w:rsid w:val="00867EDF"/>
    <w:rsid w:val="00872968"/>
    <w:rsid w:val="008775B2"/>
    <w:rsid w:val="00881A23"/>
    <w:rsid w:val="00893D6D"/>
    <w:rsid w:val="008971D3"/>
    <w:rsid w:val="008C0DD0"/>
    <w:rsid w:val="008C286C"/>
    <w:rsid w:val="008D2BD3"/>
    <w:rsid w:val="008D7490"/>
    <w:rsid w:val="008D7638"/>
    <w:rsid w:val="008F1467"/>
    <w:rsid w:val="008F2847"/>
    <w:rsid w:val="008F5577"/>
    <w:rsid w:val="00905A5C"/>
    <w:rsid w:val="0091192C"/>
    <w:rsid w:val="0093394D"/>
    <w:rsid w:val="00935214"/>
    <w:rsid w:val="00957643"/>
    <w:rsid w:val="0096254F"/>
    <w:rsid w:val="0097176F"/>
    <w:rsid w:val="009729B9"/>
    <w:rsid w:val="00973997"/>
    <w:rsid w:val="009743AA"/>
    <w:rsid w:val="00985D64"/>
    <w:rsid w:val="00996EA5"/>
    <w:rsid w:val="009A6AE3"/>
    <w:rsid w:val="009A74F3"/>
    <w:rsid w:val="009B5D85"/>
    <w:rsid w:val="009B72F8"/>
    <w:rsid w:val="009D7A58"/>
    <w:rsid w:val="009E2AE8"/>
    <w:rsid w:val="009F541A"/>
    <w:rsid w:val="009F5B96"/>
    <w:rsid w:val="009F7C61"/>
    <w:rsid w:val="00A126C6"/>
    <w:rsid w:val="00A13ADE"/>
    <w:rsid w:val="00A21C18"/>
    <w:rsid w:val="00A24984"/>
    <w:rsid w:val="00A31996"/>
    <w:rsid w:val="00A34ED1"/>
    <w:rsid w:val="00A4333D"/>
    <w:rsid w:val="00A466DC"/>
    <w:rsid w:val="00A5245C"/>
    <w:rsid w:val="00A5416D"/>
    <w:rsid w:val="00A601B6"/>
    <w:rsid w:val="00A63A82"/>
    <w:rsid w:val="00A7539B"/>
    <w:rsid w:val="00A80679"/>
    <w:rsid w:val="00A906C1"/>
    <w:rsid w:val="00A9200F"/>
    <w:rsid w:val="00AB48DA"/>
    <w:rsid w:val="00AC1839"/>
    <w:rsid w:val="00AC1A58"/>
    <w:rsid w:val="00AE2533"/>
    <w:rsid w:val="00AE762C"/>
    <w:rsid w:val="00AF14B1"/>
    <w:rsid w:val="00AF6205"/>
    <w:rsid w:val="00B0608C"/>
    <w:rsid w:val="00B17090"/>
    <w:rsid w:val="00B34E95"/>
    <w:rsid w:val="00B353F5"/>
    <w:rsid w:val="00B37A5E"/>
    <w:rsid w:val="00B540B9"/>
    <w:rsid w:val="00B55C39"/>
    <w:rsid w:val="00B572EE"/>
    <w:rsid w:val="00B6116C"/>
    <w:rsid w:val="00B777C9"/>
    <w:rsid w:val="00B8401A"/>
    <w:rsid w:val="00B849F9"/>
    <w:rsid w:val="00B87E0A"/>
    <w:rsid w:val="00B95C09"/>
    <w:rsid w:val="00BA1F38"/>
    <w:rsid w:val="00BA3C0A"/>
    <w:rsid w:val="00BA79FD"/>
    <w:rsid w:val="00BB0A0A"/>
    <w:rsid w:val="00BC7A42"/>
    <w:rsid w:val="00BD6860"/>
    <w:rsid w:val="00BF5CBB"/>
    <w:rsid w:val="00C112AD"/>
    <w:rsid w:val="00C2104A"/>
    <w:rsid w:val="00C22056"/>
    <w:rsid w:val="00C27E84"/>
    <w:rsid w:val="00C4125E"/>
    <w:rsid w:val="00C50D42"/>
    <w:rsid w:val="00C52EDB"/>
    <w:rsid w:val="00C66729"/>
    <w:rsid w:val="00C769A6"/>
    <w:rsid w:val="00C84511"/>
    <w:rsid w:val="00C952E3"/>
    <w:rsid w:val="00CB1D95"/>
    <w:rsid w:val="00CB1DED"/>
    <w:rsid w:val="00CB3E49"/>
    <w:rsid w:val="00CB6798"/>
    <w:rsid w:val="00CC0E65"/>
    <w:rsid w:val="00CC1134"/>
    <w:rsid w:val="00CC59AE"/>
    <w:rsid w:val="00CC5D41"/>
    <w:rsid w:val="00CD2877"/>
    <w:rsid w:val="00CE28A0"/>
    <w:rsid w:val="00CE28F0"/>
    <w:rsid w:val="00CE76A9"/>
    <w:rsid w:val="00CF456A"/>
    <w:rsid w:val="00CF631F"/>
    <w:rsid w:val="00CF6FF2"/>
    <w:rsid w:val="00D00DBD"/>
    <w:rsid w:val="00D10460"/>
    <w:rsid w:val="00D14D85"/>
    <w:rsid w:val="00D160B0"/>
    <w:rsid w:val="00D227DA"/>
    <w:rsid w:val="00D26569"/>
    <w:rsid w:val="00D447B9"/>
    <w:rsid w:val="00D5306B"/>
    <w:rsid w:val="00D55BD7"/>
    <w:rsid w:val="00D57759"/>
    <w:rsid w:val="00D71488"/>
    <w:rsid w:val="00D73C00"/>
    <w:rsid w:val="00D750DD"/>
    <w:rsid w:val="00D7701A"/>
    <w:rsid w:val="00D77C16"/>
    <w:rsid w:val="00D83086"/>
    <w:rsid w:val="00D8587E"/>
    <w:rsid w:val="00D928ED"/>
    <w:rsid w:val="00D93B28"/>
    <w:rsid w:val="00DC7E5B"/>
    <w:rsid w:val="00DE39A6"/>
    <w:rsid w:val="00DF385A"/>
    <w:rsid w:val="00DF3D6F"/>
    <w:rsid w:val="00DF7E82"/>
    <w:rsid w:val="00E152B3"/>
    <w:rsid w:val="00E200FD"/>
    <w:rsid w:val="00E22E9B"/>
    <w:rsid w:val="00E24DDA"/>
    <w:rsid w:val="00E267E0"/>
    <w:rsid w:val="00E326EE"/>
    <w:rsid w:val="00E337BF"/>
    <w:rsid w:val="00E515BF"/>
    <w:rsid w:val="00E5433D"/>
    <w:rsid w:val="00E5699B"/>
    <w:rsid w:val="00E637D0"/>
    <w:rsid w:val="00E76A4A"/>
    <w:rsid w:val="00E8273F"/>
    <w:rsid w:val="00E849A0"/>
    <w:rsid w:val="00E900C1"/>
    <w:rsid w:val="00E941E6"/>
    <w:rsid w:val="00E94E39"/>
    <w:rsid w:val="00E970BF"/>
    <w:rsid w:val="00EA1AF0"/>
    <w:rsid w:val="00EB147C"/>
    <w:rsid w:val="00EB2EB0"/>
    <w:rsid w:val="00EB4C22"/>
    <w:rsid w:val="00ED239A"/>
    <w:rsid w:val="00EE073E"/>
    <w:rsid w:val="00F043C8"/>
    <w:rsid w:val="00F04902"/>
    <w:rsid w:val="00F1492B"/>
    <w:rsid w:val="00F16FBA"/>
    <w:rsid w:val="00F32995"/>
    <w:rsid w:val="00F45426"/>
    <w:rsid w:val="00F46355"/>
    <w:rsid w:val="00F53468"/>
    <w:rsid w:val="00F53EE3"/>
    <w:rsid w:val="00F60BCC"/>
    <w:rsid w:val="00F6296B"/>
    <w:rsid w:val="00F6309F"/>
    <w:rsid w:val="00F66233"/>
    <w:rsid w:val="00F67D15"/>
    <w:rsid w:val="00F8284E"/>
    <w:rsid w:val="00F82F24"/>
    <w:rsid w:val="00F91DD7"/>
    <w:rsid w:val="00F92F44"/>
    <w:rsid w:val="00FA113F"/>
    <w:rsid w:val="00FA24E1"/>
    <w:rsid w:val="00FA37D9"/>
    <w:rsid w:val="00FA59F7"/>
    <w:rsid w:val="00FA5DF4"/>
    <w:rsid w:val="00FC5FFA"/>
    <w:rsid w:val="00FD293A"/>
    <w:rsid w:val="00FD5953"/>
    <w:rsid w:val="00FE1C51"/>
    <w:rsid w:val="00FF3B84"/>
    <w:rsid w:val="00FF4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54F3"/>
    <w:pPr>
      <w:widowControl w:val="0"/>
    </w:pPr>
    <w:rPr>
      <w:rFonts w:ascii="Arial" w:eastAsia="Times New Roman" w:hAnsi="Arial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qFormat/>
    <w:locked/>
    <w:rsid w:val="002254F3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182B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103D1F"/>
    <w:rPr>
      <w:rFonts w:cs="Times New Roman"/>
      <w:lang w:val="en-US" w:eastAsia="en-US"/>
    </w:rPr>
  </w:style>
  <w:style w:type="paragraph" w:styleId="Pieddepage">
    <w:name w:val="footer"/>
    <w:basedOn w:val="Normal"/>
    <w:link w:val="PieddepageCar"/>
    <w:rsid w:val="00182B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locked/>
    <w:rsid w:val="00103D1F"/>
    <w:rPr>
      <w:rFonts w:cs="Times New Roman"/>
      <w:lang w:val="en-US" w:eastAsia="en-US"/>
    </w:rPr>
  </w:style>
  <w:style w:type="character" w:styleId="Numrodepage">
    <w:name w:val="page number"/>
    <w:basedOn w:val="Policepardfaut"/>
    <w:rsid w:val="003B1B97"/>
    <w:rPr>
      <w:lang w:val="fr-FR"/>
    </w:rPr>
  </w:style>
  <w:style w:type="table" w:styleId="Grilledutableau">
    <w:name w:val="Table Grid"/>
    <w:basedOn w:val="TableauNormal"/>
    <w:locked/>
    <w:rsid w:val="00905A5C"/>
    <w:pPr>
      <w:widowControl w:val="0"/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0359C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0801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80127"/>
    <w:rPr>
      <w:rFonts w:ascii="Tahoma" w:eastAsia="Times New Roman" w:hAnsi="Tahoma" w:cs="Tahoma"/>
      <w:sz w:val="16"/>
      <w:szCs w:val="16"/>
      <w:lang w:val="en-US" w:eastAsia="en-US"/>
    </w:rPr>
  </w:style>
  <w:style w:type="paragraph" w:styleId="Retraitcorpsdetexte">
    <w:name w:val="Body Text Indent"/>
    <w:basedOn w:val="Normal"/>
    <w:link w:val="RetraitcorpsdetexteCar"/>
    <w:rsid w:val="00413E19"/>
    <w:pPr>
      <w:numPr>
        <w:numId w:val="11"/>
      </w:numPr>
      <w:spacing w:after="40" w:line="264" w:lineRule="auto"/>
      <w:ind w:left="113" w:hanging="113"/>
    </w:pPr>
  </w:style>
  <w:style w:type="character" w:customStyle="1" w:styleId="RetraitcorpsdetexteCar">
    <w:name w:val="Retrait corps de texte Car"/>
    <w:basedOn w:val="Policepardfaut"/>
    <w:link w:val="Retraitcorpsdetexte"/>
    <w:rsid w:val="00413E19"/>
    <w:rPr>
      <w:rFonts w:ascii="Arial" w:eastAsia="Times New Roman" w:hAnsi="Arial"/>
      <w:szCs w:val="22"/>
      <w:lang w:val="en-US" w:eastAsia="en-US"/>
    </w:rPr>
  </w:style>
  <w:style w:type="paragraph" w:styleId="Retraitcorpsdetexte2">
    <w:name w:val="Body Text Indent 2"/>
    <w:basedOn w:val="Normal"/>
    <w:link w:val="Retraitcorpsdetexte2Car"/>
    <w:rsid w:val="00F46355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F46355"/>
    <w:rPr>
      <w:rFonts w:eastAsia="Times New Roman"/>
      <w:sz w:val="22"/>
      <w:szCs w:val="22"/>
      <w:lang w:val="en-US" w:eastAsia="en-US"/>
    </w:rPr>
  </w:style>
  <w:style w:type="paragraph" w:styleId="Retraitcorpsdetexte3">
    <w:name w:val="Body Text Indent 3"/>
    <w:basedOn w:val="Normal"/>
    <w:link w:val="Retraitcorpsdetexte3Car"/>
    <w:rsid w:val="00F46355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F46355"/>
    <w:rPr>
      <w:rFonts w:eastAsia="Times New Roman"/>
      <w:sz w:val="16"/>
      <w:szCs w:val="16"/>
      <w:lang w:val="en-US" w:eastAsia="en-US"/>
    </w:rPr>
  </w:style>
  <w:style w:type="paragraph" w:styleId="Retraitcorpset1relig">
    <w:name w:val="Body Text First Indent 2"/>
    <w:basedOn w:val="Retraitcorpsdetexte"/>
    <w:link w:val="Retraitcorpset1religCar"/>
    <w:rsid w:val="00F46355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rsid w:val="00F46355"/>
  </w:style>
  <w:style w:type="paragraph" w:styleId="Listepuces">
    <w:name w:val="List Bullet"/>
    <w:basedOn w:val="Normal"/>
    <w:rsid w:val="00996EA5"/>
    <w:pPr>
      <w:tabs>
        <w:tab w:val="num" w:pos="360"/>
        <w:tab w:val="right" w:pos="2098"/>
        <w:tab w:val="left" w:pos="2268"/>
      </w:tabs>
      <w:spacing w:before="20" w:line="276" w:lineRule="auto"/>
      <w:ind w:left="357" w:hanging="357"/>
      <w:contextualSpacing/>
    </w:pPr>
    <w:rPr>
      <w:sz w:val="22"/>
    </w:rPr>
  </w:style>
  <w:style w:type="paragraph" w:styleId="Listepuces2">
    <w:name w:val="List Bullet 2"/>
    <w:basedOn w:val="Normal"/>
    <w:rsid w:val="00A80679"/>
    <w:pPr>
      <w:numPr>
        <w:numId w:val="7"/>
      </w:numPr>
      <w:ind w:left="357" w:hanging="357"/>
      <w:contextualSpacing/>
    </w:pPr>
  </w:style>
  <w:style w:type="character" w:customStyle="1" w:styleId="Titre1Car">
    <w:name w:val="Titre 1 Car"/>
    <w:basedOn w:val="Policepardfaut"/>
    <w:link w:val="Titre1"/>
    <w:rsid w:val="002254F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  <w:lang w:val="en-US" w:eastAsia="en-US"/>
    </w:rPr>
  </w:style>
  <w:style w:type="paragraph" w:styleId="Titre">
    <w:name w:val="Title"/>
    <w:basedOn w:val="Normal"/>
    <w:next w:val="Normal"/>
    <w:link w:val="TitreCar"/>
    <w:qFormat/>
    <w:locked/>
    <w:rsid w:val="00FA113F"/>
    <w:pPr>
      <w:pageBreakBefore/>
      <w:pBdr>
        <w:bottom w:val="single" w:sz="8" w:space="4" w:color="4F81BD" w:themeColor="accent1"/>
      </w:pBdr>
      <w:spacing w:after="120"/>
      <w:contextualSpacing/>
    </w:pPr>
    <w:rPr>
      <w:rFonts w:eastAsiaTheme="majorEastAsia" w:cstheme="majorBidi"/>
      <w:color w:val="17365D" w:themeColor="text2" w:themeShade="BF"/>
      <w:spacing w:val="5"/>
      <w:kern w:val="28"/>
      <w:sz w:val="22"/>
      <w:szCs w:val="52"/>
    </w:rPr>
  </w:style>
  <w:style w:type="character" w:customStyle="1" w:styleId="TitreCar">
    <w:name w:val="Titre Car"/>
    <w:basedOn w:val="Policepardfaut"/>
    <w:link w:val="Titre"/>
    <w:rsid w:val="00FA113F"/>
    <w:rPr>
      <w:rFonts w:ascii="Arial" w:eastAsiaTheme="majorEastAsia" w:hAnsi="Arial" w:cstheme="majorBidi"/>
      <w:color w:val="17365D" w:themeColor="text2" w:themeShade="BF"/>
      <w:spacing w:val="5"/>
      <w:kern w:val="28"/>
      <w:sz w:val="22"/>
      <w:szCs w:val="52"/>
      <w:lang w:val="en-US" w:eastAsia="en-US"/>
    </w:rPr>
  </w:style>
  <w:style w:type="paragraph" w:styleId="NormalWeb">
    <w:name w:val="Normal (Web)"/>
    <w:basedOn w:val="Normal"/>
    <w:uiPriority w:val="99"/>
    <w:unhideWhenUsed/>
    <w:rsid w:val="00DF385A"/>
    <w:pPr>
      <w:widowControl/>
      <w:spacing w:before="100" w:beforeAutospacing="1" w:after="119"/>
    </w:pPr>
    <w:rPr>
      <w:rFonts w:ascii="Times New Roman" w:hAnsi="Times New Roman"/>
      <w:sz w:val="24"/>
      <w:szCs w:val="24"/>
      <w:lang w:val="fr-FR" w:eastAsia="fr-FR"/>
    </w:rPr>
  </w:style>
  <w:style w:type="character" w:styleId="Lienhypertextesuivivisit">
    <w:name w:val="FollowedHyperlink"/>
    <w:basedOn w:val="Policepardfaut"/>
    <w:rsid w:val="0011685A"/>
    <w:rPr>
      <w:color w:val="800080" w:themeColor="followedHyperlink"/>
      <w:u w:val="single"/>
    </w:rPr>
  </w:style>
  <w:style w:type="table" w:styleId="Classique1">
    <w:name w:val="Table Classic 1"/>
    <w:basedOn w:val="TableauNormal"/>
    <w:rsid w:val="00EB4C22"/>
    <w:pPr>
      <w:widowControl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ous-titre">
    <w:name w:val="Subtitle"/>
    <w:basedOn w:val="Normal"/>
    <w:next w:val="Normal"/>
    <w:link w:val="Sous-titreCar"/>
    <w:qFormat/>
    <w:locked/>
    <w:rsid w:val="00AE76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AE76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BA1F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0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P:\SI\Projet\Etude\Laser%20+%20Capteur%20de%20luminosit&#233;.odt" TargetMode="Externa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yperlink" Target="Entr&#233;es-Sorties%20%20ECIO40.ods" TargetMode="External"/><Relationship Id="rId10" Type="http://schemas.openxmlformats.org/officeDocument/2006/relationships/hyperlink" Target="file:///P:\SI\Projet\Etude\Ligne%20au%20sol%20+%20Capteur%20de%20couleur.od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P:\SI\Projet\Etude\LED%20+%20Capteur%20de%20luminosit&#233;.odt" TargetMode="External"/><Relationship Id="rId14" Type="http://schemas.openxmlformats.org/officeDocument/2006/relationships/package" Target="embeddings/Feuille_Microsoft_Office_Excel1.xls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FF40C8-B5CA-4DF5-BFAE-92773E7F3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499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 de cadrage</vt:lpstr>
    </vt:vector>
  </TitlesOfParts>
  <Company/>
  <LinksUpToDate>false</LinksUpToDate>
  <CharactersWithSpaces>3249</CharactersWithSpaces>
  <SharedDoc>false</SharedDoc>
  <HLinks>
    <vt:vector size="6" baseType="variant">
      <vt:variant>
        <vt:i4>1572946</vt:i4>
      </vt:variant>
      <vt:variant>
        <vt:i4>0</vt:i4>
      </vt:variant>
      <vt:variant>
        <vt:i4>0</vt:i4>
      </vt:variant>
      <vt:variant>
        <vt:i4>5</vt:i4>
      </vt:variant>
      <vt:variant>
        <vt:lpwstr>http://eduscol.education.fr/cid56492/ressources-pour-les-nouveaux-programmes-de-premiere.html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de cadrage</dc:title>
  <dc:creator>GC</dc:creator>
  <cp:lastModifiedBy>admin</cp:lastModifiedBy>
  <cp:revision>39</cp:revision>
  <cp:lastPrinted>2013-11-12T12:18:00Z</cp:lastPrinted>
  <dcterms:created xsi:type="dcterms:W3CDTF">2014-12-12T07:33:00Z</dcterms:created>
  <dcterms:modified xsi:type="dcterms:W3CDTF">2015-01-30T10:58:00Z</dcterms:modified>
</cp:coreProperties>
</file>