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CSC10002 – Dự án thưởng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Hệ thống quản lý khóa học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Có 2 loại người dùng trong hệ thống.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Các cán bộ giảng dạy như chị Lê Thị Anh Thảo, chị Nguyễn Thị Minh Phúc, chị.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Hoàng Thanh Tú...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Sinh viên: tại APCS, CLC, VP...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Người dùng phải đăng nhập vào hệ thống.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Sau đó, anh ấy/cô ấy có thể xem thông tin hồ sơ của chính mình, thay đổi mật khẩu hoặc đăng xuất khỏi hệ thống.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Vào đầu năm học (thường vào tháng 9), một học sinh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nhân viên sẽ: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1. Tạo năm học (2020-2021 chẳng hạn)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2. Tạo một số lớp học cho sinh viên năm thứ nhất. Ví dụ: lớp 20APCS1, lớp 20APCS2,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lớp 20CLC1..., lớp 20CLC11, lớp 20VP...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3. Thêm sinh viên năm thứ nhất mới vào lớp năm thứ nhất.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4. Để nhập liệu nhanh, anh ấy/cô ấy có thể nhập tệp CSV chứa tất cả học sinh trong một lớp cụ thể vào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hệ thống, thay vì thêm từng cái một: Không, Mã sinh viên, Tên, Họ,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Giới tính, Ngày sinh và ID xã hội.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5. Không cần tuyển thêm sinh viên năm 2, năm 3, năm 4 vì những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số học sinh đã được bổ sung vào những năm trước.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Một năm học có 3 học kỳ: Học kỳ 1 (Mùa thu), Học kỳ 2 (Mùa hè) và Học kỳ 3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(Mùa thu).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Vào đầu học kỳ, một nhân viên học thuật sẽ: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6. Tạo học kỳ: 1, 2 hoặc 3, năm học, ngày bắt đầu, ngày kết thúc. Chọn năm học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lastRenderedPageBreak/>
        <w:t>mà học kỳ mới được tạo thuộc về. Học kỳ được tạo sẽ là học kỳ hiện tại /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học kỳ mặc định cho tất cả các hành động dưới đây.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7. Thêm một khóa học vào học kỳ này: id khóa học, tên khóa học, tên lớp, tên giáo viên,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số tín chỉ, số lượng sinh viên tối đa trong khóa học (mặc định là 50), ngày học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trong tuần và buổi học mà khóa học sẽ được thực hiện (THÁNG / TUE / WED / THU /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Thứ Sáu/Thứ Bảy, S1 (07:30), S2 (09:30), S3(13:30) và S4 (15:30)). Một khóa học sẽ được giảng dạy trong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chỉ một buổi trong một tuần.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8. Sau đó, anh ấy/cô ấy sẽ tải lên tệp CSV chứa danh sách học viên đã đăng ký khóa học.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9. Xem danh sách các khóa học.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10. Cập nhật thông tin khóa học.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11. Thêm học viên vào khóa học.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12. Loại bỏ một học sinh khỏi khóa học.</w:t>
      </w:r>
    </w:p>
    <w:p w:rsidR="00640F9A" w:rsidRPr="00640F9A" w:rsidRDefault="00640F9A" w:rsidP="00640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40F9A">
        <w:rPr>
          <w:rFonts w:ascii="Times New Roman" w:eastAsia="Times New Roman" w:hAnsi="Times New Roman" w:cs="Times New Roman"/>
          <w:sz w:val="24"/>
          <w:szCs w:val="24"/>
          <w:lang w:val="vi-VN"/>
        </w:rPr>
        <w:t>13. Xóa khóa học.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Trong một học kỳ, sinh viên vẫn có thể: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14. Xem danh sách các khóa học của anh ấy/cô ấy. Anh ấy / cô ấy sẽ học các khóa học này trong học kỳ này.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Bất cứ lúc nào, một nhân viên học tập có thể: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15. Xem danh sách các lớp học.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16. Xem danh sách học sinh trong lớp (ví dụ: 20APCS1...)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17. Xem danh sách các khóa học.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18. Xem danh sách học viên trong khóa học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Vào cuối học kỳ, một nhân viên học tập có thể: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19. Xuất danh sách sinh viên trong khóa học sang tệp CSV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lastRenderedPageBreak/>
        <w:t>20. Nhập bảng điểm của một khóa học. Một bảng điểm sẽ có ít nhất những điều sau đây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các cột: Không, Mã số sinh viên, Họ tên sinh viên, Tổng điểm, Điểm cuối kỳ, Điểm giữa kỳ và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Dấu hiệu khác. (Một nhân viên học thuật sẽ xuất danh sách sinh viên trong một khóa học và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gửi file CSV cho giáo viên, giáo viên sẽ nhập kết quả học sinh vào file này, gửi đi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quay lại nhân viên, sau đó nhân viên sẽ nhập bảng điểm vào hệ thống)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21. Xem bảng điểm của một khóa học.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22. Cập nhật kết quả của học sinh.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23. Xem bảng điểm của một lớp, bao gồm điểm tổng kết của tất cả các môn học trong học kỳ, điểm trung bình GPA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trong học kỳ này và điểm trung bình chung.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Khi bảng điểm đã được công bố (bởi đội ngũ giảng viên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thành viên), một học sinh có thể:</w:t>
      </w:r>
      <w:bookmarkStart w:id="0" w:name="_GoBack"/>
      <w:bookmarkEnd w:id="0"/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24. Xem bảng điểm của anh ấy/cô ấy.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b/>
          <w:sz w:val="24"/>
          <w:szCs w:val="24"/>
          <w:lang w:val="vi-VN"/>
        </w:rPr>
        <w:t>Yêu cầu kỹ thuật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1. Các tệp văn bản và tệp nhị phân đều ổn. Cơ sở dữ liệu không được phép.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2. Ngôn ngữ C++.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3. Chỉ cho phép mảng phân bổ động và danh sách liên kết.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4. Cho phép char[], char* và chuỗi.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5. Sử dụng Git để kiểm soát các phiên bản mã nguồn của bạn. (Các) thành viên phải có ít nhất 20 cam kết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và phải lây lan trong ít nhất 15 ngày khác nhau.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Nộp hồ sơ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6. Báo cáo mô tả việc lưu trữ dữ liệu và cấu trúc mã nguồn của bạn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lastRenderedPageBreak/>
        <w:t>7. Mã nguồn.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8. Video hướng dẫn sử dụng, tải lên Youtube dưới dạng danh sách phát.</w:t>
      </w:r>
    </w:p>
    <w:p w:rsidR="00640F9A" w:rsidRPr="00640F9A" w:rsidRDefault="00640F9A" w:rsidP="00640F9A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sz w:val="24"/>
          <w:szCs w:val="24"/>
          <w:lang w:val="vi-VN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9. Danh sách nhiệm vụ được mỗi thành viên trong nhóm lập ra.</w:t>
      </w:r>
    </w:p>
    <w:p w:rsidR="00640F9A" w:rsidRPr="00640F9A" w:rsidRDefault="00640F9A" w:rsidP="00640F9A">
      <w:pPr>
        <w:pStyle w:val="HTMLPreformatted"/>
        <w:spacing w:line="540" w:lineRule="atLeast"/>
        <w:rPr>
          <w:rFonts w:ascii="Times New Roman" w:hAnsi="Times New Roman" w:cs="Times New Roman"/>
          <w:sz w:val="24"/>
          <w:szCs w:val="24"/>
        </w:rPr>
      </w:pPr>
      <w:r w:rsidRPr="00640F9A">
        <w:rPr>
          <w:rStyle w:val="y2iqfc"/>
          <w:rFonts w:ascii="Times New Roman" w:hAnsi="Times New Roman" w:cs="Times New Roman"/>
          <w:sz w:val="24"/>
          <w:szCs w:val="24"/>
          <w:lang w:val="vi-VN"/>
        </w:rPr>
        <w:t>10. Trình bày (sau)</w:t>
      </w:r>
    </w:p>
    <w:p w:rsidR="00C33620" w:rsidRPr="00640F9A" w:rsidRDefault="00C33620" w:rsidP="00640F9A">
      <w:pPr>
        <w:rPr>
          <w:rFonts w:ascii="Times New Roman" w:hAnsi="Times New Roman" w:cs="Times New Roman"/>
          <w:sz w:val="24"/>
          <w:szCs w:val="24"/>
        </w:rPr>
      </w:pPr>
    </w:p>
    <w:sectPr w:rsidR="00C33620" w:rsidRPr="00640F9A" w:rsidSect="00C63F43">
      <w:type w:val="continuous"/>
      <w:pgSz w:w="11907" w:h="16840" w:code="9"/>
      <w:pgMar w:top="142" w:right="1134" w:bottom="2835" w:left="181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BB"/>
    <w:rsid w:val="00640F9A"/>
    <w:rsid w:val="00894BBB"/>
    <w:rsid w:val="00C33620"/>
    <w:rsid w:val="00C6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6029B-6D37-414F-A3CC-3686A09E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F9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4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558</Words>
  <Characters>3185</Characters>
  <Application>Microsoft Office Word</Application>
  <DocSecurity>0</DocSecurity>
  <Lines>26</Lines>
  <Paragraphs>7</Paragraphs>
  <ScaleCrop>false</ScaleCrop>
  <Company>Microsoft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2024-04-08T10:50:00Z</dcterms:created>
  <dcterms:modified xsi:type="dcterms:W3CDTF">2024-04-08T10:55:00Z</dcterms:modified>
</cp:coreProperties>
</file>