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before="0" w:after="80"/>
      </w:pPr>
      <w:r>
        <w:rPr>
          <w:rFonts w:ascii="Calibri" w:hAnsi="Calibri" w:eastAsia="Calibri"/>
          <w:b/>
          <w:color w:val="2E74B5"/>
          <w:sz w:val="20"/>
        </w:rPr>
        <w:t>TECHNICAL PROPOSAL</w:t>
      </w:r>
    </w:p>
    <w:p>
      <w:pPr>
        <w:spacing w:before="0" w:after="80"/>
      </w:pPr>
      <w:r>
        <w:rPr>
          <w:rFonts w:ascii="Calibri" w:hAnsi="Calibri" w:eastAsia="Calibri"/>
          <w:b/>
          <w:color w:val="111827"/>
          <w:sz w:val="46"/>
        </w:rPr>
        <w:t>Saturn Velocity on Streamlit Community Cloud</w:t>
      </w:r>
    </w:p>
    <w:p>
      <w:pPr>
        <w:spacing w:before="0" w:after="320"/>
      </w:pPr>
      <w:r>
        <w:rPr>
          <w:rFonts w:ascii="Calibri" w:hAnsi="Calibri" w:eastAsia="Calibri"/>
          <w:color w:val="5B6573"/>
          <w:sz w:val="28"/>
        </w:rPr>
        <w:t>Kiến trúc, calculation engine, migration và deployment proposal</w:t>
      </w:r>
    </w:p>
    <w:p>
      <w:pPr>
        <w:spacing w:before="0" w:after="40" w:line="264" w:lineRule="auto"/>
      </w:pPr>
      <w:r>
        <w:rPr>
          <w:rFonts w:ascii="Calibri" w:hAnsi="Calibri" w:eastAsia="Calibri"/>
          <w:b/>
          <w:color w:val="111827"/>
          <w:sz w:val="21"/>
        </w:rPr>
        <w:t xml:space="preserve">Business source: </w:t>
      </w:r>
      <w:r>
        <w:rPr>
          <w:rFonts w:ascii="Calibri" w:hAnsi="Calibri" w:eastAsia="Calibri"/>
          <w:color w:val="111827"/>
          <w:sz w:val="21"/>
        </w:rPr>
        <w:t>Saturn Velocity 2024-2025-2026 (1).xlsx</w:t>
      </w:r>
    </w:p>
    <w:p>
      <w:pPr>
        <w:spacing w:before="0" w:after="40" w:line="264" w:lineRule="auto"/>
      </w:pPr>
      <w:r>
        <w:rPr>
          <w:rFonts w:ascii="Calibri" w:hAnsi="Calibri" w:eastAsia="Calibri"/>
          <w:b/>
          <w:color w:val="111827"/>
          <w:sz w:val="21"/>
        </w:rPr>
        <w:t xml:space="preserve">Hosting target: </w:t>
      </w:r>
      <w:r>
        <w:rPr>
          <w:rFonts w:ascii="Calibri" w:hAnsi="Calibri" w:eastAsia="Calibri"/>
          <w:color w:val="111827"/>
          <w:sz w:val="21"/>
        </w:rPr>
        <w:t>Streamlit Community Cloud [Source: UR-REQ; ST-CC]</w:t>
      </w:r>
    </w:p>
    <w:p>
      <w:pPr>
        <w:spacing w:before="0" w:after="40" w:line="264" w:lineRule="auto"/>
      </w:pPr>
      <w:r>
        <w:rPr>
          <w:rFonts w:ascii="Calibri" w:hAnsi="Calibri" w:eastAsia="Calibri"/>
          <w:b/>
          <w:color w:val="111827"/>
          <w:sz w:val="21"/>
        </w:rPr>
        <w:t xml:space="preserve">Decision status: </w:t>
      </w:r>
      <w:r>
        <w:rPr>
          <w:rFonts w:ascii="Calibri" w:hAnsi="Calibri" w:eastAsia="Calibri"/>
          <w:color w:val="111827"/>
          <w:sz w:val="21"/>
        </w:rPr>
        <w:t>**[ASSUME]** Missing data: architecture approver chưa được cung cấp. Reasoning: persistence, auth và rule governance còn mở. Proposal for review.</w:t>
      </w:r>
    </w:p>
    <w:p>
      <w:pPr>
        <w:spacing w:before="240" w:after="280"/>
        <w:pBdr>
          <w:bottom w:val="single" w:sz="10" w:space="1" w:color="2E74B5"/>
        </w:pBdr>
      </w:pPr>
    </w:p>
    <w:p>
      <w:pPr>
        <w:pStyle w:val="Heading1"/>
      </w:pPr>
      <w:r>
        <w:t>1. Recommendation</w:t>
      </w:r>
    </w:p>
    <w:p>
      <w:pPr>
        <w:spacing w:before="120" w:after="160" w:line="264" w:lineRule="auto"/>
        <w:ind w:left="259" w:right="144"/>
        <w:shd w:fill="F4F6F9"/>
        <w:pBdr>
          <w:left w:val="single" w:sz="18" w:space="6" w:color="0B2545"/>
        </w:pBdr>
      </w:pPr>
      <w:r>
        <w:rPr>
          <w:rFonts w:ascii="Calibri" w:hAnsi="Calibri" w:eastAsia="Calibri"/>
          <w:b/>
          <w:color w:val="0B2545"/>
          <w:sz w:val="21"/>
        </w:rPr>
        <w:t xml:space="preserve">Recommended MVP: </w:t>
      </w:r>
      <w:r>
        <w:rPr>
          <w:rFonts w:ascii="Calibri" w:hAnsi="Calibri" w:eastAsia="Calibri"/>
          <w:color w:val="111827"/>
          <w:sz w:val="21"/>
        </w:rPr>
        <w:t>**[ASSUME]** Missing data: retention và concurrency chưa được chốt. Reasoning: Community Cloud không bảo đảm local file persistence. Xây app Streamlit stateless: import XLSX hoặc nhập tay, giữ working data trong session, tính bằng domain engine thuần Python, cho tải snapshot/export; chỉ thêm external database khi business yêu cầu lưu chung nhiều người dùng. [Source: ST-PERSIST; UR-REQ]</w:t>
      </w:r>
    </w:p>
    <w:p>
      <w:r>
        <w:rPr>
          <w:rFonts w:ascii="Calibri" w:hAnsi="Calibri" w:eastAsia="Calibri"/>
          <w:sz w:val="22"/>
        </w:rPr>
        <w:t>Community Cloud hỗ trợ triển khai app trực tiếp từ GitHub và cấp URL streamlit.app; dependencies cần được khai báo trong repository. [Source: ST-DEPLOY; ST-DEPS]</w:t>
      </w:r>
    </w:p>
    <w:p>
      <w:r>
        <w:rPr>
          <w:rFonts w:ascii="Calibri" w:hAnsi="Calibri" w:eastAsia="Calibri"/>
          <w:sz w:val="22"/>
        </w:rPr>
        <w:t>Không nên sao chép nguyên table name hoặc structured-reference name dài từ Excel vào code. **[ASSUME]** Missing data: canonical domain vocabulary chưa được duyệt. Reasoning: table name nguồn thay đổi theo sheet. Đề xuất dùng model ổn định Sprint, Resource, LeaveEvent, Scenario và CalculationSnapshot. [Source: WB-s192-CALC; WB-s158-SUM; WB-s192-SUM]</w:t>
      </w:r>
    </w:p>
    <w:p>
      <w:pPr>
        <w:pStyle w:val="Heading1"/>
      </w:pPr>
      <w:r>
        <w:t>2. Architecture drivers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Driver</w:t>
            </w:r>
          </w:p>
        </w:tc>
        <w:tc>
          <w:tcPr>
            <w:tcW w:type="dxa" w:w="7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Evidence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8"/>
              </w:rPr>
              <w:t>Free deployment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8"/>
              </w:rPr>
              <w:t>Community Cloud là nền tảng miễn phí để triển khai và chia sẻ Streamlit app. [Source: ST-CC]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8"/>
              </w:rPr>
              <w:t>GitHub delivery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8"/>
              </w:rPr>
              <w:t>Deploy chọn repository, branch và entrypoint; source repository là nền tảng của app. [Source: ST-DEPLOY; ST-STATUS]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8"/>
              </w:rPr>
              <w:t>Unreliable local persistence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8"/>
              </w:rPr>
              <w:t>Community Cloud không bảo đảm dữ liệu ghi vào local file tồn tại vĩnh viễn. [Source: ST-PERSIST]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8"/>
              </w:rPr>
              <w:t>Sensitive source data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8"/>
              </w:rPr>
              <w:t>Workbook chứa tên resource và leave date/leave days. [Source: WB-s192-INPUT]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8"/>
              </w:rPr>
              <w:t>Calculation traceability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8"/>
              </w:rPr>
              <w:t>Workbook có công thức, schema drift và lỗi hiển thị tại s175. [Source: WB-s192-CALC; WB-s158-SUM; WB-s175-ERR]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8"/>
              </w:rPr>
              <w:t>Scenario support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8"/>
              </w:rPr>
              <w:t>Hai sheet s189 thể hiện hai phương án OT cho cùng một sprint. [Source: WB-s189-1; WB-s189-2]</w:t>
            </w:r>
          </w:p>
        </w:tc>
      </w:tr>
    </w:tbl>
    <w:p>
      <w:pPr>
        <w:spacing w:after="40"/>
      </w:pPr>
    </w:p>
    <w:p>
      <w:pPr>
        <w:pStyle w:val="Heading1"/>
      </w:pPr>
      <w:r>
        <w:t>3. Target architecture</w:t>
      </w:r>
    </w:p>
    <w:p>
      <w:r>
        <w:rPr>
          <w:rFonts w:ascii="Calibri" w:hAnsi="Calibri" w:eastAsia="Calibri"/>
          <w:sz w:val="22"/>
        </w:rPr>
        <w:t>**[ASSUME]** Missing data: topology production chưa được phê duyệt. Reasoning: yêu cầu chỉ xác định Streamlit Community Cloud. Đề xuất kiến trúc module hóa dưới đây để MVP nhẹ nhưng calculation engine có thể tái sử dụng. [Source: UR-REQ]</w:t>
      </w:r>
    </w:p>
    <w:p>
      <w:pPr>
        <w:pStyle w:val="CodeBlock"/>
      </w:pPr>
      <w:r>
        <w:t>Browser</w:t>
        <w:br/>
        <w:t xml:space="preserve">  -&gt; Streamlit UI / Session Controller</w:t>
        <w:br/>
        <w:t xml:space="preserve">      -&gt; Application Services</w:t>
        <w:br/>
        <w:t xml:space="preserve">          -&gt; Validation + Calculation Engine</w:t>
        <w:br/>
        <w:t xml:space="preserve">          -&gt; Excel Import/Export Adapter</w:t>
        <w:br/>
        <w:t xml:space="preserve">          -&gt; Snapshot Repository</w:t>
        <w:br/>
        <w:t xml:space="preserve">              -&gt; Session/Download (MVP)</w:t>
        <w:br/>
        <w:t xml:space="preserve">              -&gt; External SQL Store (optional)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Layer</w:t>
            </w:r>
          </w:p>
        </w:tc>
        <w:tc>
          <w:tcPr>
            <w:tcW w:type="dxa" w:w="3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Responsibility</w:t>
            </w:r>
          </w:p>
        </w:tc>
        <w:tc>
          <w:tcPr>
            <w:tcW w:type="dxa" w:w="4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Implementation proposal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Presentation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Form, editable grids, KPI, warnings, downloads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UI design. Reasoning: Streamlit là hosting target. Dùng Streamlit multipage UI. [Source: UR-REQ; ST-CC]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Application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Orchestrate import, calculate, compare, approve, export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workflow API. Reasoning: tách use-case khỏi UI để test. Python service functions. [Source: WB-s189-1; WB-s189-2]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Domain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Typed entities, rules, validation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canonical model. Reasoning: schema sheet thay đổi. Dataclass/Pydantic-style models. [Source: WB-s158-SUM; WB-s192-SUM]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Calculation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Pure functions, no UI state, versioned rules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approved formula set. Reasoning: cần golden tests và audit. [Source: WB-s192-CALC; WB-s175-ERR]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Adapters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XLSX import/export và persistence</w:t>
            </w:r>
          </w:p>
        </w:tc>
        <w:tc>
          <w:tcPr>
            <w:tcW w:type="dxa" w:w="4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migration scope. Reasoning: cần đọc nhiều schema và tránh local persistence. [Source: WB-INDEX; ST-PERSIST]</w:t>
            </w:r>
          </w:p>
        </w:tc>
      </w:tr>
    </w:tbl>
    <w:p>
      <w:pPr>
        <w:spacing w:after="40"/>
      </w:pPr>
    </w:p>
    <w:p>
      <w:pPr>
        <w:pStyle w:val="Heading1"/>
      </w:pPr>
      <w:r>
        <w:t>4. Proposed repository structure</w:t>
      </w:r>
    </w:p>
    <w:p>
      <w:r>
        <w:rPr>
          <w:rFonts w:ascii="Calibri" w:hAnsi="Calibri" w:eastAsia="Calibri"/>
          <w:sz w:val="22"/>
        </w:rPr>
        <w:t>**[ASSUME]** Missing data: coding standard/repository hiện hữu không được cung cấp. Reasoning: Community Cloud chạy từ repository root và cần dependency declaration. Đề xuất cấu trúc sau. [Source: ST-DEPS; ST-STATUS]</w:t>
      </w:r>
    </w:p>
    <w:p>
      <w:pPr>
        <w:pStyle w:val="CodeBlock"/>
      </w:pPr>
      <w:r>
        <w:t>streamlit_app.py</w:t>
        <w:br/>
        <w:t>pages/</w:t>
        <w:br/>
        <w:t>src/domain/</w:t>
        <w:br/>
        <w:t>src/application/</w:t>
        <w:br/>
        <w:t>src/calculation/</w:t>
        <w:br/>
        <w:t>src/importers/</w:t>
        <w:br/>
        <w:t>src/exporters/</w:t>
        <w:br/>
        <w:t>src/storage/</w:t>
        <w:br/>
        <w:t>tests/golden/</w:t>
        <w:br/>
        <w:t>.streamlit/config.toml</w:t>
        <w:br/>
        <w:t>requirements.txt</w:t>
        <w:br/>
        <w:t>README.md</w:t>
      </w:r>
    </w:p>
    <w:p>
      <w:r>
        <w:rPr>
          <w:rFonts w:ascii="Calibri" w:hAnsi="Calibri" w:eastAsia="Calibri"/>
          <w:sz w:val="22"/>
        </w:rPr>
        <w:t>Community Cloud tìm dependency file tại thư mục entrypoint rồi repository root; tài liệu chính thức khuyến nghị khai báo dependencies và pin Streamlit version để tránh auto-upgrade ngoài dự kiến. [Source: ST-DEPS]</w:t>
      </w:r>
    </w:p>
    <w:p>
      <w:pPr>
        <w:pStyle w:val="Heading1"/>
      </w:pPr>
      <w:r>
        <w:t>5. Application pages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Page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Purpose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Home / Import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landing page chưa được mô tả. Reasoning: cần bắt đầu từ workbook hoặc blank sprint. Upload XLSX, chọn sheet(s), xem import report. [Source: WB-INDEX]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Sprint setup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field ownership. Reasoning: metadata hiện ở A36:A40. Form cho dates, holiday, buffer, backup và named constant. [Source: WB-s192-META; WB-s192-CALC]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Resources &amp; Leave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master-data source. Reasoning: resource/leave là driver. Editable grid với validation type-safe. [Source: WB-s192-INPUT; WB-s192-RES]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Tickets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ticket process. Reasoning: chỉ có schema. Optional grid/import/export, chưa nối engine. [Source: WB-ALL-TICKET]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Scenarios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scenario naming/governance. Reasoning: s189 có hai phương án. Clone, override và compare. [Source: WB-s189-1; WB-s189-2]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Results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KPI priority. Reasoning: summary có Dev/QC/Biz và gap. KPI cards, resource breakdown, formula trace. [Source: WB-s192-SUM; WB-s192-CALC]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Validation &amp; Export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severity/export schema. Reasoning: s175 có lỗi và Excel là source format. Warning list, acknowledgement, snapshot và download. [Source: WB-s175-ERR; WB-INDEX]</w:t>
            </w:r>
          </w:p>
        </w:tc>
      </w:tr>
    </w:tbl>
    <w:p>
      <w:pPr>
        <w:spacing w:after="40"/>
      </w:pPr>
    </w:p>
    <w:p>
      <w:pPr>
        <w:pStyle w:val="Heading1"/>
      </w:pPr>
      <w:r>
        <w:t>6. Domain model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00"/>
        <w:gridCol w:w="5400"/>
        <w:gridCol w:w="24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Model</w:t>
            </w:r>
          </w:p>
        </w:tc>
        <w:tc>
          <w:tcPr>
            <w:tcW w:type="dxa" w:w="5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Fields</w:t>
            </w:r>
          </w:p>
        </w:tc>
        <w:tc>
          <w:tcPr>
            <w:tcW w:type="dxa" w:w="24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Source / assumption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Sprint</w:t>
            </w:r>
          </w:p>
        </w:tc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sprint_id, name, start_date, end_date, development_end_date, public_holidays, buffer, backup, fixed_day_deduction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WB-s192-META; WB-s192-CALC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Resource</w:t>
            </w:r>
          </w:p>
        </w:tc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resource_id, display_name, default_velocity, default_type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WB-s192-RES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ScenarioResource</w:t>
            </w:r>
          </w:p>
        </w:tc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scenario_id, resource_id, velocity, leave_days, ot_hours, ot_days, v_percent, others, type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WB-s192-RES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LeaveEvent</w:t>
            </w:r>
          </w:p>
        </w:tc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resource_id, date, days, status, note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WB-s192-INPUT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Ticket</w:t>
            </w:r>
          </w:p>
        </w:tc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fields matching A2:K2; no calculation binding by default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WB-s192-INPUT; WB-ALL-TICKET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Scenario</w:t>
            </w:r>
          </w:p>
        </w:tc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scenario_id, sprint_id, name, overrides, base_scenario_id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WB-s189-1; WB-s189-2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RuleSet</w:t>
            </w:r>
          </w:p>
        </w:tc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rule_version, hours_per_day, fixed_day_deduction, formulas, effective_status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**[ASSUME]** Missing data: rule governance. Reasoning: constants/OT policy chưa rõ. [Source: WB-s192-CALC; WB-s189-1]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Snapshot</w:t>
            </w:r>
          </w:p>
        </w:tc>
        <w:tc>
          <w:tcPr>
            <w:tcW w:type="dxa" w:w="5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input_payload, output_payload, warnings, rule_version, source_locator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**[ASSUME]** Missing data: audit schema. Reasoning: cần replay và reconciliation. [Source: WB-s175-ERR; WB-s192-SUM]</w:t>
            </w:r>
          </w:p>
        </w:tc>
      </w:tr>
    </w:tbl>
    <w:p>
      <w:pPr>
        <w:spacing w:after="40"/>
      </w:pPr>
    </w:p>
    <w:p>
      <w:pPr>
        <w:pStyle w:val="Heading1"/>
      </w:pPr>
      <w:r>
        <w:t>7. Calculation engine design</w:t>
      </w:r>
    </w:p>
    <w:p>
      <w:r>
        <w:rPr>
          <w:rFonts w:ascii="Calibri" w:hAnsi="Calibri" w:eastAsia="Calibri"/>
          <w:sz w:val="22"/>
        </w:rPr>
        <w:t>**[ASSUME]** Missing data: authoritative formulas chưa được phê duyệt. Reasoning: dùng s192 làm baseline vì đây là schema mới nhất trong workbook, nhưng rule phải versioned và test bằng golden cases. [Source: WB-s192-META; WB-s192-CALC; WB-INDEX]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Output</w:t>
            </w:r>
          </w:p>
        </w:tc>
        <w:tc>
          <w:tcPr>
            <w:tcW w:type="dxa" w:w="3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Canonical expression</w:t>
            </w:r>
          </w:p>
        </w:tc>
        <w:tc>
          <w:tcPr>
            <w:tcW w:type="dxa" w:w="3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Evidence / normalization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dev_days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networkdays(start_date, end_date, holidays) - fixed_day_deduction - backup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s192 C44 trừ literal 3 và Back up. [Source: WB-s192-CALC]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remaining_dev_days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networkdays(as_of_date, end_date)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Thay TODAY() bằng as_of_date explicit để snapshot deterministic. Baseline dùng TODAY(). [Source: WB-s192-CALC]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leave_days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sum(leave_event.days where resource matches scenario)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Baseline SUMIFS theo Resource. [Source: WB-s192-CALC]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fte_no_ot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velocity_per_day × (dev_days - leave_days) × v_percent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Baseline s192 K47:K52. [Source: WB-s192-CALC]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full_v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velocity_per_day × (dev_days - leave_days + ot_days) × v_percent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Baseline s192 H47:H52. [Source: WB-s192-CALC]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v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fte_no_ot × (1 - buffer)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Baseline s192 F47:F52. [Source: WB-s192-CALC]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v_ot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full_v × (1 - buffer)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Baseline s192 G47:G52. [Source: WB-s192-CALC]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team_dev/team_qc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sum per resource where type is Dev/QC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Baseline SUMIFS ở E44:H44. [Source: WB-s192-CALC]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team_velocity_biz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min(dev_v, qc_v)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Baseline s192 K44. [Source: WB-s192-CALC]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qc_minus_dev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qc_v - dev_v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Baseline s192 P44. [Source: WB-s192-CALC]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buffer_days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buffer × dev_days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Baseline s192 R44. [Source: WB-s192-CALC]</w:t>
            </w:r>
          </w:p>
        </w:tc>
      </w:tr>
    </w:tbl>
    <w:p>
      <w:pPr>
        <w:spacing w:after="40"/>
      </w:pPr>
    </w:p>
    <w:p>
      <w:pPr>
        <w:spacing w:before="120" w:after="160" w:line="264" w:lineRule="auto"/>
        <w:ind w:left="259" w:right="144"/>
        <w:shd w:fill="F4F6F9"/>
        <w:pBdr>
          <w:left w:val="single" w:sz="18" w:space="6" w:color="9B1C1C"/>
        </w:pBdr>
      </w:pPr>
      <w:r>
        <w:rPr>
          <w:rFonts w:ascii="Calibri" w:hAnsi="Calibri" w:eastAsia="Calibri"/>
          <w:b/>
          <w:color w:val="9B1C1C"/>
          <w:sz w:val="21"/>
        </w:rPr>
        <w:t xml:space="preserve">Unresolved formula inputs: </w:t>
      </w:r>
      <w:r>
        <w:rPr>
          <w:rFonts w:ascii="Calibri" w:hAnsi="Calibri" w:eastAsia="Calibri"/>
          <w:color w:val="111827"/>
          <w:sz w:val="21"/>
        </w:rPr>
        <w:t>CRITICAL DATA MISSING: ý nghĩa fixed_day_deduction = 3, quy tắc hours_per_day, và định nghĩa EzA/SC/SE/Regression - Not found in context. [Source: WB-s192-CALC; WB-s192-SUM; WB-s189-1]</w:t>
      </w:r>
    </w:p>
    <w:p>
      <w:pPr>
        <w:pStyle w:val="Heading1"/>
      </w:pPr>
      <w:r>
        <w:t>8. Excel import and migration strategy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Calibri"/>
          <w:sz w:val="22"/>
        </w:rPr>
        <w:t>**[ASSUME]** Missing data: canonical import scope. Reasoning: các sheet cùng pattern nhưng schema thay đổi. Detect workbook/sheet, không assume một fixed used range. [Source: WB-INDEX; WB-s158-SUM; WB-s192-SUM]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Calibri"/>
          <w:sz w:val="22"/>
        </w:rPr>
        <w:t>**[ASSUME]** Missing data: version tags không tồn tại. Reasoning: header là bằng chứng tốt nhất. Detect header signatures tại ticket A2:K2, metadata A36:A40, summary row 43 và resource row 46. [Source: WB-s192-INPUT; WB-s192-META; WB-s192-SUM; WB-s192-RES]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Calibri"/>
          <w:sz w:val="22"/>
        </w:rPr>
        <w:t>**[ASSUME]** Missing data: alias mapping chưa được duyệt. Reasoning: Resource Dev/Resource QC cũ và Resource + Type mới biểu diễn cùng khái niệm. Normalize vào ScenarioResource. [Source: WB-s158-SUM; WB-s192-RES]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Calibri"/>
          <w:sz w:val="22"/>
        </w:rPr>
        <w:t>**[ASSUME]** Missing data: duplicate policy. Reasoning: s189 có hai sheet cùng sprint. Preserve thành hai scenario. [Source: WB-s189-1; WB-s189-2]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Calibri"/>
          <w:sz w:val="22"/>
        </w:rPr>
        <w:t>**[ASSUME]** Missing data: error policy. Reasoning: s175 có cached error. Import raw inputs và source outputs, nhưng đánh dấu source_output_invalid. [Source: WB-s175-ERR]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Calibri"/>
          <w:sz w:val="22"/>
        </w:rPr>
        <w:t>**[ASSUME]** Missing data: ticket import behavior. Reasoning: không có row mẫu. Chỉ map header và record khi người dùng cung cấp file có dữ liệu. [Source: WB-ALL-TICKET]</w:t>
      </w:r>
    </w:p>
    <w:p>
      <w:pPr>
        <w:pStyle w:val="Heading1"/>
      </w:pPr>
      <w:r>
        <w:t>9. Validation and error handling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Control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Proposal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Type validation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data dictionary chưa có. Reasoning: Leave date đang trộn date/TBD. Dùng typed fields và status riêng. [Source: WB-s192-INPUT]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Rule validation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allowed ranges chưa được cung cấp. Reasoning: input là capacity drivers. Chỉ áp dụng range constraints sau business sign-off; trước đó cảnh báo dữ liệu thiếu/không numeric. [Source: WB-s192-META; WB-s192-RES]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Calculation error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severity matrix. Reasoning: s175 có #VALUE!. Exception hoặc non-finite output trở thành blocking error, không render như KPI. [Source: WB-s175-ERR]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Reconciliation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tolerance. Reasoning: cần đối chiếu workbook. Hiển thị source value, calculated value, delta và rule version. [Source: WB-s192-SUM; WB-s192-CALC]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Import diagnostics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fail-fast policy. Reasoning: schema drift. Report sheet, detected schema, mapped fields, ignored fields và errors. [Source: WB-s158-SUM; WB-s192-SUM]</w:t>
            </w:r>
          </w:p>
        </w:tc>
      </w:tr>
    </w:tbl>
    <w:p>
      <w:pPr>
        <w:spacing w:after="40"/>
      </w:pPr>
    </w:p>
    <w:p>
      <w:pPr>
        <w:pStyle w:val="Heading1"/>
      </w:pPr>
      <w:r>
        <w:t>10. Persistence options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0"/>
        <w:gridCol w:w="3620"/>
        <w:gridCol w:w="384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Option</w:t>
            </w:r>
          </w:p>
        </w:tc>
        <w:tc>
          <w:tcPr>
            <w:tcW w:type="dxa" w:w="36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When to use</w:t>
            </w:r>
          </w:p>
        </w:tc>
        <w:tc>
          <w:tcPr>
            <w:tcW w:type="dxa" w:w="38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Design and constraint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A. Stateless MVP</w:t>
            </w:r>
          </w:p>
        </w:tc>
        <w:tc>
          <w:tcPr>
            <w:tcW w:type="dxa" w:w="3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shared history not confirmed. Reasoning: satisfy free deploy with minimum infrastructure. [Source: UR-REQ; ST-CC]</w:t>
            </w:r>
          </w:p>
        </w:tc>
        <w:tc>
          <w:tcPr>
            <w:tcW w:type="dxa" w:w="3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Session state + user download/upload snapshot. Không phụ thuộc local disk. [Source: ST-PERSIST]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B. External SQL</w:t>
            </w:r>
          </w:p>
        </w:tc>
        <w:tc>
          <w:tcPr>
            <w:tcW w:type="dxa" w:w="36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retention/concurrency/security. Reasoning: cần khi nhiều người cùng dùng hoặc giữ history. [Source: ST-PERSIST]</w:t>
            </w:r>
          </w:p>
        </w:tc>
        <w:tc>
          <w:tcPr>
            <w:tcW w:type="dxa" w:w="3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Repository interface trỏ tới remote SQL; credentials qua secrets. [Source: ST-SECRETS]</w:t>
            </w:r>
          </w:p>
        </w:tc>
      </w:tr>
    </w:tbl>
    <w:p>
      <w:pPr>
        <w:spacing w:after="40"/>
      </w:pPr>
    </w:p>
    <w:p>
      <w:pPr>
        <w:spacing w:before="120" w:after="160" w:line="264" w:lineRule="auto"/>
        <w:ind w:left="259" w:right="144"/>
        <w:shd w:fill="F4F6F9"/>
        <w:pBdr>
          <w:left w:val="single" w:sz="18" w:space="6" w:color="9B1C1C"/>
        </w:pBdr>
      </w:pPr>
      <w:r>
        <w:rPr>
          <w:rFonts w:ascii="Calibri" w:hAnsi="Calibri" w:eastAsia="Calibri"/>
          <w:b/>
          <w:color w:val="9B1C1C"/>
          <w:sz w:val="21"/>
        </w:rPr>
        <w:t xml:space="preserve">Decision: </w:t>
      </w:r>
      <w:r>
        <w:rPr>
          <w:rFonts w:ascii="Calibri" w:hAnsi="Calibri" w:eastAsia="Calibri"/>
          <w:color w:val="111827"/>
          <w:sz w:val="21"/>
        </w:rPr>
        <w:t>CRITICAL DATA MISSING: lựa chọn stateless hay persistent multi-user - Not found in context. Không dùng SQLite/local JSON như production database trên Community Cloud vì local file persistence không được bảo đảm. [Source: ST-PERSIST]</w:t>
      </w:r>
    </w:p>
    <w:p>
      <w:pPr>
        <w:pStyle w:val="Heading1"/>
      </w:pPr>
      <w:r>
        <w:t>11. Security and privacy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sz w:val="22"/>
        </w:rPr>
        <w:t>Workbook chứa tên resource và leave information. [Source: WB-s192-INPUT]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sz w:val="22"/>
        </w:rPr>
        <w:t>Community Cloud cho phép cấu hình app public hoặc private; private viewer có cơ chế sign-in theo nền tảng. [Source: ST-SHARE]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sz w:val="22"/>
        </w:rPr>
        <w:t>Streamlit yêu cầu administrator của GitHub repository để deploy app và có cơ chế quyền gắn với repository. [Source: ST-STATUS; ST-SECURITY]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sz w:val="22"/>
        </w:rPr>
        <w:t>Secrets không nên commit vào repository; Community Cloud có secrets field trong app settings. [Source: ST-SECRETS]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sz w:val="22"/>
        </w:rPr>
        <w:t>Streamlit OIDC cung cấp authentication nhưng không cung cấp authorization; role enforcement phải do app thực hiện. [Source: ST-AUTH]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sz w:val="22"/>
        </w:rPr>
        <w:t>**[ASSUME]** Missing data: data classification. Reasoning: dữ liệu nhân sự có trong workbook. Production app mặc định private cho đến khi có phê duyệt public. [Source: WB-s192-INPUT; ST-SHARE]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sz w:val="22"/>
        </w:rPr>
        <w:t>**[ASSUME]** Missing data: identity provider và role matrix. Reasoning: authentication/authorization là hai lớp khác nhau. MVP private-sharing dùng platform access; app-level roles chỉ triển khai khi có matrix. [Source: ST-AUTH; ST-SHARE]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sz w:val="22"/>
        </w:rPr>
        <w:t>**[ASSUME]** Missing data: demo policy. Reasoning: app public có thể lộ dữ liệu. Demo public chỉ dùng dữ liệu tổng hợp hoặc giả lập. [Source: WB-s192-INPUT; ST-SHARE]</w:t>
      </w:r>
    </w:p>
    <w:p>
      <w:pPr>
        <w:pStyle w:val="Heading1"/>
      </w:pPr>
      <w:r>
        <w:t>12. Community Cloud deployment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Calibri"/>
          <w:sz w:val="22"/>
        </w:rPr>
        <w:t>Chuẩn bị GitHub repository với entrypoint và dependency file. [Source: ST-DEPS; ST-STATUS]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Calibri"/>
          <w:sz w:val="22"/>
        </w:rPr>
        <w:t>Kết nối Streamlit Community Cloud với GitHub và tạo app bằng repository, branch, file path. [Source: ST-DEPLOY]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Calibri"/>
          <w:sz w:val="22"/>
        </w:rPr>
        <w:t>Cấu hình secrets trong Advanced settings nếu dùng external database hoặc OIDC. [Source: ST-DEPLOY; ST-SECRETS; ST-AUTH]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Calibri"/>
          <w:sz w:val="22"/>
        </w:rPr>
        <w:t>Theo dõi build log và mở URL streamlit.app sau khi deploy. [Source: ST-DEPLOY]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Calibri"/>
          <w:sz w:val="22"/>
        </w:rPr>
        <w:t>Đặt sharing mode phù hợp với data classification. [Source: ST-SHARE; ST-SECURITY]</w:t>
      </w:r>
    </w:p>
    <w:p>
      <w:r>
        <w:rPr>
          <w:rFonts w:ascii="Calibri" w:hAnsi="Calibri" w:eastAsia="Calibri"/>
          <w:sz w:val="22"/>
        </w:rPr>
        <w:t>**[ASSUME]** Missing data: version matrix chưa được cung cấp. Reasoning: Community Cloud chỉ hỗ trợ Python versions còn nhận security updates và dependencies có thể auto-upgrade nếu không pin. Đề xuất pin Streamlit và thư viện sau khi test, đồng thời ghi Python version trong deployment settings. [Source: ST-DEPLOY; ST-DEPS; ST-STATUS]</w:t>
      </w:r>
    </w:p>
    <w:p>
      <w:pPr>
        <w:pStyle w:val="Heading1"/>
      </w:pPr>
      <w:r>
        <w:t>13. Test strategy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Test group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Case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Golden latest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Import s192, tính lại summary/resource outputs và đối chiếu với A43:Y52 sau khi business xác nhận rule. [Source: WB-s192-SUM; WB-s192-CALC]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Legacy adapter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Import s158 và map schema cũ không làm mất field nguồn. [Source: WB-s158-META; WB-s158-SUM]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Scenario comparison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Import hai sheet s189 thành hai scenario và giữ khác biệt OT/output. [Source: WB-s189-1; WB-s189-2]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Error handling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s175 phải tạo blocking diagnostic cho vùng lỗi, không coi #VALUE! là KPI hợp lệ. [Source: WB-s175-ERR]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Volatile date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remaining_dev_days dùng as_of_date explicit; cùng snapshot phải replay ra cùng kết quả. Baseline Excel dùng TODAY(). [Source: WB-s192-CALC]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Ticket isolation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Ticket grid không ảnh hưởng capacity khi chưa có approved binding rule. [Source: WB-ALL-TICKET]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Deployment smoke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App khởi động từ repository root và cài đúng dependency declaration. [Source: ST-DEPS; ST-STATUS]</w:t>
            </w:r>
          </w:p>
        </w:tc>
      </w:tr>
    </w:tbl>
    <w:p>
      <w:pPr>
        <w:spacing w:after="40"/>
      </w:pPr>
    </w:p>
    <w:p>
      <w:pPr>
        <w:spacing w:before="120" w:after="160" w:line="264" w:lineRule="auto"/>
        <w:ind w:left="259" w:right="144"/>
        <w:shd w:fill="F4F6F9"/>
        <w:pBdr>
          <w:left w:val="single" w:sz="18" w:space="6" w:color="9B1C1C"/>
        </w:pBdr>
      </w:pPr>
      <w:r>
        <w:rPr>
          <w:rFonts w:ascii="Calibri" w:hAnsi="Calibri" w:eastAsia="Calibri"/>
          <w:b/>
          <w:color w:val="9B1C1C"/>
          <w:sz w:val="21"/>
        </w:rPr>
        <w:t xml:space="preserve">Tolerance: </w:t>
      </w:r>
      <w:r>
        <w:rPr>
          <w:rFonts w:ascii="Calibri" w:hAnsi="Calibri" w:eastAsia="Calibri"/>
          <w:color w:val="111827"/>
          <w:sz w:val="21"/>
        </w:rPr>
        <w:t>CRITICAL DATA MISSING: numeric reconciliation tolerance và rounding policy - Not found in context. Không đặt epsilon mặc định nếu chưa có sign-off. [Source: WB-s192-SUM; WB-s175-ERR]</w:t>
      </w:r>
    </w:p>
    <w:p>
      <w:pPr>
        <w:pStyle w:val="Heading1"/>
      </w:pPr>
      <w:r>
        <w:t>14. Observability and audit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sz w:val="22"/>
        </w:rPr>
        <w:t>**[ASSUME]** Missing data: logging policy. Reasoning: import/schema errors cần điều tra. Log technical event không chứa raw personal data. [Source: WB-s192-INPUT; ST-SECURITY]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sz w:val="22"/>
        </w:rPr>
        <w:t>**[ASSUME]** Missing data: audit retention. Reasoning: snapshot cần replay. Lưu source locator, rule version, as_of_date, inputs, outputs và warnings trong downloadable snapshot hoặc external DB. [Source: WB-s192-CALC; ST-PERSIST]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sz w:val="22"/>
        </w:rPr>
        <w:t>**[ASSUME]** Missing data: production support model. Reasoning: Community Cloud cung cấp logs cho người có write access vào repository. Ghi troubleshooting hướng đến developer có quyền phù hợp. [Source: ST-DEPLOY]</w:t>
      </w:r>
    </w:p>
    <w:p>
      <w:pPr>
        <w:pStyle w:val="Heading1"/>
      </w:pPr>
      <w:r>
        <w:t>15. Delivery phases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Phase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Exit outcome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Rule validation prototype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approved rule owner. Reasoning: phải chốt constant, OT conversion và golden cases trước khi xây đầy đủ. Deliver calculation engine + reconciliation report. [Source: WB-s192-CALC; WB-s175-ERR]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Stateless MVP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persistence chưa quyết định. Reasoning: phù hợp Community Cloud và tránh local storage. Deliver UI, import, scenario, validation, dashboard, export. [Source: ST-PERSIST; UR-REQ]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Controlled pilot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pilot users và data policy. Reasoning: workbook chứa personal data. Deploy private, dùng approved dataset, collect defects. [Source: WB-s192-INPUT; ST-SHARE]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Persistent / integrated release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7"/>
              </w:rPr>
              <w:t>**[ASSUME]** Missing data: multi-user retention và external systems. Reasoning: chỉ thực hiện nếu được xác nhận. Add remote database, auth roles hoặc ticket integration. [Source: ST-PERSIST; ST-AUTH; WB-ALL-TICKET]</w:t>
            </w:r>
          </w:p>
        </w:tc>
      </w:tr>
    </w:tbl>
    <w:p>
      <w:pPr>
        <w:spacing w:after="40"/>
      </w:pPr>
    </w:p>
    <w:p>
      <w:pPr>
        <w:pStyle w:val="Heading1"/>
      </w:pPr>
      <w:r>
        <w:t>16. Technical risk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00"/>
        <w:gridCol w:w="1500"/>
        <w:gridCol w:w="4650"/>
        <w:gridCol w:w="2510"/>
      </w:tblGrid>
      <w:tr>
        <w:trPr>
          <w:tblHeader w:val="true"/>
        </w:trPr>
        <w:tc>
          <w:tcPr>
            <w:tcW w:type="dxa" w:w="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ID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Risk</w:t>
            </w:r>
          </w:p>
        </w:tc>
        <w:tc>
          <w:tcPr>
            <w:tcW w:type="dxa" w:w="46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Confidence / evidence</w:t>
            </w:r>
          </w:p>
        </w:tc>
        <w:tc>
          <w:tcPr>
            <w:tcW w:type="dxa" w:w="25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Mitigation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TR-01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Incorrect rule replication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**[ASSUME]** Confidence score: 100%. Missing data: approved formula set. Reasoning: s175 error và literal 3. [Source: WB-s175-ERR; WB-s192-CALC]</w:t>
            </w:r>
          </w:p>
        </w:tc>
        <w:tc>
          <w:tcPr>
            <w:tcW w:type="dxa" w:w="2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Golden tests + rule version + business sign-off.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TR-02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Schema-dependent importer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**[ASSUME]** Confidence score: 100%. Missing data: canonical schema. Reasoning: s158/s192 khác nhau. [Source: WB-s158-SUM; WB-s192-SUM]</w:t>
            </w:r>
          </w:p>
        </w:tc>
        <w:tc>
          <w:tcPr>
            <w:tcW w:type="dxa" w:w="2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Header detection + adapters + import report.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TR-03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Lost data on restart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**[ASSUME]** Confidence score: 100%. Missing data: persistence requirement. Reasoning: local storage không được guarantee. [Source: ST-PERSIST]</w:t>
            </w:r>
          </w:p>
        </w:tc>
        <w:tc>
          <w:tcPr>
            <w:tcW w:type="dxa" w:w="2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Stateless download hoặc external DB.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TR-04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Public exposure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**[ASSUME]** Confidence score: 100%. Missing data: data classification. Reasoning: personal leave data và public sharing option. [Source: WB-s192-INPUT; ST-SHARE]</w:t>
            </w:r>
          </w:p>
        </w:tc>
        <w:tc>
          <w:tcPr>
            <w:tcW w:type="dxa" w:w="2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Private app; sanitized public demo.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TR-05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Dependency drift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**[ASSUME]** Confidence score: 95%. Missing data: approved versions. Reasoning: docs cảnh báo auto-upgrade nếu không pin. [Source: ST-DEPS]</w:t>
            </w:r>
          </w:p>
        </w:tc>
        <w:tc>
          <w:tcPr>
            <w:tcW w:type="dxa" w:w="2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Pin versions; smoke test before update.</w:t>
            </w:r>
          </w:p>
        </w:tc>
      </w:tr>
      <w:t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TR-06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Authorization gap</w:t>
            </w:r>
          </w:p>
        </w:tc>
        <w:tc>
          <w:tcPr>
            <w:tcW w:type="dxa" w:w="4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**[ASSUME]** Confidence score: 100%. Missing data: role matrix. Reasoning: OIDC không tự cung cấp authorization. [Source: ST-AUTH]</w:t>
            </w:r>
          </w:p>
        </w:tc>
        <w:tc>
          <w:tcPr>
            <w:tcW w:type="dxa" w:w="25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Platform private access hoặc app-level RBAC.</w:t>
            </w:r>
          </w:p>
        </w:tc>
      </w:tr>
    </w:tbl>
    <w:p>
      <w:pPr>
        <w:spacing w:after="40"/>
      </w:pPr>
    </w:p>
    <w:p>
      <w:pPr>
        <w:pStyle w:val="Heading1"/>
      </w:pPr>
      <w:r>
        <w:t>17. Architecture decision requests</w:t>
      </w:r>
    </w:p>
    <w:p>
      <w:r>
        <w:rPr>
          <w:rFonts w:ascii="Calibri" w:hAnsi="Calibri" w:eastAsia="Calibri"/>
          <w:b/>
          <w:sz w:val="22"/>
        </w:rPr>
        <w:t>CRITICAL DATA MISSING:</w:t>
      </w:r>
      <w:r>
        <w:rPr>
          <w:rFonts w:ascii="Calibri" w:hAnsi="Calibri" w:eastAsia="Calibri"/>
          <w:sz w:val="22"/>
        </w:rPr>
        <w:t xml:space="preserve"> Stateless download-only hay persistent multi-user database - Not found in context. [Source: ST-PERSIST]</w:t>
      </w:r>
    </w:p>
    <w:p>
      <w:r>
        <w:rPr>
          <w:rFonts w:ascii="Calibri" w:hAnsi="Calibri" w:eastAsia="Calibri"/>
          <w:b/>
          <w:sz w:val="22"/>
        </w:rPr>
        <w:t>CRITICAL DATA MISSING:</w:t>
      </w:r>
      <w:r>
        <w:rPr>
          <w:rFonts w:ascii="Calibri" w:hAnsi="Calibri" w:eastAsia="Calibri"/>
          <w:sz w:val="22"/>
        </w:rPr>
        <w:t xml:space="preserve"> App public, private-sharing hay OIDC - Not found in context. [Source: ST-SHARE; ST-AUTH]</w:t>
      </w:r>
    </w:p>
    <w:p>
      <w:r>
        <w:rPr>
          <w:rFonts w:ascii="Calibri" w:hAnsi="Calibri" w:eastAsia="Calibri"/>
          <w:b/>
          <w:sz w:val="22"/>
        </w:rPr>
        <w:t>CRITICAL DATA MISSING:</w:t>
      </w:r>
      <w:r>
        <w:rPr>
          <w:rFonts w:ascii="Calibri" w:hAnsi="Calibri" w:eastAsia="Calibri"/>
          <w:sz w:val="22"/>
        </w:rPr>
        <w:t xml:space="preserve"> Canonical rule set và owner phê duyệt - Not found in context. [Source: WB-s192-CALC; WB-s175-ERR]</w:t>
      </w:r>
    </w:p>
    <w:p>
      <w:r>
        <w:rPr>
          <w:rFonts w:ascii="Calibri" w:hAnsi="Calibri" w:eastAsia="Calibri"/>
          <w:b/>
          <w:sz w:val="22"/>
        </w:rPr>
        <w:t>CRITICAL DATA MISSING:</w:t>
      </w:r>
      <w:r>
        <w:rPr>
          <w:rFonts w:ascii="Calibri" w:hAnsi="Calibri" w:eastAsia="Calibri"/>
          <w:sz w:val="22"/>
        </w:rPr>
        <w:t xml:space="preserve"> Historical sheets nào phải migrate - Not found in context. [Source: WB-INDEX]</w:t>
      </w:r>
    </w:p>
    <w:p>
      <w:r>
        <w:rPr>
          <w:rFonts w:ascii="Calibri" w:hAnsi="Calibri" w:eastAsia="Calibri"/>
          <w:b/>
          <w:sz w:val="22"/>
        </w:rPr>
        <w:t>CRITICAL DATA MISSING:</w:t>
      </w:r>
      <w:r>
        <w:rPr>
          <w:rFonts w:ascii="Calibri" w:hAnsi="Calibri" w:eastAsia="Calibri"/>
          <w:sz w:val="22"/>
        </w:rPr>
        <w:t xml:space="preserve"> Ticket module chỉ nhập/xuất hay tích hợp hệ thống nguồn - Not found in context. [Source: WB-ALL-TICKET]</w:t>
      </w:r>
    </w:p>
    <w:p>
      <w:pPr>
        <w:pStyle w:val="Heading1"/>
      </w:pPr>
      <w:r>
        <w:t>Source register</w:t>
      </w:r>
    </w:p>
    <w:p>
      <w:r>
        <w:rPr>
          <w:rFonts w:ascii="Calibri" w:hAnsi="Calibri" w:eastAsia="Calibri"/>
          <w:sz w:val="22"/>
        </w:rPr>
        <w:t>Mọi citation dạng [Source: mã] trong tài liệu được giải nghĩa ở bảng dưới đây. Với workbook, locator là sheet và vùng ô; với Streamlit, locator là trang tài liệu chính thức.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00"/>
        <w:gridCol w:w="3180"/>
        <w:gridCol w:w="498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Mã</w:t>
            </w:r>
          </w:p>
        </w:tc>
        <w:tc>
          <w:tcPr>
            <w:tcW w:type="dxa" w:w="31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Nguồn</w:t>
            </w:r>
          </w:p>
        </w:tc>
        <w:tc>
          <w:tcPr>
            <w:tcW w:type="dxa" w:w="49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Locator / phạm vi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UR-REQ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Yêu cầu người dùng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Phân tích workbook; viết BRD và technical proposal cho web application có thể deploy miễn phí trên streamlit.io.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WB-INDEX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Saturn Velocity 2024-2025-2026 (1).xlsx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Worksheet index: s158 đến s192, gồm các biến thể s189-1stOT và s189-FTEOT.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WB-s158-META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Workbook, sheet s158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A36:A40 - cửa sổ sprint/dev, public holiday, buffer, backup.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WB-s158-SUM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Workbook, sheet s158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A43:O44 - schema summary/capacity giai đoạn đầu.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WB-s192-INPUT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Workbook, sheet s192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A2:R12 - header ticket và dữ liệu resource/leave/public holiday.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WB-s192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Workbook, sheet s192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A2:Y70 - toàn bộ vùng dữ liệu, công thức và summary của sheet.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WB-s192-META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Workbook, sheet s192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A36:A40 - Start/End, Development Days, Public Holiday, Buffer, Backup.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WB-s192-SUM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Workbook, sheet s192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A43:Y44 - schema và kết quả summary/capacity mới nhất trong workbook.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WB-s192-CALC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Workbook, sheet s192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C44:R44 và C47:L52 - công thức sprint và công thức capacity theo resource.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WB-s192-RES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Workbook, sheet s192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A46:O52 - resource, velocity/day, leave, OT, V, FTE, V%, Others, Type.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WB-s189-1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Workbook, sheet s189-1stOT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A36:Y53 - cùng sprint s189 với một bộ OT và kết quả capacity.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WB-s189-2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Workbook, sheet s189-FTEOT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A36:Y53 - cùng sprint s189 với bộ OT khác và kết quả capacity khác.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WB-s175-ERR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Workbook, sheet s175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Các giá trị hiển thị tại E44:G44, E48:F51 và E57 là #VALUE! trong bản render nguồn.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WB-ALL-TICKET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Workbook, tất cả worksheet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A3:K35 - không có dòng ticket được điền; chỉ có header tại A2:K2.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ST-CC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Streamlit Docs - Community Cloud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https://docs.streamlit.io/deploy/streamlit-community-cloud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ST-DEPLOY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Streamlit Docs - Deploy your app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https://docs.streamlit.io/deploy/streamlit-community-cloud/deploy-your-app/deploy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ST-DEPS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Streamlit Docs - App dependencies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https://docs.streamlit.io/deploy/streamlit-community-cloud/deploy-your-app/app-dependencies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ST-PERSIST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Streamlit Docs - Connecting to data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https://docs.streamlit.io/develop/concepts/connections/connecting-to-data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ST-SECRETS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Streamlit Docs - Community Cloud secrets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https://docs.streamlit.io/deploy/streamlit-community-cloud/deploy-your-app/secrets-management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ST-SHARE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Streamlit Docs - Share your app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https://docs.streamlit.io/deploy/streamlit-community-cloud/share-your-app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ST-AUTH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Streamlit Docs - Authentication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https://docs.streamlit.io/develop/concepts/connections/authentication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ST-STATUS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Streamlit Docs - Status and limitations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https://docs.streamlit.io/deploy/streamlit-community-cloud/status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ST-SECURITY</w:t>
            </w:r>
          </w:p>
        </w:tc>
        <w:tc>
          <w:tcPr>
            <w:tcW w:type="dxa" w:w="3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Streamlit Docs - Trust and security</w:t>
            </w:r>
          </w:p>
        </w:tc>
        <w:tc>
          <w:tcPr>
            <w:tcW w:type="dxa" w:w="49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Calibri" w:hAnsi="Calibri" w:eastAsia="Calibri"/>
                <w:color w:val="111827"/>
                <w:sz w:val="16"/>
              </w:rPr>
              <w:t>https://docs.streamlit.io/deploy/streamlit-community-cloud/get-started/trust-and-security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/>
        <w:color w:val="5B6573"/>
        <w:sz w:val="17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B6573"/>
        <w:sz w:val="17"/>
      </w:rPr>
      <w:t>Saturn Velocity | Technical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itation">
    <w:name w:val="Source Citation"/>
    <w:pPr>
      <w:spacing w:before="80" w:after="80" w:line="240" w:lineRule="auto"/>
    </w:pPr>
    <w:rPr>
      <w:rFonts w:ascii="Calibri" w:hAnsi="Calibri"/>
      <w:color w:val="5B6573"/>
      <w:sz w:val="17"/>
    </w:rPr>
  </w:style>
  <w:style w:type="paragraph" w:customStyle="1" w:styleId="CodeBlock">
    <w:name w:val="Code Block"/>
    <w:pPr>
      <w:spacing w:before="80" w:after="160"/>
      <w:ind w:left="360" w:right="216"/>
    </w:pPr>
    <w:rPr>
      <w:rFonts w:ascii="Consolas" w:hAnsi="Consolas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