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2540" w14:textId="072532D5" w:rsidR="00C70C88" w:rsidRPr="00843EEF" w:rsidRDefault="00100FAB" w:rsidP="00843EEF">
      <w:pPr>
        <w:tabs>
          <w:tab w:val="center" w:pos="4968"/>
          <w:tab w:val="left" w:pos="9042"/>
        </w:tabs>
        <w:spacing w:after="0" w:line="240" w:lineRule="auto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ADELAJA OLUWATOSIN</w:t>
      </w:r>
    </w:p>
    <w:p w14:paraId="51346A7C" w14:textId="13B7E7E0" w:rsidR="00010E34" w:rsidRDefault="00C70C88" w:rsidP="00C70C88">
      <w:pPr>
        <w:spacing w:after="0" w:line="240" w:lineRule="auto"/>
        <w:rPr>
          <w:rFonts w:ascii="Calibri" w:hAnsi="Calibri" w:cs="Calibri"/>
          <w:b/>
        </w:rPr>
      </w:pPr>
      <w:r w:rsidRPr="009801E0">
        <w:rPr>
          <w:rFonts w:ascii="Calibri" w:hAnsi="Calibri" w:cs="Calibri"/>
          <w:b/>
        </w:rPr>
        <w:t xml:space="preserve"> +234</w:t>
      </w:r>
      <w:r w:rsidR="00C854D1">
        <w:rPr>
          <w:rFonts w:ascii="Calibri" w:hAnsi="Calibri" w:cs="Calibri"/>
          <w:b/>
        </w:rPr>
        <w:t xml:space="preserve"> </w:t>
      </w:r>
      <w:r w:rsidR="00A61377">
        <w:rPr>
          <w:rFonts w:ascii="Calibri" w:hAnsi="Calibri" w:cs="Calibri"/>
          <w:b/>
        </w:rPr>
        <w:t>9036115017</w:t>
      </w:r>
      <w:r w:rsidRPr="009801E0">
        <w:rPr>
          <w:rFonts w:ascii="Calibri" w:hAnsi="Calibri" w:cs="Calibri"/>
          <w:b/>
        </w:rPr>
        <w:t xml:space="preserve"> |</w:t>
      </w:r>
      <w:r w:rsidRPr="009801E0">
        <w:rPr>
          <w:rFonts w:ascii="Calibri" w:hAnsi="Calibri" w:cs="Calibri"/>
          <w:b/>
          <w:lang w:val="en-IE"/>
        </w:rPr>
        <w:t xml:space="preserve"> </w:t>
      </w:r>
      <w:proofErr w:type="spellStart"/>
      <w:r w:rsidR="00B116C4">
        <w:rPr>
          <w:rFonts w:ascii="Calibri" w:hAnsi="Calibri" w:cs="Calibri"/>
          <w:b/>
          <w:color w:val="70AD47" w:themeColor="accent6"/>
          <w:u w:val="single"/>
          <w:lang w:val="en-IE"/>
        </w:rPr>
        <w:t>ade</w:t>
      </w:r>
      <w:r w:rsidR="00A61377">
        <w:rPr>
          <w:rFonts w:ascii="Calibri" w:hAnsi="Calibri" w:cs="Calibri"/>
          <w:b/>
          <w:color w:val="70AD47" w:themeColor="accent6"/>
          <w:u w:val="single"/>
          <w:lang w:val="en-IE"/>
        </w:rPr>
        <w:t>lajaolutosin</w:t>
      </w:r>
      <w:proofErr w:type="spellEnd"/>
      <w:r w:rsidRPr="00C70C88">
        <w:rPr>
          <w:rFonts w:ascii="Calibri" w:hAnsi="Calibri" w:cs="Calibri"/>
          <w:b/>
          <w:color w:val="70AD47" w:themeColor="accent6"/>
          <w:u w:val="single"/>
        </w:rPr>
        <w:t>@gmail.com</w:t>
      </w:r>
      <w:r w:rsidRPr="009801E0">
        <w:rPr>
          <w:rFonts w:ascii="Calibri" w:hAnsi="Calibri" w:cs="Calibri"/>
          <w:b/>
          <w:color w:val="5B9BD5" w:themeColor="accent1"/>
        </w:rPr>
        <w:t xml:space="preserve"> </w:t>
      </w:r>
      <w:r w:rsidRPr="009801E0">
        <w:rPr>
          <w:rFonts w:ascii="Calibri" w:hAnsi="Calibri" w:cs="Calibri"/>
          <w:b/>
        </w:rPr>
        <w:t>|</w:t>
      </w:r>
      <w:r w:rsidR="00D927BB">
        <w:rPr>
          <w:rFonts w:ascii="Calibri" w:hAnsi="Calibri" w:cs="Calibri"/>
          <w:b/>
        </w:rPr>
        <w:t xml:space="preserve"> </w:t>
      </w:r>
    </w:p>
    <w:p w14:paraId="6D9AD619" w14:textId="3F85888B" w:rsidR="00C70C88" w:rsidRPr="009801E0" w:rsidRDefault="00010E34" w:rsidP="00C70C88">
      <w:pPr>
        <w:spacing w:after="0"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Center</w:t>
      </w:r>
      <w:proofErr w:type="spellEnd"/>
      <w:r>
        <w:rPr>
          <w:rFonts w:ascii="Calibri" w:hAnsi="Calibri" w:cs="Calibri"/>
          <w:b/>
        </w:rPr>
        <w:t xml:space="preserve"> for Global health Practice and Impact. </w:t>
      </w:r>
      <w:proofErr w:type="spellStart"/>
      <w:proofErr w:type="gramStart"/>
      <w:r w:rsidR="009646FA">
        <w:rPr>
          <w:rFonts w:ascii="Calibri" w:hAnsi="Calibri" w:cs="Calibri"/>
          <w:b/>
        </w:rPr>
        <w:t>Abuja,</w:t>
      </w:r>
      <w:r w:rsidR="00D927BB">
        <w:rPr>
          <w:rFonts w:ascii="Calibri" w:hAnsi="Calibri" w:cs="Calibri"/>
          <w:b/>
        </w:rPr>
        <w:t>Nigeria</w:t>
      </w:r>
      <w:proofErr w:type="spellEnd"/>
      <w:proofErr w:type="gramEnd"/>
    </w:p>
    <w:p w14:paraId="681472B8" w14:textId="77777777" w:rsidR="00C70C88" w:rsidRPr="003819E7" w:rsidRDefault="00C70C88" w:rsidP="00C70C88">
      <w:pPr>
        <w:pBdr>
          <w:bottom w:val="single" w:sz="6" w:space="1" w:color="auto"/>
        </w:pBdr>
        <w:spacing w:line="240" w:lineRule="auto"/>
        <w:jc w:val="left"/>
        <w:rPr>
          <w:rFonts w:ascii="Calibri" w:hAnsi="Calibri" w:cs="Calibri"/>
          <w:b/>
          <w:sz w:val="2"/>
          <w:szCs w:val="20"/>
        </w:rPr>
      </w:pPr>
    </w:p>
    <w:p w14:paraId="26BF3735" w14:textId="669BB30F" w:rsidR="00974D68" w:rsidRDefault="00974D68" w:rsidP="00C70C88">
      <w:pPr>
        <w:pStyle w:val="Achievement"/>
        <w:tabs>
          <w:tab w:val="right" w:pos="9781"/>
        </w:tabs>
        <w:spacing w:after="0" w:line="240" w:lineRule="auto"/>
        <w:ind w:left="0" w:firstLine="0"/>
        <w:rPr>
          <w:rFonts w:ascii="Calibri" w:eastAsia="STZhongsong" w:hAnsi="Calibri" w:cs="Calibri"/>
          <w:sz w:val="20"/>
        </w:rPr>
      </w:pPr>
    </w:p>
    <w:p w14:paraId="40626984" w14:textId="77777777" w:rsidR="00974D68" w:rsidRDefault="00974D68" w:rsidP="00974D68">
      <w:pPr>
        <w:pStyle w:val="NoSpacing"/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</w:p>
    <w:p w14:paraId="1A76CEE3" w14:textId="77777777" w:rsidR="00974D68" w:rsidRPr="00C70C88" w:rsidRDefault="00974D68" w:rsidP="00974D68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 w:rsidRPr="00C70C88">
        <w:rPr>
          <w:rFonts w:ascii="Calibri" w:hAnsi="Calibri" w:cs="Calibri"/>
          <w:b/>
          <w:color w:val="70AD47" w:themeColor="accent6"/>
          <w:szCs w:val="20"/>
        </w:rPr>
        <w:t>EDUCATION</w:t>
      </w:r>
    </w:p>
    <w:p w14:paraId="5AEB9D73" w14:textId="59211318" w:rsidR="00974D68" w:rsidRPr="009801E0" w:rsidRDefault="00010E34" w:rsidP="00974D68">
      <w:pPr>
        <w:pStyle w:val="NoSpacing"/>
        <w:numPr>
          <w:ilvl w:val="0"/>
          <w:numId w:val="1"/>
        </w:numPr>
        <w:tabs>
          <w:tab w:val="right" w:pos="10980"/>
        </w:tabs>
        <w:jc w:val="both"/>
        <w:rPr>
          <w:rFonts w:ascii="Calibri" w:hAnsi="Calibri" w:cs="Calibri"/>
          <w:b/>
          <w:szCs w:val="20"/>
          <w:lang w:val="en-GB"/>
        </w:rPr>
      </w:pPr>
      <w:proofErr w:type="spellStart"/>
      <w:r>
        <w:rPr>
          <w:rFonts w:ascii="Calibri" w:hAnsi="Calibri" w:cs="Calibri"/>
          <w:b/>
          <w:szCs w:val="20"/>
          <w:lang w:val="en-GB"/>
        </w:rPr>
        <w:t>Bsc</w:t>
      </w:r>
      <w:proofErr w:type="spellEnd"/>
      <w:r w:rsidR="00974D68">
        <w:rPr>
          <w:rFonts w:ascii="Calibri" w:hAnsi="Calibri" w:cs="Calibri"/>
          <w:b/>
          <w:szCs w:val="20"/>
          <w:lang w:val="en-GB"/>
        </w:rPr>
        <w:t xml:space="preserve"> | P</w:t>
      </w:r>
      <w:r w:rsidR="0059277B">
        <w:rPr>
          <w:rFonts w:ascii="Calibri" w:hAnsi="Calibri" w:cs="Calibri"/>
          <w:b/>
          <w:szCs w:val="20"/>
          <w:lang w:val="en-GB"/>
        </w:rPr>
        <w:t>harmaceutical</w:t>
      </w:r>
      <w:r w:rsidR="00D00129">
        <w:rPr>
          <w:rFonts w:ascii="Calibri" w:hAnsi="Calibri" w:cs="Calibri"/>
          <w:b/>
          <w:szCs w:val="20"/>
          <w:lang w:val="en-GB"/>
        </w:rPr>
        <w:t xml:space="preserve"> technology</w:t>
      </w:r>
      <w:r w:rsidR="00974D68" w:rsidRPr="009801E0">
        <w:rPr>
          <w:rFonts w:ascii="Calibri" w:hAnsi="Calibri" w:cs="Calibri"/>
          <w:b/>
          <w:szCs w:val="20"/>
          <w:lang w:val="en-GB"/>
        </w:rPr>
        <w:tab/>
      </w:r>
    </w:p>
    <w:p w14:paraId="00820DB0" w14:textId="12E66145" w:rsidR="00D00129" w:rsidRDefault="0059277B" w:rsidP="00D00129">
      <w:pPr>
        <w:pStyle w:val="NoSpacing"/>
        <w:tabs>
          <w:tab w:val="right" w:pos="10980"/>
        </w:tabs>
        <w:ind w:left="420"/>
        <w:jc w:val="both"/>
        <w:rPr>
          <w:rFonts w:ascii="Calibri" w:hAnsi="Calibri" w:cs="Calibri"/>
          <w:b/>
          <w:szCs w:val="20"/>
          <w:lang w:val="en-GB"/>
        </w:rPr>
      </w:pPr>
      <w:r>
        <w:rPr>
          <w:rFonts w:ascii="Calibri" w:hAnsi="Calibri" w:cs="Calibri"/>
          <w:szCs w:val="20"/>
          <w:lang w:val="en-GB"/>
        </w:rPr>
        <w:t xml:space="preserve">IRGIB AFRICA </w:t>
      </w:r>
      <w:proofErr w:type="gramStart"/>
      <w:r>
        <w:rPr>
          <w:rFonts w:ascii="Calibri" w:hAnsi="Calibri" w:cs="Calibri"/>
          <w:szCs w:val="20"/>
          <w:lang w:val="en-GB"/>
        </w:rPr>
        <w:t>UNIVERSITY</w:t>
      </w:r>
      <w:r w:rsidR="00974D68">
        <w:rPr>
          <w:rFonts w:ascii="Calibri" w:hAnsi="Calibri" w:cs="Calibri"/>
          <w:szCs w:val="20"/>
          <w:lang w:val="en-GB"/>
        </w:rPr>
        <w:t xml:space="preserve"> </w:t>
      </w:r>
      <w:r w:rsidR="00010E34">
        <w:rPr>
          <w:rFonts w:ascii="Calibri" w:hAnsi="Calibri" w:cs="Calibri"/>
          <w:szCs w:val="20"/>
          <w:lang w:val="en-GB"/>
        </w:rPr>
        <w:t>,</w:t>
      </w:r>
      <w:r w:rsidR="00AD1EFC">
        <w:rPr>
          <w:rFonts w:ascii="Calibri" w:hAnsi="Calibri" w:cs="Calibri"/>
          <w:szCs w:val="20"/>
          <w:lang w:val="en-GB"/>
        </w:rPr>
        <w:t>COTONOU</w:t>
      </w:r>
      <w:proofErr w:type="gramEnd"/>
      <w:r w:rsidR="00010E34">
        <w:rPr>
          <w:rFonts w:ascii="Calibri" w:hAnsi="Calibri" w:cs="Calibri"/>
          <w:szCs w:val="20"/>
          <w:lang w:val="en-GB"/>
        </w:rPr>
        <w:t xml:space="preserve"> REPUBLIC OF B</w:t>
      </w:r>
      <w:r w:rsidR="00022A2F">
        <w:rPr>
          <w:rFonts w:ascii="Calibri" w:hAnsi="Calibri" w:cs="Calibri"/>
          <w:szCs w:val="20"/>
          <w:lang w:val="en-GB"/>
        </w:rPr>
        <w:t>ENIN</w:t>
      </w:r>
      <w:r w:rsidR="00D00129">
        <w:rPr>
          <w:rFonts w:ascii="Calibri" w:hAnsi="Calibri" w:cs="Calibri"/>
          <w:szCs w:val="20"/>
          <w:lang w:val="en-GB"/>
        </w:rPr>
        <w:t xml:space="preserve">                                                                                       2017</w:t>
      </w:r>
    </w:p>
    <w:p w14:paraId="75A90861" w14:textId="1853D2B6" w:rsidR="00D00129" w:rsidRDefault="00D00129" w:rsidP="00D00129">
      <w:pPr>
        <w:pStyle w:val="NoSpacing"/>
        <w:tabs>
          <w:tab w:val="right" w:pos="10980"/>
        </w:tabs>
        <w:ind w:left="420"/>
        <w:jc w:val="both"/>
        <w:rPr>
          <w:rFonts w:ascii="Calibri" w:hAnsi="Calibri" w:cs="Calibri"/>
          <w:szCs w:val="20"/>
          <w:lang w:val="en-GB"/>
        </w:rPr>
      </w:pPr>
    </w:p>
    <w:p w14:paraId="09920611" w14:textId="1801D65B" w:rsidR="00D00129" w:rsidRDefault="00D00129" w:rsidP="00022A2F">
      <w:pPr>
        <w:pStyle w:val="NoSpacing"/>
        <w:tabs>
          <w:tab w:val="right" w:pos="10980"/>
        </w:tabs>
        <w:ind w:left="42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  <w:proofErr w:type="gramStart"/>
      <w:r>
        <w:rPr>
          <w:rFonts w:ascii="Helvetica" w:hAnsi="Helvetica" w:cs="Helvetica"/>
        </w:rPr>
        <w:t>Thesis</w:t>
      </w:r>
      <w:r w:rsidR="00022A2F" w:rsidRPr="00022A2F">
        <w:rPr>
          <w:rFonts w:ascii="Helvetica" w:hAnsi="Helvetica" w:cs="Helvetica"/>
          <w:b/>
          <w:bCs/>
        </w:rPr>
        <w:t xml:space="preserve"> :</w:t>
      </w:r>
      <w:proofErr w:type="gramEnd"/>
      <w:r w:rsidR="00022A2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 </w:t>
      </w:r>
      <w:proofErr w:type="spellStart"/>
      <w:r w:rsidR="00022A2F">
        <w:rPr>
          <w:rFonts w:ascii="Helvetica" w:hAnsi="Helvetica" w:cs="Helvetica"/>
        </w:rPr>
        <w:t>Pythochemical</w:t>
      </w:r>
      <w:proofErr w:type="spellEnd"/>
      <w:r w:rsidR="00022A2F">
        <w:rPr>
          <w:rFonts w:ascii="Helvetica" w:hAnsi="Helvetica" w:cs="Helvetica"/>
        </w:rPr>
        <w:t xml:space="preserve"> and anti </w:t>
      </w:r>
      <w:proofErr w:type="spellStart"/>
      <w:r w:rsidR="00022A2F">
        <w:rPr>
          <w:rFonts w:ascii="Helvetica" w:hAnsi="Helvetica" w:cs="Helvetica"/>
        </w:rPr>
        <w:t>micobial</w:t>
      </w:r>
      <w:proofErr w:type="spellEnd"/>
      <w:r w:rsidR="00022A2F">
        <w:rPr>
          <w:rFonts w:ascii="Helvetica" w:hAnsi="Helvetica" w:cs="Helvetica"/>
        </w:rPr>
        <w:t xml:space="preserve"> analysis of </w:t>
      </w:r>
      <w:proofErr w:type="spellStart"/>
      <w:r w:rsidR="00022A2F">
        <w:rPr>
          <w:rFonts w:ascii="Helvetica" w:hAnsi="Helvetica" w:cs="Helvetica"/>
        </w:rPr>
        <w:t>Mystetoe</w:t>
      </w:r>
      <w:proofErr w:type="spellEnd"/>
      <w:r w:rsidR="00022A2F">
        <w:rPr>
          <w:rFonts w:ascii="Helvetica" w:hAnsi="Helvetica" w:cs="Helvetica"/>
        </w:rPr>
        <w:t xml:space="preserve"> leaves</w:t>
      </w:r>
    </w:p>
    <w:p w14:paraId="67A35E27" w14:textId="015FFE73" w:rsidR="00974D68" w:rsidRDefault="00974D68" w:rsidP="00974D68">
      <w:pPr>
        <w:pStyle w:val="NoSpacing"/>
        <w:tabs>
          <w:tab w:val="right" w:pos="10980"/>
        </w:tabs>
        <w:ind w:left="420"/>
        <w:jc w:val="both"/>
        <w:rPr>
          <w:rFonts w:ascii="Calibri" w:hAnsi="Calibri" w:cs="Calibri"/>
          <w:b/>
          <w:szCs w:val="20"/>
          <w:lang w:val="en-GB"/>
        </w:rPr>
      </w:pPr>
    </w:p>
    <w:p w14:paraId="7E313244" w14:textId="77777777" w:rsidR="00974D68" w:rsidRPr="009801E0" w:rsidRDefault="00974D68" w:rsidP="00C70C88">
      <w:pPr>
        <w:pStyle w:val="Achievement"/>
        <w:tabs>
          <w:tab w:val="right" w:pos="9781"/>
        </w:tabs>
        <w:spacing w:after="0" w:line="240" w:lineRule="auto"/>
        <w:ind w:left="0" w:firstLine="0"/>
        <w:rPr>
          <w:rFonts w:ascii="Calibri" w:eastAsia="STZhongsong" w:hAnsi="Calibri" w:cs="Calibri"/>
          <w:sz w:val="20"/>
        </w:rPr>
      </w:pPr>
    </w:p>
    <w:p w14:paraId="5D1EB76A" w14:textId="72B047C6" w:rsidR="00C70C88" w:rsidRPr="00C70C88" w:rsidRDefault="00010E34" w:rsidP="00C70C88">
      <w:pPr>
        <w:pBdr>
          <w:bottom w:val="single" w:sz="6" w:space="1" w:color="auto"/>
        </w:pBdr>
        <w:spacing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>
        <w:rPr>
          <w:rFonts w:ascii="Calibri" w:hAnsi="Calibri" w:cs="Calibri"/>
          <w:b/>
          <w:color w:val="70AD47" w:themeColor="accent6"/>
          <w:szCs w:val="20"/>
        </w:rPr>
        <w:t xml:space="preserve">RESEARCH INTERESTS </w:t>
      </w:r>
    </w:p>
    <w:p w14:paraId="5BED66F5" w14:textId="5AAAA159" w:rsidR="00A61377" w:rsidRDefault="00010E34" w:rsidP="00010E34">
      <w:pPr>
        <w:pStyle w:val="NoSpacing"/>
        <w:numPr>
          <w:ilvl w:val="0"/>
          <w:numId w:val="1"/>
        </w:numPr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  <w:r>
        <w:rPr>
          <w:rFonts w:ascii="Calibri" w:hAnsi="Calibri" w:cs="Calibri"/>
          <w:szCs w:val="20"/>
          <w:lang w:val="en-GB"/>
        </w:rPr>
        <w:t>Metabolism, transport and the action of drugs</w:t>
      </w:r>
    </w:p>
    <w:p w14:paraId="5EFCACCB" w14:textId="07D02F94" w:rsidR="00010E34" w:rsidRDefault="00010E34" w:rsidP="00010E34">
      <w:pPr>
        <w:pStyle w:val="NoSpacing"/>
        <w:numPr>
          <w:ilvl w:val="0"/>
          <w:numId w:val="1"/>
        </w:numPr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  <w:r>
        <w:rPr>
          <w:rFonts w:ascii="Calibri" w:hAnsi="Calibri" w:cs="Calibri"/>
          <w:szCs w:val="20"/>
          <w:lang w:val="en-GB"/>
        </w:rPr>
        <w:t>Pharmacological effects of substances with therapeutic potentials</w:t>
      </w:r>
    </w:p>
    <w:p w14:paraId="58BDF511" w14:textId="73362E99" w:rsidR="00010E34" w:rsidRDefault="00010E34" w:rsidP="00010E34">
      <w:pPr>
        <w:pStyle w:val="NoSpacing"/>
        <w:numPr>
          <w:ilvl w:val="0"/>
          <w:numId w:val="1"/>
        </w:numPr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  <w:r>
        <w:rPr>
          <w:rFonts w:ascii="Calibri" w:hAnsi="Calibri" w:cs="Calibri"/>
          <w:szCs w:val="20"/>
          <w:lang w:val="en-GB"/>
        </w:rPr>
        <w:t>Side effects resulting from the use of drugs</w:t>
      </w:r>
    </w:p>
    <w:p w14:paraId="00A69A6C" w14:textId="4194178C" w:rsidR="00010E34" w:rsidRDefault="00010E34" w:rsidP="00010E34">
      <w:pPr>
        <w:pStyle w:val="NoSpacing"/>
        <w:numPr>
          <w:ilvl w:val="0"/>
          <w:numId w:val="1"/>
        </w:numPr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  <w:r>
        <w:rPr>
          <w:rFonts w:ascii="Calibri" w:hAnsi="Calibri" w:cs="Calibri"/>
          <w:szCs w:val="20"/>
          <w:lang w:val="en-GB"/>
        </w:rPr>
        <w:t>Relationship between drug structures and their activity</w:t>
      </w:r>
    </w:p>
    <w:p w14:paraId="4AE37D21" w14:textId="77777777" w:rsidR="00010E34" w:rsidRDefault="00010E34" w:rsidP="00C70C88">
      <w:pPr>
        <w:pStyle w:val="NoSpacing"/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</w:p>
    <w:p w14:paraId="66918FFD" w14:textId="77777777" w:rsidR="00A61377" w:rsidRPr="00810683" w:rsidRDefault="00A61377" w:rsidP="00C70C88">
      <w:pPr>
        <w:pStyle w:val="NoSpacing"/>
        <w:tabs>
          <w:tab w:val="right" w:pos="10980"/>
        </w:tabs>
        <w:jc w:val="both"/>
        <w:rPr>
          <w:rFonts w:ascii="Calibri" w:hAnsi="Calibri" w:cs="Calibri"/>
          <w:szCs w:val="20"/>
          <w:lang w:val="en-GB"/>
        </w:rPr>
      </w:pPr>
    </w:p>
    <w:p w14:paraId="2ABB5902" w14:textId="3DC420DD" w:rsidR="00A61377" w:rsidRPr="00C70C88" w:rsidRDefault="00010E34" w:rsidP="00C70C88">
      <w:pPr>
        <w:pBdr>
          <w:bottom w:val="single" w:sz="6" w:space="1" w:color="auto"/>
        </w:pBdr>
        <w:spacing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>
        <w:rPr>
          <w:rFonts w:ascii="Calibri" w:hAnsi="Calibri" w:cs="Calibri"/>
          <w:b/>
          <w:color w:val="70AD47" w:themeColor="accent6"/>
          <w:szCs w:val="20"/>
        </w:rPr>
        <w:t xml:space="preserve">RESEARCH </w:t>
      </w:r>
      <w:r w:rsidR="00C70C88" w:rsidRPr="00C70C88">
        <w:rPr>
          <w:rFonts w:ascii="Calibri" w:hAnsi="Calibri" w:cs="Calibri"/>
          <w:b/>
          <w:color w:val="70AD47" w:themeColor="accent6"/>
          <w:szCs w:val="20"/>
        </w:rPr>
        <w:t>EXPERIENCE</w:t>
      </w:r>
    </w:p>
    <w:p w14:paraId="4362547C" w14:textId="77777777" w:rsidR="00A61377" w:rsidRDefault="00A61377" w:rsidP="00C70C88">
      <w:pPr>
        <w:pStyle w:val="Achievement"/>
        <w:tabs>
          <w:tab w:val="right" w:pos="10980"/>
        </w:tabs>
        <w:spacing w:after="0" w:line="240" w:lineRule="auto"/>
        <w:ind w:left="0" w:firstLine="0"/>
        <w:jc w:val="left"/>
        <w:rPr>
          <w:rFonts w:ascii="Calibri" w:eastAsiaTheme="minorEastAsia" w:hAnsi="Calibri" w:cs="Calibri"/>
          <w:b/>
        </w:rPr>
      </w:pPr>
    </w:p>
    <w:p w14:paraId="19C8C2AD" w14:textId="0E114790" w:rsidR="00A61377" w:rsidRPr="00100FAB" w:rsidRDefault="00010E34" w:rsidP="00A61377">
      <w:pPr>
        <w:pStyle w:val="Achievement"/>
        <w:tabs>
          <w:tab w:val="right" w:pos="10980"/>
        </w:tabs>
        <w:spacing w:after="0" w:line="276" w:lineRule="auto"/>
        <w:ind w:left="0" w:firstLine="0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eastAsiaTheme="minorEastAsia" w:hAnsi="Calibri" w:cs="Calibri"/>
          <w:b/>
          <w:sz w:val="24"/>
          <w:szCs w:val="24"/>
        </w:rPr>
        <w:t>Research Assistant</w:t>
      </w:r>
      <w:r w:rsidR="00A61377" w:rsidRPr="00100FAB">
        <w:rPr>
          <w:rFonts w:ascii="Calibri" w:eastAsiaTheme="minorEastAsia" w:hAnsi="Calibri" w:cs="Calibri"/>
          <w:b/>
          <w:sz w:val="24"/>
          <w:szCs w:val="24"/>
        </w:rPr>
        <w:t xml:space="preserve">| </w:t>
      </w:r>
      <w:proofErr w:type="spellStart"/>
      <w:r>
        <w:rPr>
          <w:rFonts w:ascii="Calibri" w:eastAsiaTheme="minorEastAsia" w:hAnsi="Calibri" w:cs="Calibri"/>
          <w:b/>
          <w:sz w:val="24"/>
          <w:szCs w:val="24"/>
        </w:rPr>
        <w:t>Center</w:t>
      </w:r>
      <w:proofErr w:type="spellEnd"/>
      <w:r>
        <w:rPr>
          <w:rFonts w:ascii="Calibri" w:eastAsiaTheme="minorEastAsia" w:hAnsi="Calibri" w:cs="Calibri"/>
          <w:b/>
          <w:sz w:val="24"/>
          <w:szCs w:val="24"/>
        </w:rPr>
        <w:t xml:space="preserve"> for Global Health Practice and Impact</w:t>
      </w:r>
      <w:r w:rsidR="00A61377" w:rsidRPr="00100FAB">
        <w:rPr>
          <w:rFonts w:ascii="Calibri" w:eastAsiaTheme="minorEastAsia" w:hAnsi="Calibri" w:cs="Calibri"/>
          <w:b/>
          <w:sz w:val="24"/>
          <w:szCs w:val="24"/>
        </w:rPr>
        <w:t xml:space="preserve"> </w:t>
      </w:r>
      <w:proofErr w:type="spellStart"/>
      <w:proofErr w:type="gramStart"/>
      <w:r w:rsidR="00A61377" w:rsidRPr="00100FAB">
        <w:rPr>
          <w:rFonts w:ascii="Calibri" w:eastAsiaTheme="minorEastAsia" w:hAnsi="Calibri" w:cs="Calibri"/>
          <w:b/>
          <w:sz w:val="24"/>
          <w:szCs w:val="24"/>
        </w:rPr>
        <w:t>Abuja,Nigeria</w:t>
      </w:r>
      <w:proofErr w:type="spellEnd"/>
      <w:proofErr w:type="gramEnd"/>
      <w:r w:rsidR="00A61377" w:rsidRPr="00100FAB">
        <w:rPr>
          <w:rFonts w:ascii="Calibri" w:eastAsiaTheme="minorEastAsia" w:hAnsi="Calibri" w:cs="Calibri"/>
          <w:b/>
          <w:sz w:val="24"/>
          <w:szCs w:val="24"/>
        </w:rPr>
        <w:tab/>
        <w:t>|</w:t>
      </w:r>
      <w:r w:rsidR="00A61377">
        <w:rPr>
          <w:rFonts w:ascii="Calibri" w:eastAsiaTheme="minorEastAsia" w:hAnsi="Calibri" w:cs="Calibri"/>
          <w:b/>
          <w:sz w:val="24"/>
          <w:szCs w:val="24"/>
        </w:rPr>
        <w:t>October</w:t>
      </w:r>
      <w:r w:rsidR="00A61377" w:rsidRPr="00100FAB">
        <w:rPr>
          <w:rFonts w:ascii="Calibri" w:eastAsiaTheme="minorEastAsia" w:hAnsi="Calibri" w:cs="Calibri"/>
          <w:b/>
          <w:sz w:val="24"/>
          <w:szCs w:val="24"/>
        </w:rPr>
        <w:t>2</w:t>
      </w:r>
      <w:r w:rsidR="002767C4">
        <w:rPr>
          <w:rFonts w:ascii="Calibri" w:hAnsi="Calibri" w:cs="Calibri"/>
          <w:b/>
          <w:sz w:val="24"/>
          <w:szCs w:val="24"/>
        </w:rPr>
        <w:t>019</w:t>
      </w:r>
      <w:r w:rsidR="00A61377" w:rsidRPr="00100FAB">
        <w:rPr>
          <w:rFonts w:ascii="Calibri" w:eastAsiaTheme="minorEastAsia" w:hAnsi="Calibri" w:cs="Calibri"/>
          <w:b/>
          <w:sz w:val="24"/>
          <w:szCs w:val="24"/>
        </w:rPr>
        <w:t xml:space="preserve"> – </w:t>
      </w:r>
      <w:r w:rsidR="00A61377">
        <w:rPr>
          <w:rFonts w:ascii="Calibri" w:eastAsiaTheme="minorEastAsia" w:hAnsi="Calibri" w:cs="Calibri"/>
          <w:b/>
          <w:sz w:val="24"/>
          <w:szCs w:val="24"/>
        </w:rPr>
        <w:t>Present</w:t>
      </w:r>
      <w:r w:rsidR="00A61377" w:rsidRPr="00100FAB">
        <w:rPr>
          <w:rFonts w:ascii="Calibri" w:hAnsi="Calibri" w:cs="Calibri"/>
          <w:b/>
          <w:sz w:val="24"/>
          <w:szCs w:val="24"/>
        </w:rPr>
        <w:t>|</w:t>
      </w:r>
    </w:p>
    <w:p w14:paraId="7FA8EFCD" w14:textId="16EEFDAD" w:rsidR="00010E34" w:rsidRDefault="00010E34" w:rsidP="00010E34">
      <w:pPr>
        <w:numPr>
          <w:ilvl w:val="0"/>
          <w:numId w:val="2"/>
        </w:numPr>
        <w:spacing w:after="0" w:line="240" w:lineRule="auto"/>
        <w:jc w:val="left"/>
        <w:rPr>
          <w:rFonts w:cstheme="minorHAnsi"/>
          <w:sz w:val="24"/>
          <w:szCs w:val="24"/>
        </w:rPr>
      </w:pPr>
      <w:r w:rsidRPr="00010E34">
        <w:rPr>
          <w:rFonts w:cstheme="minorHAnsi"/>
          <w:sz w:val="24"/>
          <w:szCs w:val="24"/>
        </w:rPr>
        <w:t>Researched on the Cost-utility analysis of pharmaceutical care intervention versus usual care in management of Nigerian patients with type 2 diabetes</w:t>
      </w:r>
    </w:p>
    <w:p w14:paraId="698687AC" w14:textId="77777777" w:rsidR="00010E34" w:rsidRPr="00010E34" w:rsidRDefault="00010E34" w:rsidP="00010E34">
      <w:pPr>
        <w:spacing w:after="0" w:line="240" w:lineRule="auto"/>
        <w:ind w:left="360"/>
        <w:jc w:val="left"/>
        <w:rPr>
          <w:rFonts w:cstheme="minorHAnsi"/>
          <w:sz w:val="24"/>
          <w:szCs w:val="24"/>
        </w:rPr>
      </w:pPr>
    </w:p>
    <w:p w14:paraId="7519F3BF" w14:textId="5288003A" w:rsidR="00010E34" w:rsidRDefault="00010E34" w:rsidP="00A61377">
      <w:pPr>
        <w:pStyle w:val="NoSpacing"/>
        <w:numPr>
          <w:ilvl w:val="0"/>
          <w:numId w:val="2"/>
        </w:numPr>
        <w:tabs>
          <w:tab w:val="right" w:pos="10980"/>
        </w:tabs>
        <w:spacing w:line="276" w:lineRule="auto"/>
        <w:jc w:val="left"/>
        <w:rPr>
          <w:rFonts w:cstheme="minorHAnsi"/>
          <w:sz w:val="24"/>
          <w:szCs w:val="24"/>
        </w:rPr>
      </w:pPr>
      <w:r w:rsidRPr="00010E34">
        <w:rPr>
          <w:rFonts w:cstheme="minorHAnsi"/>
          <w:sz w:val="24"/>
          <w:szCs w:val="24"/>
        </w:rPr>
        <w:t>Researched on Adherence to On-Time ART Drug Pick-Up and Its Association with CD4 Changes and Clinical Outcomes Amongst HIV Infected Adults on First-Line Antiretroviral Therapy in Nigerian Hospitals</w:t>
      </w:r>
    </w:p>
    <w:p w14:paraId="5A15D501" w14:textId="77777777" w:rsidR="002767C4" w:rsidRPr="002767C4" w:rsidRDefault="002767C4" w:rsidP="002767C4">
      <w:pPr>
        <w:pStyle w:val="ListParagraph"/>
        <w:rPr>
          <w:rFonts w:cstheme="minorHAnsi"/>
          <w:sz w:val="24"/>
          <w:szCs w:val="24"/>
        </w:rPr>
      </w:pPr>
    </w:p>
    <w:p w14:paraId="12996AF2" w14:textId="77777777" w:rsidR="002767C4" w:rsidRPr="002767C4" w:rsidRDefault="002767C4" w:rsidP="002767C4">
      <w:pPr>
        <w:numPr>
          <w:ilvl w:val="0"/>
          <w:numId w:val="2"/>
        </w:numPr>
        <w:spacing w:after="0" w:line="240" w:lineRule="auto"/>
        <w:jc w:val="left"/>
        <w:rPr>
          <w:rFonts w:cstheme="minorHAnsi"/>
          <w:sz w:val="24"/>
          <w:szCs w:val="24"/>
        </w:rPr>
      </w:pPr>
      <w:r w:rsidRPr="002767C4">
        <w:rPr>
          <w:rFonts w:cstheme="minorHAnsi"/>
          <w:sz w:val="24"/>
          <w:szCs w:val="24"/>
        </w:rPr>
        <w:t>Researched on HBV genotypes and drug resistance mutations in antiretroviral treatment-naive and treatment-experienced HBV-HIV-coinfected patients</w:t>
      </w:r>
    </w:p>
    <w:p w14:paraId="467D904E" w14:textId="77777777" w:rsidR="002767C4" w:rsidRPr="00010E34" w:rsidRDefault="002767C4" w:rsidP="002767C4">
      <w:pPr>
        <w:pStyle w:val="NoSpacing"/>
        <w:tabs>
          <w:tab w:val="right" w:pos="10980"/>
        </w:tabs>
        <w:spacing w:line="276" w:lineRule="auto"/>
        <w:ind w:left="360"/>
        <w:jc w:val="left"/>
        <w:rPr>
          <w:rFonts w:cstheme="minorHAnsi"/>
          <w:sz w:val="24"/>
          <w:szCs w:val="24"/>
        </w:rPr>
      </w:pPr>
    </w:p>
    <w:p w14:paraId="788268AC" w14:textId="3DF68B8A" w:rsidR="007D22B8" w:rsidRDefault="007D22B8" w:rsidP="007D22B8">
      <w:pPr>
        <w:pStyle w:val="NoSpacing"/>
        <w:tabs>
          <w:tab w:val="right" w:pos="10980"/>
        </w:tabs>
        <w:spacing w:line="276" w:lineRule="auto"/>
        <w:ind w:left="360"/>
        <w:jc w:val="left"/>
        <w:rPr>
          <w:rFonts w:cstheme="minorHAnsi"/>
          <w:sz w:val="24"/>
          <w:szCs w:val="24"/>
        </w:rPr>
      </w:pPr>
    </w:p>
    <w:p w14:paraId="51880586" w14:textId="2BF68740" w:rsidR="007D22B8" w:rsidRDefault="002767C4" w:rsidP="007D22B8">
      <w:pPr>
        <w:pStyle w:val="Achievement"/>
        <w:tabs>
          <w:tab w:val="right" w:pos="10980"/>
        </w:tabs>
        <w:spacing w:after="0" w:line="276" w:lineRule="auto"/>
        <w:ind w:left="0" w:firstLine="0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eastAsiaTheme="minorEastAsia" w:hAnsi="Calibri" w:cs="Calibri"/>
          <w:b/>
          <w:sz w:val="24"/>
          <w:szCs w:val="24"/>
        </w:rPr>
        <w:t>Research Assistant</w:t>
      </w:r>
      <w:r w:rsidR="007D22B8" w:rsidRPr="00100FAB">
        <w:rPr>
          <w:rFonts w:ascii="Calibri" w:eastAsiaTheme="minorEastAsia" w:hAnsi="Calibri" w:cs="Calibri"/>
          <w:b/>
          <w:sz w:val="24"/>
          <w:szCs w:val="24"/>
        </w:rPr>
        <w:t xml:space="preserve"> | </w:t>
      </w:r>
      <w:r>
        <w:rPr>
          <w:rFonts w:ascii="Calibri" w:eastAsiaTheme="minorEastAsia" w:hAnsi="Calibri" w:cs="Calibri"/>
          <w:b/>
          <w:sz w:val="24"/>
          <w:szCs w:val="24"/>
        </w:rPr>
        <w:t>National Biotechnology Development Agency</w:t>
      </w:r>
      <w:r w:rsidR="007D22B8" w:rsidRPr="00100FAB">
        <w:rPr>
          <w:rFonts w:ascii="Calibri" w:eastAsiaTheme="minorEastAsia" w:hAnsi="Calibri" w:cs="Calibri"/>
          <w:b/>
          <w:sz w:val="24"/>
          <w:szCs w:val="24"/>
        </w:rPr>
        <w:t xml:space="preserve">, </w:t>
      </w:r>
      <w:proofErr w:type="spellStart"/>
      <w:proofErr w:type="gramStart"/>
      <w:r w:rsidR="007D22B8" w:rsidRPr="00100FAB">
        <w:rPr>
          <w:rFonts w:ascii="Calibri" w:eastAsiaTheme="minorEastAsia" w:hAnsi="Calibri" w:cs="Calibri"/>
          <w:b/>
          <w:sz w:val="24"/>
          <w:szCs w:val="24"/>
        </w:rPr>
        <w:t>Abuja,Nigeria</w:t>
      </w:r>
      <w:proofErr w:type="spellEnd"/>
      <w:proofErr w:type="gramEnd"/>
      <w:r w:rsidR="007D22B8" w:rsidRPr="00100FAB">
        <w:rPr>
          <w:rFonts w:ascii="Calibri" w:eastAsiaTheme="minorEastAsia" w:hAnsi="Calibri" w:cs="Calibri"/>
          <w:b/>
          <w:sz w:val="24"/>
          <w:szCs w:val="24"/>
        </w:rPr>
        <w:tab/>
        <w:t>|</w:t>
      </w:r>
      <w:r w:rsidR="002639E4">
        <w:rPr>
          <w:rFonts w:ascii="Calibri" w:eastAsiaTheme="minorEastAsia" w:hAnsi="Calibri" w:cs="Calibri"/>
          <w:b/>
          <w:sz w:val="24"/>
          <w:szCs w:val="24"/>
        </w:rPr>
        <w:t xml:space="preserve">January </w:t>
      </w:r>
      <w:r w:rsidR="007D22B8" w:rsidRPr="00100FAB">
        <w:rPr>
          <w:rFonts w:ascii="Calibri" w:eastAsiaTheme="minorEastAsia" w:hAnsi="Calibri" w:cs="Calibri"/>
          <w:b/>
          <w:sz w:val="24"/>
          <w:szCs w:val="24"/>
        </w:rPr>
        <w:t>2</w:t>
      </w:r>
      <w:r w:rsidR="007D22B8" w:rsidRPr="00100FAB">
        <w:rPr>
          <w:rFonts w:ascii="Calibri" w:hAnsi="Calibri" w:cs="Calibri"/>
          <w:b/>
          <w:sz w:val="24"/>
          <w:szCs w:val="24"/>
        </w:rPr>
        <w:t>0</w:t>
      </w:r>
      <w:r w:rsidR="007D22B8">
        <w:rPr>
          <w:rFonts w:ascii="Calibri" w:hAnsi="Calibri" w:cs="Calibri"/>
          <w:b/>
          <w:sz w:val="24"/>
          <w:szCs w:val="24"/>
        </w:rPr>
        <w:t>19</w:t>
      </w:r>
      <w:r w:rsidR="007D22B8" w:rsidRPr="00100FAB">
        <w:rPr>
          <w:rFonts w:ascii="Calibri" w:eastAsiaTheme="minorEastAsia" w:hAnsi="Calibri" w:cs="Calibri"/>
          <w:b/>
          <w:sz w:val="24"/>
          <w:szCs w:val="24"/>
        </w:rPr>
        <w:t xml:space="preserve"> – </w:t>
      </w:r>
      <w:r w:rsidR="002639E4">
        <w:rPr>
          <w:rFonts w:ascii="Calibri" w:eastAsiaTheme="minorEastAsia" w:hAnsi="Calibri" w:cs="Calibri"/>
          <w:b/>
          <w:sz w:val="24"/>
          <w:szCs w:val="24"/>
        </w:rPr>
        <w:t>July 2019</w:t>
      </w:r>
      <w:r w:rsidR="007D22B8" w:rsidRPr="00100FAB">
        <w:rPr>
          <w:rFonts w:ascii="Calibri" w:hAnsi="Calibri" w:cs="Calibri"/>
          <w:b/>
          <w:sz w:val="24"/>
          <w:szCs w:val="24"/>
        </w:rPr>
        <w:t>|</w:t>
      </w:r>
    </w:p>
    <w:p w14:paraId="4B7831F8" w14:textId="77777777" w:rsidR="002767C4" w:rsidRPr="002767C4" w:rsidRDefault="002767C4" w:rsidP="002767C4">
      <w:pPr>
        <w:numPr>
          <w:ilvl w:val="0"/>
          <w:numId w:val="1"/>
        </w:numPr>
        <w:spacing w:after="0" w:line="240" w:lineRule="auto"/>
        <w:jc w:val="left"/>
        <w:rPr>
          <w:rFonts w:cstheme="minorHAnsi"/>
          <w:sz w:val="24"/>
          <w:szCs w:val="24"/>
        </w:rPr>
      </w:pPr>
      <w:r w:rsidRPr="002767C4">
        <w:rPr>
          <w:rFonts w:cstheme="minorHAnsi"/>
          <w:sz w:val="24"/>
          <w:szCs w:val="24"/>
        </w:rPr>
        <w:t>Performed plasmid purification</w:t>
      </w:r>
    </w:p>
    <w:p w14:paraId="5D21CE29" w14:textId="40B0AE1B" w:rsidR="002767C4" w:rsidRDefault="002767C4" w:rsidP="002767C4">
      <w:pPr>
        <w:numPr>
          <w:ilvl w:val="0"/>
          <w:numId w:val="1"/>
        </w:numPr>
        <w:spacing w:after="0" w:line="240" w:lineRule="auto"/>
        <w:jc w:val="left"/>
        <w:rPr>
          <w:rFonts w:cstheme="minorHAnsi"/>
          <w:sz w:val="24"/>
          <w:szCs w:val="24"/>
        </w:rPr>
      </w:pPr>
      <w:r w:rsidRPr="002767C4">
        <w:rPr>
          <w:rFonts w:cstheme="minorHAnsi"/>
          <w:sz w:val="24"/>
          <w:szCs w:val="24"/>
        </w:rPr>
        <w:t>Performed DNA extraction from plants and bacteria</w:t>
      </w:r>
    </w:p>
    <w:p w14:paraId="551427A3" w14:textId="0141834B" w:rsidR="000A2B44" w:rsidRDefault="000A2B44" w:rsidP="000A2B44">
      <w:pPr>
        <w:spacing w:after="0" w:line="240" w:lineRule="auto"/>
        <w:jc w:val="left"/>
        <w:rPr>
          <w:rFonts w:cstheme="minorHAnsi"/>
          <w:sz w:val="24"/>
          <w:szCs w:val="24"/>
        </w:rPr>
      </w:pPr>
    </w:p>
    <w:p w14:paraId="152092B9" w14:textId="61FABD38" w:rsidR="000A2B44" w:rsidRDefault="000A2B44" w:rsidP="000A2B44">
      <w:pPr>
        <w:pStyle w:val="Achievement"/>
        <w:tabs>
          <w:tab w:val="right" w:pos="10980"/>
        </w:tabs>
        <w:spacing w:after="0" w:line="276" w:lineRule="auto"/>
        <w:ind w:left="0" w:firstLine="0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eastAsiaTheme="minorEastAsia" w:hAnsi="Calibri" w:cs="Calibri"/>
          <w:b/>
          <w:sz w:val="24"/>
          <w:szCs w:val="24"/>
        </w:rPr>
        <w:t>Research Assistant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 xml:space="preserve"> | </w:t>
      </w:r>
      <w:proofErr w:type="spellStart"/>
      <w:r>
        <w:rPr>
          <w:rFonts w:ascii="Calibri" w:eastAsiaTheme="minorEastAsia" w:hAnsi="Calibri" w:cs="Calibri"/>
          <w:b/>
          <w:sz w:val="24"/>
          <w:szCs w:val="24"/>
        </w:rPr>
        <w:t>Irgib</w:t>
      </w:r>
      <w:proofErr w:type="spellEnd"/>
      <w:r>
        <w:rPr>
          <w:rFonts w:ascii="Calibri" w:eastAsiaTheme="minorEastAsia" w:hAnsi="Calibri" w:cs="Calibri"/>
          <w:b/>
          <w:sz w:val="24"/>
          <w:szCs w:val="24"/>
        </w:rPr>
        <w:t xml:space="preserve"> Africa Pharmaceutical laboratory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 xml:space="preserve">, </w:t>
      </w:r>
      <w:r>
        <w:rPr>
          <w:rFonts w:ascii="Calibri" w:eastAsiaTheme="minorEastAsia" w:hAnsi="Calibri" w:cs="Calibri"/>
          <w:b/>
          <w:sz w:val="24"/>
          <w:szCs w:val="24"/>
        </w:rPr>
        <w:t>Cotonou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>,</w:t>
      </w:r>
      <w:r>
        <w:rPr>
          <w:rFonts w:ascii="Calibri" w:eastAsiaTheme="minorEastAsia" w:hAnsi="Calibri" w:cs="Calibri"/>
          <w:b/>
          <w:sz w:val="24"/>
          <w:szCs w:val="24"/>
        </w:rPr>
        <w:t xml:space="preserve"> Benin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ab/>
        <w:t>|</w:t>
      </w:r>
      <w:r>
        <w:rPr>
          <w:rFonts w:ascii="Calibri" w:eastAsiaTheme="minorEastAsia" w:hAnsi="Calibri" w:cs="Calibri"/>
          <w:b/>
          <w:sz w:val="24"/>
          <w:szCs w:val="24"/>
        </w:rPr>
        <w:t xml:space="preserve">January 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>2</w:t>
      </w:r>
      <w:r w:rsidRPr="00100FAB">
        <w:rPr>
          <w:rFonts w:ascii="Calibri" w:hAnsi="Calibri" w:cs="Calibri"/>
          <w:b/>
          <w:sz w:val="24"/>
          <w:szCs w:val="24"/>
        </w:rPr>
        <w:t>0</w:t>
      </w:r>
      <w:r>
        <w:rPr>
          <w:rFonts w:ascii="Calibri" w:hAnsi="Calibri" w:cs="Calibri"/>
          <w:b/>
          <w:sz w:val="24"/>
          <w:szCs w:val="24"/>
        </w:rPr>
        <w:t>1</w:t>
      </w:r>
      <w:r>
        <w:rPr>
          <w:rFonts w:ascii="Calibri" w:hAnsi="Calibri" w:cs="Calibri"/>
          <w:b/>
          <w:sz w:val="24"/>
          <w:szCs w:val="24"/>
        </w:rPr>
        <w:t>8</w:t>
      </w:r>
      <w:r w:rsidRPr="00100FAB">
        <w:rPr>
          <w:rFonts w:ascii="Calibri" w:eastAsiaTheme="minorEastAsia" w:hAnsi="Calibri" w:cs="Calibri"/>
          <w:b/>
          <w:sz w:val="24"/>
          <w:szCs w:val="24"/>
        </w:rPr>
        <w:t xml:space="preserve">– </w:t>
      </w:r>
      <w:r>
        <w:rPr>
          <w:rFonts w:ascii="Calibri" w:eastAsiaTheme="minorEastAsia" w:hAnsi="Calibri" w:cs="Calibri"/>
          <w:b/>
          <w:sz w:val="24"/>
          <w:szCs w:val="24"/>
        </w:rPr>
        <w:t>Ju</w:t>
      </w:r>
      <w:r>
        <w:rPr>
          <w:rFonts w:ascii="Calibri" w:eastAsiaTheme="minorEastAsia" w:hAnsi="Calibri" w:cs="Calibri"/>
          <w:b/>
          <w:sz w:val="24"/>
          <w:szCs w:val="24"/>
        </w:rPr>
        <w:t>ne</w:t>
      </w:r>
      <w:r>
        <w:rPr>
          <w:rFonts w:ascii="Calibri" w:eastAsiaTheme="minorEastAsia" w:hAnsi="Calibri" w:cs="Calibri"/>
          <w:b/>
          <w:sz w:val="24"/>
          <w:szCs w:val="24"/>
        </w:rPr>
        <w:t xml:space="preserve"> 201</w:t>
      </w:r>
      <w:r>
        <w:rPr>
          <w:rFonts w:ascii="Calibri" w:eastAsiaTheme="minorEastAsia" w:hAnsi="Calibri" w:cs="Calibri"/>
          <w:b/>
          <w:sz w:val="24"/>
          <w:szCs w:val="24"/>
        </w:rPr>
        <w:t>8</w:t>
      </w:r>
      <w:r w:rsidRPr="00100FAB">
        <w:rPr>
          <w:rFonts w:ascii="Calibri" w:hAnsi="Calibri" w:cs="Calibri"/>
          <w:b/>
          <w:sz w:val="24"/>
          <w:szCs w:val="24"/>
        </w:rPr>
        <w:t>|</w:t>
      </w:r>
    </w:p>
    <w:p w14:paraId="1DA97FFA" w14:textId="7EAABEAB" w:rsidR="000A2B44" w:rsidRDefault="000A2B44" w:rsidP="000A2B44">
      <w:pPr>
        <w:numPr>
          <w:ilvl w:val="0"/>
          <w:numId w:val="1"/>
        </w:numPr>
        <w:spacing w:after="0" w:line="240" w:lineRule="auto"/>
        <w:jc w:val="left"/>
        <w:rPr>
          <w:rFonts w:cstheme="minorHAnsi"/>
          <w:sz w:val="24"/>
          <w:szCs w:val="24"/>
        </w:rPr>
      </w:pPr>
      <w:r w:rsidRPr="002767C4">
        <w:rPr>
          <w:rFonts w:cstheme="minorHAnsi"/>
          <w:sz w:val="24"/>
          <w:szCs w:val="24"/>
        </w:rPr>
        <w:t>Performed plasmid purification</w:t>
      </w:r>
    </w:p>
    <w:p w14:paraId="76E35F28" w14:textId="704496C9" w:rsidR="000A2B44" w:rsidRDefault="000A2B44" w:rsidP="000A2B44">
      <w:pPr>
        <w:numPr>
          <w:ilvl w:val="0"/>
          <w:numId w:val="1"/>
        </w:numPr>
        <w:spacing w:after="0" w:line="240" w:lineRule="auto"/>
        <w:jc w:val="left"/>
        <w:rPr>
          <w:rFonts w:cstheme="minorHAnsi"/>
          <w:sz w:val="24"/>
          <w:szCs w:val="24"/>
        </w:rPr>
      </w:pPr>
      <w:r w:rsidRPr="000A2B44">
        <w:rPr>
          <w:rFonts w:cstheme="minorHAnsi"/>
          <w:sz w:val="24"/>
          <w:szCs w:val="24"/>
        </w:rPr>
        <w:t>Performed DNA extraction from plants and bacteria</w:t>
      </w:r>
    </w:p>
    <w:p w14:paraId="125999EE" w14:textId="315ED17B" w:rsidR="000674AD" w:rsidRPr="000A2B44" w:rsidRDefault="000674AD" w:rsidP="000674AD">
      <w:pPr>
        <w:spacing w:after="0" w:line="240" w:lineRule="auto"/>
        <w:ind w:left="420"/>
        <w:jc w:val="left"/>
        <w:rPr>
          <w:rFonts w:cstheme="minorHAnsi"/>
          <w:sz w:val="24"/>
          <w:szCs w:val="24"/>
        </w:rPr>
      </w:pPr>
    </w:p>
    <w:p w14:paraId="77619D7B" w14:textId="77777777" w:rsidR="000A2B44" w:rsidRPr="000A2B44" w:rsidRDefault="000A2B44" w:rsidP="000A2B44">
      <w:pPr>
        <w:spacing w:after="0" w:line="240" w:lineRule="auto"/>
        <w:ind w:left="420"/>
        <w:jc w:val="left"/>
        <w:rPr>
          <w:rFonts w:cstheme="minorHAnsi"/>
          <w:sz w:val="24"/>
          <w:szCs w:val="24"/>
        </w:rPr>
      </w:pPr>
    </w:p>
    <w:p w14:paraId="49567703" w14:textId="77777777" w:rsidR="000A2B44" w:rsidRPr="002767C4" w:rsidRDefault="000A2B44" w:rsidP="000A2B44">
      <w:pPr>
        <w:spacing w:after="0" w:line="240" w:lineRule="auto"/>
        <w:jc w:val="left"/>
        <w:rPr>
          <w:rFonts w:cstheme="minorHAnsi"/>
          <w:sz w:val="24"/>
          <w:szCs w:val="24"/>
        </w:rPr>
      </w:pPr>
    </w:p>
    <w:p w14:paraId="349F3AA7" w14:textId="69D91931" w:rsidR="00CD0290" w:rsidRPr="00CD0290" w:rsidRDefault="00CD0290" w:rsidP="002639E4">
      <w:pPr>
        <w:pStyle w:val="Achievement"/>
        <w:tabs>
          <w:tab w:val="right" w:pos="10980"/>
        </w:tabs>
        <w:spacing w:after="0" w:line="240" w:lineRule="auto"/>
        <w:ind w:left="0" w:firstLine="0"/>
        <w:jc w:val="left"/>
        <w:rPr>
          <w:rFonts w:ascii="Calibri" w:hAnsi="Calibri" w:cs="Calibri"/>
          <w:b/>
        </w:rPr>
      </w:pPr>
      <w:r w:rsidRPr="009801E0">
        <w:rPr>
          <w:rFonts w:ascii="Calibri" w:eastAsiaTheme="minorEastAsia" w:hAnsi="Calibri" w:cs="Calibri"/>
          <w:b/>
        </w:rPr>
        <w:tab/>
      </w:r>
    </w:p>
    <w:p w14:paraId="5B99F02F" w14:textId="15489185" w:rsidR="00D57822" w:rsidRDefault="00D57822" w:rsidP="00D927BB">
      <w:pPr>
        <w:pStyle w:val="Achievement"/>
        <w:tabs>
          <w:tab w:val="right" w:pos="10980"/>
        </w:tabs>
        <w:spacing w:after="0" w:line="240" w:lineRule="auto"/>
        <w:ind w:left="360" w:firstLine="0"/>
        <w:jc w:val="left"/>
        <w:rPr>
          <w:rFonts w:ascii="Calibri" w:hAnsi="Calibri" w:cs="Calibri"/>
          <w:b/>
        </w:rPr>
      </w:pPr>
      <w:r>
        <w:rPr>
          <w:rFonts w:ascii="Calibri" w:eastAsiaTheme="minorEastAsia" w:hAnsi="Calibri" w:cs="Calibri"/>
          <w:b/>
        </w:rPr>
        <w:tab/>
      </w:r>
    </w:p>
    <w:p w14:paraId="7FB63F3E" w14:textId="0DA5306D" w:rsidR="00394396" w:rsidRDefault="00394396" w:rsidP="00394396">
      <w:pPr>
        <w:pStyle w:val="Achievement"/>
        <w:tabs>
          <w:tab w:val="right" w:pos="10980"/>
        </w:tabs>
        <w:spacing w:after="0" w:line="240" w:lineRule="auto"/>
        <w:jc w:val="left"/>
        <w:rPr>
          <w:rFonts w:ascii="Calibri" w:hAnsi="Calibri" w:cs="Calibri"/>
        </w:rPr>
      </w:pPr>
    </w:p>
    <w:p w14:paraId="31888D85" w14:textId="48C12B57" w:rsidR="00D00129" w:rsidRDefault="00D00129" w:rsidP="001C07D6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</w:p>
    <w:p w14:paraId="46B16FF2" w14:textId="77777777" w:rsidR="002639E4" w:rsidRDefault="002639E4" w:rsidP="002639E4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</w:p>
    <w:p w14:paraId="20207267" w14:textId="77777777" w:rsidR="002639E4" w:rsidRDefault="002639E4" w:rsidP="002639E4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</w:p>
    <w:p w14:paraId="17D1AAF1" w14:textId="133C3E6C" w:rsidR="002639E4" w:rsidRPr="00C70C88" w:rsidRDefault="002639E4" w:rsidP="002639E4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>
        <w:rPr>
          <w:rFonts w:ascii="Calibri" w:hAnsi="Calibri" w:cs="Calibri"/>
          <w:b/>
          <w:color w:val="70AD47" w:themeColor="accent6"/>
          <w:szCs w:val="20"/>
        </w:rPr>
        <w:t>OTHER SKILLS AND COMPETENCES</w:t>
      </w:r>
    </w:p>
    <w:p w14:paraId="6197AB00" w14:textId="7860FF88" w:rsidR="002639E4" w:rsidRPr="00A61377" w:rsidRDefault="002639E4" w:rsidP="002639E4">
      <w:pPr>
        <w:pStyle w:val="Achievement"/>
        <w:numPr>
          <w:ilvl w:val="0"/>
          <w:numId w:val="1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>Python and JavaScript programming languages</w:t>
      </w:r>
    </w:p>
    <w:p w14:paraId="4C7D21C3" w14:textId="77777777" w:rsidR="002639E4" w:rsidRDefault="002639E4" w:rsidP="001C07D6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</w:p>
    <w:p w14:paraId="50989E67" w14:textId="3C38074E" w:rsidR="001C07D6" w:rsidRPr="00C70C88" w:rsidRDefault="001C07D6" w:rsidP="001C07D6">
      <w:pPr>
        <w:pBdr>
          <w:bottom w:val="single" w:sz="6" w:space="1" w:color="auto"/>
        </w:pBdr>
        <w:spacing w:after="0" w:line="240" w:lineRule="auto"/>
        <w:jc w:val="left"/>
        <w:rPr>
          <w:rFonts w:ascii="Calibri" w:hAnsi="Calibri" w:cs="Calibri"/>
          <w:b/>
          <w:color w:val="70AD47" w:themeColor="accent6"/>
          <w:szCs w:val="20"/>
        </w:rPr>
      </w:pPr>
      <w:r>
        <w:rPr>
          <w:rFonts w:ascii="Calibri" w:hAnsi="Calibri" w:cs="Calibri"/>
          <w:b/>
          <w:color w:val="70AD47" w:themeColor="accent6"/>
          <w:szCs w:val="20"/>
        </w:rPr>
        <w:t>L</w:t>
      </w:r>
      <w:r w:rsidR="00A61377">
        <w:rPr>
          <w:rFonts w:ascii="Calibri" w:hAnsi="Calibri" w:cs="Calibri"/>
          <w:b/>
          <w:color w:val="70AD47" w:themeColor="accent6"/>
          <w:szCs w:val="20"/>
        </w:rPr>
        <w:t>ANGUAGES SPOKEN</w:t>
      </w:r>
    </w:p>
    <w:p w14:paraId="33A8727C" w14:textId="6FC0BB1C" w:rsidR="008B7EDD" w:rsidRPr="00A61377" w:rsidRDefault="00A61377" w:rsidP="00A61377">
      <w:pPr>
        <w:pStyle w:val="Achievement"/>
        <w:numPr>
          <w:ilvl w:val="0"/>
          <w:numId w:val="1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Cs/>
          <w:sz w:val="24"/>
          <w:szCs w:val="24"/>
        </w:rPr>
      </w:pPr>
      <w:proofErr w:type="gramStart"/>
      <w:r w:rsidRPr="00A61377">
        <w:rPr>
          <w:rFonts w:ascii="Calibri" w:hAnsi="Calibri" w:cs="Calibri"/>
          <w:bCs/>
          <w:sz w:val="24"/>
          <w:szCs w:val="24"/>
        </w:rPr>
        <w:t>French</w:t>
      </w:r>
      <w:r w:rsidR="00D00129">
        <w:rPr>
          <w:rFonts w:ascii="Calibri" w:hAnsi="Calibri" w:cs="Calibri"/>
          <w:bCs/>
          <w:sz w:val="24"/>
          <w:szCs w:val="24"/>
        </w:rPr>
        <w:t xml:space="preserve">  -</w:t>
      </w:r>
      <w:proofErr w:type="gramEnd"/>
      <w:r w:rsidR="00D00129" w:rsidRPr="00D00129">
        <w:rPr>
          <w:rFonts w:asciiTheme="minorHAnsi" w:hAnsiTheme="minorHAnsi" w:cstheme="minorHAnsi"/>
          <w:sz w:val="24"/>
          <w:szCs w:val="24"/>
        </w:rPr>
        <w:t>Intermediate levels in in Listening, Speaking, Reading, and Writing</w:t>
      </w:r>
    </w:p>
    <w:p w14:paraId="5300A1AC" w14:textId="08F2A09B" w:rsidR="00A61377" w:rsidRDefault="00A61377" w:rsidP="00A61377">
      <w:pPr>
        <w:pStyle w:val="Achievement"/>
        <w:numPr>
          <w:ilvl w:val="0"/>
          <w:numId w:val="1"/>
        </w:numPr>
        <w:tabs>
          <w:tab w:val="right" w:pos="10980"/>
        </w:tabs>
        <w:spacing w:after="0" w:line="240" w:lineRule="auto"/>
        <w:jc w:val="left"/>
        <w:rPr>
          <w:rFonts w:ascii="Calibri" w:hAnsi="Calibri" w:cs="Calibri"/>
          <w:bCs/>
          <w:sz w:val="24"/>
          <w:szCs w:val="24"/>
        </w:rPr>
      </w:pPr>
      <w:proofErr w:type="gramStart"/>
      <w:r w:rsidRPr="00A61377">
        <w:rPr>
          <w:rFonts w:ascii="Calibri" w:hAnsi="Calibri" w:cs="Calibri"/>
          <w:bCs/>
          <w:sz w:val="24"/>
          <w:szCs w:val="24"/>
        </w:rPr>
        <w:t>English</w:t>
      </w:r>
      <w:r w:rsidR="00D00129">
        <w:rPr>
          <w:rFonts w:ascii="Calibri" w:hAnsi="Calibri" w:cs="Calibri"/>
          <w:bCs/>
          <w:sz w:val="24"/>
          <w:szCs w:val="24"/>
        </w:rPr>
        <w:t xml:space="preserve">  -</w:t>
      </w:r>
      <w:proofErr w:type="gramEnd"/>
      <w:r w:rsidR="00D00129" w:rsidRPr="00D00129">
        <w:rPr>
          <w:rFonts w:asciiTheme="minorHAnsi" w:hAnsiTheme="minorHAnsi" w:cstheme="minorHAnsi"/>
          <w:sz w:val="24"/>
          <w:szCs w:val="24"/>
        </w:rPr>
        <w:t>Native Language, Distinguished levels in Listening, Speaking, Reading, and Writing</w:t>
      </w:r>
    </w:p>
    <w:p w14:paraId="77E838B1" w14:textId="76592865" w:rsidR="005A37B3" w:rsidRPr="00A61377" w:rsidRDefault="005A37B3" w:rsidP="006037FC">
      <w:pPr>
        <w:pStyle w:val="Achievement"/>
        <w:tabs>
          <w:tab w:val="right" w:pos="10980"/>
        </w:tabs>
        <w:spacing w:after="0" w:line="240" w:lineRule="auto"/>
        <w:ind w:left="420" w:firstLine="0"/>
        <w:jc w:val="left"/>
        <w:rPr>
          <w:rFonts w:ascii="Calibri" w:hAnsi="Calibri" w:cs="Calibri"/>
          <w:bCs/>
          <w:sz w:val="24"/>
          <w:szCs w:val="24"/>
        </w:rPr>
      </w:pPr>
    </w:p>
    <w:sectPr w:rsidR="005A37B3" w:rsidRPr="00A61377" w:rsidSect="00C70C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474" w:bottom="450" w:left="56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F2E0C" w14:textId="77777777" w:rsidR="00E72C6A" w:rsidRDefault="00E72C6A">
      <w:pPr>
        <w:spacing w:after="0" w:line="240" w:lineRule="auto"/>
      </w:pPr>
      <w:r>
        <w:separator/>
      </w:r>
    </w:p>
  </w:endnote>
  <w:endnote w:type="continuationSeparator" w:id="0">
    <w:p w14:paraId="37DE09B4" w14:textId="77777777" w:rsidR="00E72C6A" w:rsidRDefault="00E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44F44" w14:textId="77777777" w:rsidR="00C34525" w:rsidRDefault="00C34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5101" w14:textId="77777777" w:rsidR="00C34525" w:rsidRDefault="00C34525" w:rsidP="00C34525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D34B" w14:textId="77777777" w:rsidR="00C34525" w:rsidRDefault="00C345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5498B" w14:textId="77777777" w:rsidR="00E72C6A" w:rsidRDefault="00E72C6A">
      <w:pPr>
        <w:spacing w:after="0" w:line="240" w:lineRule="auto"/>
      </w:pPr>
      <w:r>
        <w:separator/>
      </w:r>
    </w:p>
  </w:footnote>
  <w:footnote w:type="continuationSeparator" w:id="0">
    <w:p w14:paraId="10BC6224" w14:textId="77777777" w:rsidR="00E72C6A" w:rsidRDefault="00E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1CD4E" w14:textId="77777777" w:rsidR="00C34525" w:rsidRDefault="00C345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0B8B" w14:textId="77777777" w:rsidR="00C34525" w:rsidRDefault="00C34525" w:rsidP="00C34525">
    <w:pPr>
      <w:pStyle w:val="Header"/>
      <w:jc w:val="both"/>
    </w:pPr>
  </w:p>
  <w:p w14:paraId="0CDFCA09" w14:textId="77777777" w:rsidR="00C34525" w:rsidRDefault="00C345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73F" w14:textId="77777777" w:rsidR="00C34525" w:rsidRDefault="00C34525" w:rsidP="00C3452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3C6"/>
    <w:multiLevelType w:val="multilevel"/>
    <w:tmpl w:val="441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83AAE"/>
    <w:multiLevelType w:val="hybridMultilevel"/>
    <w:tmpl w:val="B692A2A0"/>
    <w:lvl w:ilvl="0" w:tplc="7E1C57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D46BDA"/>
    <w:multiLevelType w:val="multilevel"/>
    <w:tmpl w:val="AFEE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95FDD"/>
    <w:multiLevelType w:val="hybridMultilevel"/>
    <w:tmpl w:val="B6684DBE"/>
    <w:lvl w:ilvl="0" w:tplc="737CD7EC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41191"/>
    <w:multiLevelType w:val="hybridMultilevel"/>
    <w:tmpl w:val="A6EC145E"/>
    <w:lvl w:ilvl="0" w:tplc="A46090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B3D66"/>
    <w:multiLevelType w:val="hybridMultilevel"/>
    <w:tmpl w:val="40BAA950"/>
    <w:lvl w:ilvl="0" w:tplc="CFB86D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70AD47" w:themeColor="accent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FC0B09"/>
    <w:multiLevelType w:val="hybridMultilevel"/>
    <w:tmpl w:val="65585B06"/>
    <w:lvl w:ilvl="0" w:tplc="EAE84F1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70AD47" w:themeColor="accent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5832C7"/>
    <w:multiLevelType w:val="multilevel"/>
    <w:tmpl w:val="86A4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26AA1"/>
    <w:multiLevelType w:val="multilevel"/>
    <w:tmpl w:val="FD7C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65AD5"/>
    <w:multiLevelType w:val="hybridMultilevel"/>
    <w:tmpl w:val="8C10BC8E"/>
    <w:lvl w:ilvl="0" w:tplc="FBA471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wNTc1NTExMzAysjRQ0lEKTi0uzszPAykwrAUAi1WnxywAAAA="/>
  </w:docVars>
  <w:rsids>
    <w:rsidRoot w:val="00C70C88"/>
    <w:rsid w:val="00000228"/>
    <w:rsid w:val="00010524"/>
    <w:rsid w:val="00010E34"/>
    <w:rsid w:val="00022A2F"/>
    <w:rsid w:val="000674AD"/>
    <w:rsid w:val="000A2B44"/>
    <w:rsid w:val="000A2CBE"/>
    <w:rsid w:val="00100FAB"/>
    <w:rsid w:val="00116C72"/>
    <w:rsid w:val="00124567"/>
    <w:rsid w:val="001B2EA9"/>
    <w:rsid w:val="001B5268"/>
    <w:rsid w:val="001C07D6"/>
    <w:rsid w:val="001F63F4"/>
    <w:rsid w:val="0020204F"/>
    <w:rsid w:val="00234618"/>
    <w:rsid w:val="002470E8"/>
    <w:rsid w:val="002639E4"/>
    <w:rsid w:val="00265DCA"/>
    <w:rsid w:val="00275502"/>
    <w:rsid w:val="002767C4"/>
    <w:rsid w:val="00277763"/>
    <w:rsid w:val="00287401"/>
    <w:rsid w:val="002C4C4D"/>
    <w:rsid w:val="00323EE1"/>
    <w:rsid w:val="003264AB"/>
    <w:rsid w:val="00326701"/>
    <w:rsid w:val="0038059D"/>
    <w:rsid w:val="003819E7"/>
    <w:rsid w:val="00394396"/>
    <w:rsid w:val="0039610D"/>
    <w:rsid w:val="003A2F8C"/>
    <w:rsid w:val="003C28E9"/>
    <w:rsid w:val="003E52CD"/>
    <w:rsid w:val="004263B8"/>
    <w:rsid w:val="0043145A"/>
    <w:rsid w:val="00446873"/>
    <w:rsid w:val="00491BE4"/>
    <w:rsid w:val="004C7599"/>
    <w:rsid w:val="00515FA9"/>
    <w:rsid w:val="00530C6C"/>
    <w:rsid w:val="00536C4E"/>
    <w:rsid w:val="0059277B"/>
    <w:rsid w:val="00594396"/>
    <w:rsid w:val="005A37B3"/>
    <w:rsid w:val="005C7F4D"/>
    <w:rsid w:val="006037FC"/>
    <w:rsid w:val="00672EF9"/>
    <w:rsid w:val="00694280"/>
    <w:rsid w:val="006D3054"/>
    <w:rsid w:val="006D4E40"/>
    <w:rsid w:val="007121E9"/>
    <w:rsid w:val="007644A7"/>
    <w:rsid w:val="00777BE0"/>
    <w:rsid w:val="007B4574"/>
    <w:rsid w:val="007D22B8"/>
    <w:rsid w:val="00843EEF"/>
    <w:rsid w:val="008474AD"/>
    <w:rsid w:val="008B7EDD"/>
    <w:rsid w:val="008C1807"/>
    <w:rsid w:val="009241D3"/>
    <w:rsid w:val="009607B8"/>
    <w:rsid w:val="009646FA"/>
    <w:rsid w:val="00967FDB"/>
    <w:rsid w:val="00974D68"/>
    <w:rsid w:val="009770D4"/>
    <w:rsid w:val="009938B9"/>
    <w:rsid w:val="00995B22"/>
    <w:rsid w:val="00A072AD"/>
    <w:rsid w:val="00A14EE8"/>
    <w:rsid w:val="00A61377"/>
    <w:rsid w:val="00AA1E19"/>
    <w:rsid w:val="00AD1EFC"/>
    <w:rsid w:val="00B116C4"/>
    <w:rsid w:val="00B34398"/>
    <w:rsid w:val="00B86497"/>
    <w:rsid w:val="00B97A60"/>
    <w:rsid w:val="00BD1336"/>
    <w:rsid w:val="00C34525"/>
    <w:rsid w:val="00C41150"/>
    <w:rsid w:val="00C62BAE"/>
    <w:rsid w:val="00C70C88"/>
    <w:rsid w:val="00C830B9"/>
    <w:rsid w:val="00C854D1"/>
    <w:rsid w:val="00CD0290"/>
    <w:rsid w:val="00CF66AB"/>
    <w:rsid w:val="00D00129"/>
    <w:rsid w:val="00D057BC"/>
    <w:rsid w:val="00D3692B"/>
    <w:rsid w:val="00D57822"/>
    <w:rsid w:val="00D927BB"/>
    <w:rsid w:val="00E14EFC"/>
    <w:rsid w:val="00E60C46"/>
    <w:rsid w:val="00E6139E"/>
    <w:rsid w:val="00E72C6A"/>
    <w:rsid w:val="00EA4895"/>
    <w:rsid w:val="00EC4CD3"/>
    <w:rsid w:val="00F25E5C"/>
    <w:rsid w:val="00F6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78"/>
  <w15:chartTrackingRefBased/>
  <w15:docId w15:val="{0C7DF975-DF9F-4695-B4B3-22423B97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C88"/>
    <w:pPr>
      <w:spacing w:after="60"/>
      <w:jc w:val="center"/>
    </w:pPr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C8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C88"/>
    <w:rPr>
      <w:rFonts w:eastAsiaTheme="minorEastAsi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0C88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70C88"/>
    <w:rPr>
      <w:rFonts w:eastAsiaTheme="minorEastAsia"/>
      <w:lang w:val="en-GB"/>
    </w:rPr>
  </w:style>
  <w:style w:type="paragraph" w:styleId="NoSpacing">
    <w:name w:val="No Spacing"/>
    <w:link w:val="NoSpacingChar"/>
    <w:uiPriority w:val="1"/>
    <w:qFormat/>
    <w:rsid w:val="00C70C88"/>
    <w:pPr>
      <w:spacing w:after="0" w:line="240" w:lineRule="auto"/>
      <w:jc w:val="center"/>
    </w:pPr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C70C88"/>
    <w:pPr>
      <w:ind w:left="720"/>
      <w:contextualSpacing/>
    </w:pPr>
  </w:style>
  <w:style w:type="paragraph" w:customStyle="1" w:styleId="Achievement">
    <w:name w:val="Achievement"/>
    <w:basedOn w:val="BodyText"/>
    <w:rsid w:val="00C70C88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character" w:customStyle="1" w:styleId="ListParagraphChar">
    <w:name w:val="List Paragraph Char"/>
    <w:link w:val="ListParagraph"/>
    <w:uiPriority w:val="34"/>
    <w:rsid w:val="00C70C88"/>
    <w:rPr>
      <w:rFonts w:eastAsiaTheme="minorEastAsia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C70C88"/>
    <w:rPr>
      <w:rFonts w:eastAsiaTheme="minorEastAsia"/>
    </w:rPr>
  </w:style>
  <w:style w:type="table" w:customStyle="1" w:styleId="LetterTable">
    <w:name w:val="Letter Table"/>
    <w:basedOn w:val="TableNormal"/>
    <w:uiPriority w:val="99"/>
    <w:rsid w:val="00C70C88"/>
    <w:pPr>
      <w:spacing w:before="40" w:after="0" w:line="240" w:lineRule="auto"/>
      <w:ind w:left="144" w:right="144"/>
    </w:pPr>
    <w:rPr>
      <w:rFonts w:eastAsiaTheme="minorEastAsia"/>
      <w:color w:val="595959" w:themeColor="text1" w:themeTint="A6"/>
      <w:sz w:val="20"/>
      <w:szCs w:val="20"/>
      <w:lang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5B9BD5" w:themeColor="accent1"/>
        <w:sz w:val="22"/>
      </w:r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70C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70C88"/>
    <w:rPr>
      <w:rFonts w:eastAsiaTheme="minorEastAsia"/>
      <w:lang w:val="en-GB"/>
    </w:rPr>
  </w:style>
  <w:style w:type="paragraph" w:styleId="NormalWeb">
    <w:name w:val="Normal (Web)"/>
    <w:basedOn w:val="Normal"/>
    <w:uiPriority w:val="99"/>
    <w:semiHidden/>
    <w:unhideWhenUsed/>
    <w:rsid w:val="005927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ADIGUN OLAMIDE</dc:creator>
  <cp:keywords/>
  <dc:description/>
  <cp:lastModifiedBy>queendarmie@gmail.com</cp:lastModifiedBy>
  <cp:revision>20</cp:revision>
  <dcterms:created xsi:type="dcterms:W3CDTF">2021-03-16T16:01:00Z</dcterms:created>
  <dcterms:modified xsi:type="dcterms:W3CDTF">2021-10-12T06:31:00Z</dcterms:modified>
</cp:coreProperties>
</file>