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45" w:rsidRPr="00FE1345" w:rsidRDefault="00FE1345" w:rsidP="00FE13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E1345">
        <w:rPr>
          <w:rFonts w:ascii="Times New Roman" w:hAnsi="Times New Roman" w:cs="Times New Roman"/>
          <w:b/>
          <w:sz w:val="32"/>
          <w:szCs w:val="32"/>
        </w:rPr>
        <w:t>Materi</w:t>
      </w:r>
      <w:proofErr w:type="spellEnd"/>
      <w:r w:rsidRPr="00FE134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1345">
        <w:rPr>
          <w:rFonts w:ascii="Times New Roman" w:hAnsi="Times New Roman" w:cs="Times New Roman"/>
          <w:b/>
          <w:sz w:val="32"/>
          <w:szCs w:val="32"/>
        </w:rPr>
        <w:t>mata</w:t>
      </w:r>
      <w:proofErr w:type="spellEnd"/>
      <w:r w:rsidRPr="00FE134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1345">
        <w:rPr>
          <w:rFonts w:ascii="Times New Roman" w:hAnsi="Times New Roman" w:cs="Times New Roman"/>
          <w:b/>
          <w:sz w:val="32"/>
          <w:szCs w:val="32"/>
        </w:rPr>
        <w:t>pelajaran</w:t>
      </w:r>
      <w:proofErr w:type="spellEnd"/>
      <w:r w:rsidRPr="00FE134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1345">
        <w:rPr>
          <w:rFonts w:ascii="Times New Roman" w:hAnsi="Times New Roman" w:cs="Times New Roman"/>
          <w:b/>
          <w:sz w:val="32"/>
          <w:szCs w:val="32"/>
        </w:rPr>
        <w:t>Pendidikan</w:t>
      </w:r>
      <w:proofErr w:type="spellEnd"/>
      <w:r w:rsidRPr="00FE134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1345">
        <w:rPr>
          <w:rFonts w:ascii="Times New Roman" w:hAnsi="Times New Roman" w:cs="Times New Roman"/>
          <w:b/>
          <w:sz w:val="32"/>
          <w:szCs w:val="32"/>
        </w:rPr>
        <w:t>Kewarganegaraan</w:t>
      </w:r>
      <w:proofErr w:type="spellEnd"/>
      <w:r w:rsidRPr="00FE134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1345">
        <w:rPr>
          <w:rFonts w:ascii="Times New Roman" w:hAnsi="Times New Roman" w:cs="Times New Roman"/>
          <w:b/>
          <w:sz w:val="32"/>
          <w:szCs w:val="32"/>
        </w:rPr>
        <w:t>kelas</w:t>
      </w:r>
      <w:proofErr w:type="spellEnd"/>
      <w:r w:rsidRPr="00FE1345">
        <w:rPr>
          <w:rFonts w:ascii="Times New Roman" w:hAnsi="Times New Roman" w:cs="Times New Roman"/>
          <w:b/>
          <w:sz w:val="32"/>
          <w:szCs w:val="32"/>
        </w:rPr>
        <w:t xml:space="preserve"> XI </w:t>
      </w:r>
      <w:proofErr w:type="spellStart"/>
      <w:r w:rsidRPr="00FE1345">
        <w:rPr>
          <w:rFonts w:ascii="Times New Roman" w:hAnsi="Times New Roman" w:cs="Times New Roman"/>
          <w:b/>
          <w:sz w:val="32"/>
          <w:szCs w:val="32"/>
        </w:rPr>
        <w:t>pertemuan</w:t>
      </w:r>
      <w:proofErr w:type="spellEnd"/>
      <w:r w:rsidRPr="00FE1345">
        <w:rPr>
          <w:rFonts w:ascii="Times New Roman" w:hAnsi="Times New Roman" w:cs="Times New Roman"/>
          <w:b/>
          <w:sz w:val="32"/>
          <w:szCs w:val="32"/>
        </w:rPr>
        <w:t xml:space="preserve"> ke-2</w:t>
      </w:r>
    </w:p>
    <w:p w:rsidR="00FE1345" w:rsidRDefault="00FE1345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Misbahunnur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1345" w:rsidRDefault="00FE1345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inshaallah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pertemuan-pertemuan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1345" w:rsidRDefault="00FE1345" w:rsidP="005347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FB5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8D4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FB5" w:rsidRPr="008D4FB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8D4FB5" w:rsidRPr="008D4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FB5" w:rsidRPr="008D4FB5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 w:rsidR="008D4FB5" w:rsidRPr="008D4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FB5" w:rsidRPr="008D4FB5">
        <w:rPr>
          <w:rFonts w:ascii="Times New Roman" w:hAnsi="Times New Roman" w:cs="Times New Roman"/>
          <w:b/>
          <w:sz w:val="24"/>
          <w:szCs w:val="24"/>
        </w:rPr>
        <w:t>Asasi</w:t>
      </w:r>
      <w:proofErr w:type="spellEnd"/>
      <w:r w:rsidR="008D4FB5" w:rsidRPr="008D4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FB5" w:rsidRPr="008D4FB5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="008D4FB5" w:rsidRPr="008D4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FB5" w:rsidRPr="008D4FB5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8D4FB5" w:rsidRPr="008D4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FB5" w:rsidRPr="008D4FB5">
        <w:rPr>
          <w:rFonts w:ascii="Times New Roman" w:hAnsi="Times New Roman" w:cs="Times New Roman"/>
          <w:b/>
          <w:sz w:val="24"/>
          <w:szCs w:val="24"/>
        </w:rPr>
        <w:t>Perspektif</w:t>
      </w:r>
      <w:proofErr w:type="spellEnd"/>
      <w:r w:rsidR="008D4FB5" w:rsidRPr="008D4F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FB5" w:rsidRPr="008D4FB5"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  <w:r w:rsidR="008D4FB5" w:rsidRPr="008D4FB5">
        <w:rPr>
          <w:rFonts w:ascii="Times New Roman" w:hAnsi="Times New Roman" w:cs="Times New Roman"/>
          <w:b/>
          <w:sz w:val="24"/>
          <w:szCs w:val="24"/>
        </w:rPr>
        <w:t>.</w:t>
      </w:r>
    </w:p>
    <w:p w:rsidR="008D4FB5" w:rsidRDefault="005347F6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kausalitas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sebab-akibat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dipenuhinya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mela</w:t>
      </w:r>
      <w:r>
        <w:rPr>
          <w:rFonts w:ascii="Times New Roman" w:hAnsi="Times New Roman" w:cs="Times New Roman"/>
          <w:sz w:val="24"/>
          <w:szCs w:val="24"/>
        </w:rPr>
        <w:t>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didapatka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Misaln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dipenuhinya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melaks</w:t>
      </w:r>
      <w:r>
        <w:rPr>
          <w:rFonts w:ascii="Times New Roman" w:hAnsi="Times New Roman" w:cs="Times New Roman"/>
          <w:sz w:val="24"/>
          <w:szCs w:val="24"/>
        </w:rPr>
        <w:t>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5347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>.</w:t>
      </w:r>
    </w:p>
    <w:p w:rsidR="005347F6" w:rsidRDefault="005347F6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sebalikn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pertentangan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mend</w:t>
      </w:r>
      <w:r>
        <w:rPr>
          <w:rFonts w:ascii="Times New Roman" w:hAnsi="Times New Roman" w:cs="Times New Roman"/>
          <w:sz w:val="24"/>
          <w:szCs w:val="24"/>
        </w:rPr>
        <w:t>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3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>. Hal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>.</w:t>
      </w:r>
    </w:p>
    <w:p w:rsidR="005347F6" w:rsidRDefault="005347F6" w:rsidP="005347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b/>
          <w:sz w:val="24"/>
          <w:szCs w:val="24"/>
        </w:rPr>
        <w:t>Substansi</w:t>
      </w:r>
      <w:proofErr w:type="spellEnd"/>
      <w:r w:rsidRPr="005347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b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b/>
          <w:sz w:val="24"/>
          <w:szCs w:val="24"/>
        </w:rPr>
        <w:t>.</w:t>
      </w:r>
    </w:p>
    <w:p w:rsidR="005347F6" w:rsidRDefault="005347F6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7F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F6">
        <w:rPr>
          <w:rFonts w:ascii="Times New Roman" w:hAnsi="Times New Roman" w:cs="Times New Roman"/>
          <w:sz w:val="24"/>
          <w:szCs w:val="24"/>
        </w:rPr>
        <w:t xml:space="preserve">universal.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membeda-bedakan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F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berlandask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5347F6" w:rsidRDefault="005347F6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menged</w:t>
      </w:r>
      <w:r>
        <w:rPr>
          <w:rFonts w:ascii="Times New Roman" w:hAnsi="Times New Roman" w:cs="Times New Roman"/>
          <w:sz w:val="24"/>
          <w:szCs w:val="24"/>
        </w:rPr>
        <w:t>epankan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</w:t>
      </w:r>
      <w:r>
        <w:rPr>
          <w:rFonts w:ascii="Times New Roman" w:hAnsi="Times New Roman" w:cs="Times New Roman"/>
          <w:sz w:val="24"/>
          <w:szCs w:val="24"/>
        </w:rPr>
        <w:t>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Pancas</w:t>
      </w:r>
      <w:r>
        <w:rPr>
          <w:rFonts w:ascii="Times New Roman" w:hAnsi="Times New Roman" w:cs="Times New Roman"/>
          <w:sz w:val="24"/>
          <w:szCs w:val="24"/>
        </w:rPr>
        <w:t>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instrumental,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>.</w:t>
      </w:r>
    </w:p>
    <w:p w:rsidR="005347F6" w:rsidRPr="00B92720" w:rsidRDefault="005347F6" w:rsidP="005347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Asasi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</w:p>
    <w:p w:rsidR="005347F6" w:rsidRPr="005347F6" w:rsidRDefault="005347F6" w:rsidP="005347F6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>:</w:t>
      </w:r>
    </w:p>
    <w:p w:rsidR="005347F6" w:rsidRDefault="005347F6" w:rsidP="005347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F6">
        <w:rPr>
          <w:rFonts w:ascii="Times New Roman" w:hAnsi="Times New Roman" w:cs="Times New Roman"/>
          <w:sz w:val="24"/>
          <w:szCs w:val="24"/>
        </w:rPr>
        <w:t xml:space="preserve">agama,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agama.</w:t>
      </w:r>
      <w:proofErr w:type="spellEnd"/>
    </w:p>
    <w:p w:rsidR="005347F6" w:rsidRDefault="005347F6" w:rsidP="005347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7F6">
        <w:rPr>
          <w:rFonts w:ascii="Times New Roman" w:hAnsi="Times New Roman" w:cs="Times New Roman"/>
          <w:sz w:val="24"/>
          <w:szCs w:val="24"/>
        </w:rPr>
        <w:lastRenderedPageBreak/>
        <w:t>Kemanusiaan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347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hukum.</w:t>
      </w:r>
      <w:proofErr w:type="spellEnd"/>
    </w:p>
    <w:p w:rsidR="00B92720" w:rsidRDefault="005347F6" w:rsidP="00B927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mengamanatkan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gotong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royong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47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7F6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5347F6">
        <w:rPr>
          <w:rFonts w:ascii="Times New Roman" w:hAnsi="Times New Roman" w:cs="Times New Roman"/>
          <w:sz w:val="24"/>
          <w:szCs w:val="24"/>
        </w:rPr>
        <w:t>.</w:t>
      </w:r>
      <w:r w:rsidR="00B927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720" w:rsidRDefault="00B92720" w:rsidP="00B927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dicerminkan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Mengharg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membelenggu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masyarakat.</w:t>
      </w:r>
      <w:proofErr w:type="spellEnd"/>
    </w:p>
    <w:p w:rsidR="00B92720" w:rsidRDefault="00B92720" w:rsidP="00B927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B92720" w:rsidRPr="00B92720" w:rsidRDefault="00B92720" w:rsidP="00B92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2720" w:rsidRDefault="00B92720" w:rsidP="00B927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Asasi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b/>
          <w:sz w:val="24"/>
          <w:szCs w:val="24"/>
        </w:rPr>
        <w:t xml:space="preserve"> Instrumental </w:t>
      </w:r>
      <w:proofErr w:type="spellStart"/>
      <w:r w:rsidRPr="00B92720"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</w:p>
    <w:p w:rsidR="00B92720" w:rsidRDefault="00B92720" w:rsidP="00B9272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instrumental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720">
        <w:rPr>
          <w:rFonts w:ascii="Times New Roman" w:hAnsi="Times New Roman" w:cs="Times New Roman"/>
          <w:sz w:val="24"/>
          <w:szCs w:val="24"/>
        </w:rPr>
        <w:t xml:space="preserve">instrumental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r w:rsidRPr="00B92720">
        <w:rPr>
          <w:rFonts w:ascii="Times New Roman" w:hAnsi="Times New Roman" w:cs="Times New Roman"/>
          <w:sz w:val="24"/>
          <w:szCs w:val="24"/>
        </w:rPr>
        <w:t xml:space="preserve">lain,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instrumental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pel</w:t>
      </w:r>
      <w:r>
        <w:rPr>
          <w:rFonts w:ascii="Times New Roman" w:hAnsi="Times New Roman" w:cs="Times New Roman"/>
          <w:sz w:val="24"/>
          <w:szCs w:val="24"/>
        </w:rPr>
        <w:t>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instrumental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umumny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daerah.</w:t>
      </w:r>
      <w:proofErr w:type="spellEnd"/>
    </w:p>
    <w:p w:rsidR="00B92720" w:rsidRDefault="00B92720" w:rsidP="00B9272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lastRenderedPageBreak/>
        <w:t>Hak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720">
        <w:rPr>
          <w:rFonts w:ascii="Times New Roman" w:hAnsi="Times New Roman" w:cs="Times New Roman"/>
          <w:sz w:val="24"/>
          <w:szCs w:val="24"/>
        </w:rPr>
        <w:t xml:space="preserve">instrumental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menj</w:t>
      </w:r>
      <w:r>
        <w:rPr>
          <w:rFonts w:ascii="Times New Roman" w:hAnsi="Times New Roman" w:cs="Times New Roman"/>
          <w:sz w:val="24"/>
          <w:szCs w:val="24"/>
        </w:rPr>
        <w:t>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>.</w:t>
      </w:r>
    </w:p>
    <w:p w:rsidR="00B92720" w:rsidRDefault="00B92720" w:rsidP="00B9272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28 A – 28 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2720" w:rsidRDefault="00B92720" w:rsidP="00B9272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B92720" w:rsidRDefault="00B92720" w:rsidP="00B9272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2720" w:rsidRDefault="00B92720" w:rsidP="00B927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Sila-Sia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</w:p>
    <w:p w:rsidR="00B92720" w:rsidRDefault="00B92720" w:rsidP="00B9272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praksis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nilai-nila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praksis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Panc</w:t>
      </w:r>
      <w:r>
        <w:rPr>
          <w:rFonts w:ascii="Times New Roman" w:hAnsi="Times New Roman" w:cs="Times New Roman"/>
          <w:sz w:val="24"/>
          <w:szCs w:val="24"/>
        </w:rPr>
        <w:t>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perbaika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merupaka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ideology yang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terbuka</w:t>
      </w:r>
      <w:proofErr w:type="spellEnd"/>
    </w:p>
    <w:p w:rsidR="00B92720" w:rsidRDefault="00B92720" w:rsidP="00B9272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72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praksis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instrumental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720">
        <w:rPr>
          <w:rFonts w:ascii="Times New Roman" w:hAnsi="Times New Roman" w:cs="Times New Roman"/>
          <w:sz w:val="24"/>
          <w:szCs w:val="24"/>
        </w:rPr>
        <w:t>seharihari</w:t>
      </w:r>
      <w:proofErr w:type="spellEnd"/>
      <w:r w:rsidRPr="00B92720">
        <w:rPr>
          <w:rFonts w:ascii="Times New Roman" w:hAnsi="Times New Roman" w:cs="Times New Roman"/>
          <w:sz w:val="24"/>
          <w:szCs w:val="24"/>
        </w:rPr>
        <w:t>.</w:t>
      </w:r>
    </w:p>
    <w:p w:rsidR="00B92720" w:rsidRDefault="00B92720" w:rsidP="00B92720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34F6" w:rsidRDefault="000C34F6" w:rsidP="000C3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34F6" w:rsidRDefault="000C34F6" w:rsidP="000C34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Jadi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substansi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0C34F6" w:rsidRDefault="000C34F6" w:rsidP="000C34F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substansi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terpaku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instrumental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0C34F6" w:rsidRDefault="000C34F6" w:rsidP="000C34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4F6" w:rsidRDefault="000C34F6" w:rsidP="000C3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A05CD" w:rsidRDefault="000C34F6" w:rsidP="000C3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A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5CD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2A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5CD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2A0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5CD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2A0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4F6" w:rsidRPr="000C34F6" w:rsidRDefault="002A05CD" w:rsidP="000C3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5CD">
        <w:rPr>
          <w:rFonts w:ascii="Times New Roman" w:hAnsi="Times New Roman" w:cs="Times New Roman"/>
          <w:sz w:val="24"/>
          <w:szCs w:val="24"/>
        </w:rPr>
        <w:t>https://bit.ly/ABSENSI-PPKN-PERTEMUAN2</w:t>
      </w:r>
      <w:bookmarkStart w:id="0" w:name="_GoBack"/>
      <w:bookmarkEnd w:id="0"/>
    </w:p>
    <w:sectPr w:rsidR="000C34F6" w:rsidRPr="000C34F6" w:rsidSect="00FE1345">
      <w:pgSz w:w="12240" w:h="15840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6F66"/>
    <w:multiLevelType w:val="hybridMultilevel"/>
    <w:tmpl w:val="7B6A1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07FB5"/>
    <w:multiLevelType w:val="hybridMultilevel"/>
    <w:tmpl w:val="FDD8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16FCC"/>
    <w:multiLevelType w:val="hybridMultilevel"/>
    <w:tmpl w:val="40EAC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45"/>
    <w:rsid w:val="000C34F6"/>
    <w:rsid w:val="002A05CD"/>
    <w:rsid w:val="005347F6"/>
    <w:rsid w:val="00667A72"/>
    <w:rsid w:val="008D4FB5"/>
    <w:rsid w:val="00B9272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093DB-FBD5-4E1C-899E-854B61BA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2020-08-02T13:46:00Z</dcterms:created>
  <dcterms:modified xsi:type="dcterms:W3CDTF">2020-08-02T15:16:00Z</dcterms:modified>
</cp:coreProperties>
</file>