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395C1" w14:textId="77777777" w:rsidR="00072246" w:rsidRDefault="003E2B66" w:rsidP="003E2B66">
      <w:pPr>
        <w:jc w:val="center"/>
        <w:rPr>
          <w:b/>
          <w:sz w:val="28"/>
        </w:rPr>
      </w:pPr>
      <w:r w:rsidRPr="003E2B66">
        <w:rPr>
          <w:rFonts w:hint="eastAsia"/>
          <w:b/>
          <w:sz w:val="28"/>
        </w:rPr>
        <w:t>第二章</w:t>
      </w:r>
    </w:p>
    <w:p w14:paraId="6514DAAA" w14:textId="77777777" w:rsidR="005A3353" w:rsidRDefault="00331D43" w:rsidP="003E2B66">
      <w:pPr>
        <w:jc w:val="left"/>
        <w:rPr>
          <w:sz w:val="21"/>
          <w:szCs w:val="21"/>
        </w:rPr>
      </w:pPr>
      <w:r>
        <w:rPr>
          <w:rFonts w:hint="eastAsia"/>
          <w:sz w:val="21"/>
          <w:szCs w:val="21"/>
        </w:rPr>
        <w:t>1</w:t>
      </w:r>
      <w:r w:rsidR="005A3353">
        <w:rPr>
          <w:rFonts w:hint="eastAsia"/>
          <w:sz w:val="21"/>
          <w:szCs w:val="21"/>
        </w:rPr>
        <w:t>、</w:t>
      </w:r>
      <w:r w:rsidR="005A3353" w:rsidRPr="005D4B14">
        <w:rPr>
          <w:rFonts w:hint="eastAsia"/>
          <w:color w:val="FF0000"/>
          <w:sz w:val="21"/>
          <w:szCs w:val="21"/>
        </w:rPr>
        <w:t>ARM处理器3大特点：</w:t>
      </w:r>
    </w:p>
    <w:p w14:paraId="6C158585" w14:textId="77777777" w:rsidR="005A3353" w:rsidRDefault="005A3353" w:rsidP="003E2B66">
      <w:pPr>
        <w:jc w:val="left"/>
        <w:rPr>
          <w:sz w:val="21"/>
          <w:szCs w:val="21"/>
        </w:rPr>
      </w:pPr>
      <w:r>
        <w:rPr>
          <w:rFonts w:hint="eastAsia"/>
          <w:sz w:val="21"/>
          <w:szCs w:val="21"/>
        </w:rPr>
        <w:t xml:space="preserve">   小体积、低功耗、成本低、高性能</w:t>
      </w:r>
    </w:p>
    <w:p w14:paraId="10B03063" w14:textId="77777777" w:rsidR="005A3353" w:rsidRDefault="005A3353" w:rsidP="003E2B66">
      <w:pPr>
        <w:jc w:val="left"/>
        <w:rPr>
          <w:sz w:val="21"/>
          <w:szCs w:val="21"/>
        </w:rPr>
      </w:pPr>
      <w:r>
        <w:rPr>
          <w:rFonts w:hint="eastAsia"/>
          <w:sz w:val="21"/>
          <w:szCs w:val="21"/>
        </w:rPr>
        <w:t xml:space="preserve">   16位／32位双指令集</w:t>
      </w:r>
      <w:r w:rsidR="00331D43">
        <w:rPr>
          <w:rFonts w:hint="eastAsia"/>
          <w:sz w:val="21"/>
          <w:szCs w:val="21"/>
        </w:rPr>
        <w:t xml:space="preserve">         全球众多合作伙伴</w:t>
      </w:r>
    </w:p>
    <w:p w14:paraId="523CFD30" w14:textId="77777777" w:rsidR="005A3353" w:rsidRDefault="005A3353" w:rsidP="003E2B66">
      <w:pPr>
        <w:jc w:val="left"/>
        <w:rPr>
          <w:sz w:val="21"/>
          <w:szCs w:val="21"/>
        </w:rPr>
      </w:pPr>
      <w:r>
        <w:rPr>
          <w:rFonts w:hint="eastAsia"/>
          <w:sz w:val="21"/>
          <w:szCs w:val="21"/>
        </w:rPr>
        <w:t xml:space="preserve">  </w:t>
      </w:r>
    </w:p>
    <w:p w14:paraId="08C9EF43" w14:textId="77777777" w:rsidR="005A3353" w:rsidRDefault="00331D43" w:rsidP="003E2B66">
      <w:pPr>
        <w:jc w:val="left"/>
        <w:rPr>
          <w:sz w:val="21"/>
          <w:szCs w:val="21"/>
        </w:rPr>
      </w:pPr>
      <w:r>
        <w:rPr>
          <w:rFonts w:hint="eastAsia"/>
          <w:sz w:val="21"/>
          <w:szCs w:val="21"/>
        </w:rPr>
        <w:t>2</w:t>
      </w:r>
      <w:r w:rsidR="00380EB4">
        <w:rPr>
          <w:rFonts w:hint="eastAsia"/>
          <w:sz w:val="21"/>
          <w:szCs w:val="21"/>
        </w:rPr>
        <w:t>、ARM微处理器系列</w:t>
      </w:r>
    </w:p>
    <w:p w14:paraId="45EC8221" w14:textId="77777777" w:rsidR="003820E7" w:rsidRPr="00380EB4" w:rsidRDefault="00431581" w:rsidP="00380EB4">
      <w:pPr>
        <w:numPr>
          <w:ilvl w:val="0"/>
          <w:numId w:val="1"/>
        </w:numPr>
        <w:rPr>
          <w:sz w:val="21"/>
          <w:szCs w:val="21"/>
        </w:rPr>
      </w:pPr>
      <w:r w:rsidRPr="00380EB4">
        <w:rPr>
          <w:sz w:val="21"/>
          <w:szCs w:val="21"/>
        </w:rPr>
        <w:t>ARM7</w:t>
      </w:r>
      <w:r w:rsidRPr="00380EB4">
        <w:rPr>
          <w:rFonts w:hint="eastAsia"/>
          <w:sz w:val="21"/>
          <w:szCs w:val="21"/>
        </w:rPr>
        <w:t>系列：</w:t>
      </w:r>
      <w:r w:rsidRPr="00380EB4">
        <w:rPr>
          <w:sz w:val="21"/>
          <w:szCs w:val="21"/>
        </w:rPr>
        <w:t>Thumb</w:t>
      </w:r>
      <w:r w:rsidRPr="00380EB4">
        <w:rPr>
          <w:rFonts w:hint="eastAsia"/>
          <w:sz w:val="21"/>
          <w:szCs w:val="21"/>
        </w:rPr>
        <w:t>指令集，三级流水线，</w:t>
      </w:r>
      <w:r w:rsidRPr="00380EB4">
        <w:rPr>
          <w:sz w:val="21"/>
          <w:szCs w:val="21"/>
        </w:rPr>
        <w:t>ARM7TDMI</w:t>
      </w:r>
    </w:p>
    <w:p w14:paraId="1D490CF3" w14:textId="77777777" w:rsidR="003820E7" w:rsidRPr="00380EB4" w:rsidRDefault="00431581" w:rsidP="00380EB4">
      <w:pPr>
        <w:numPr>
          <w:ilvl w:val="0"/>
          <w:numId w:val="1"/>
        </w:numPr>
        <w:jc w:val="left"/>
        <w:rPr>
          <w:sz w:val="21"/>
          <w:szCs w:val="21"/>
        </w:rPr>
      </w:pPr>
      <w:r w:rsidRPr="00380EB4">
        <w:rPr>
          <w:sz w:val="21"/>
          <w:szCs w:val="21"/>
        </w:rPr>
        <w:t>ARM9</w:t>
      </w:r>
      <w:r w:rsidRPr="00380EB4">
        <w:rPr>
          <w:rFonts w:hint="eastAsia"/>
          <w:sz w:val="21"/>
          <w:szCs w:val="21"/>
        </w:rPr>
        <w:t>系列：</w:t>
      </w:r>
      <w:r w:rsidRPr="00380EB4">
        <w:rPr>
          <w:sz w:val="21"/>
          <w:szCs w:val="21"/>
        </w:rPr>
        <w:t>DSP</w:t>
      </w:r>
      <w:r w:rsidRPr="00380EB4">
        <w:rPr>
          <w:rFonts w:hint="eastAsia"/>
          <w:sz w:val="21"/>
          <w:szCs w:val="21"/>
        </w:rPr>
        <w:t>处理能力，</w:t>
      </w:r>
      <w:r w:rsidRPr="00380EB4">
        <w:rPr>
          <w:sz w:val="21"/>
          <w:szCs w:val="21"/>
        </w:rPr>
        <w:t>ARM920T</w:t>
      </w:r>
      <w:r w:rsidRPr="00380EB4">
        <w:rPr>
          <w:rFonts w:hint="eastAsia"/>
          <w:sz w:val="21"/>
          <w:szCs w:val="21"/>
        </w:rPr>
        <w:t>，</w:t>
      </w:r>
      <w:r w:rsidRPr="00380EB4">
        <w:rPr>
          <w:sz w:val="21"/>
          <w:szCs w:val="21"/>
        </w:rPr>
        <w:t>ARM922T</w:t>
      </w:r>
      <w:r w:rsidRPr="00380EB4">
        <w:rPr>
          <w:rFonts w:hint="eastAsia"/>
          <w:sz w:val="21"/>
          <w:szCs w:val="21"/>
        </w:rPr>
        <w:t>，</w:t>
      </w:r>
      <w:r w:rsidRPr="00380EB4">
        <w:rPr>
          <w:sz w:val="21"/>
          <w:szCs w:val="21"/>
        </w:rPr>
        <w:t>ARM940T</w:t>
      </w:r>
    </w:p>
    <w:p w14:paraId="16827B68" w14:textId="77777777" w:rsidR="003820E7" w:rsidRPr="00380EB4" w:rsidRDefault="00431581" w:rsidP="00380EB4">
      <w:pPr>
        <w:numPr>
          <w:ilvl w:val="0"/>
          <w:numId w:val="1"/>
        </w:numPr>
        <w:jc w:val="left"/>
        <w:rPr>
          <w:sz w:val="21"/>
          <w:szCs w:val="21"/>
        </w:rPr>
      </w:pPr>
      <w:r w:rsidRPr="00380EB4">
        <w:rPr>
          <w:sz w:val="21"/>
          <w:szCs w:val="21"/>
        </w:rPr>
        <w:t>ARM9E</w:t>
      </w:r>
      <w:r w:rsidRPr="00380EB4">
        <w:rPr>
          <w:rFonts w:hint="eastAsia"/>
          <w:sz w:val="21"/>
          <w:szCs w:val="21"/>
        </w:rPr>
        <w:t>系列</w:t>
      </w:r>
    </w:p>
    <w:p w14:paraId="26C4EFF1" w14:textId="77777777" w:rsidR="003820E7" w:rsidRPr="00380EB4" w:rsidRDefault="00431581" w:rsidP="00380EB4">
      <w:pPr>
        <w:numPr>
          <w:ilvl w:val="0"/>
          <w:numId w:val="1"/>
        </w:numPr>
        <w:jc w:val="left"/>
        <w:rPr>
          <w:sz w:val="21"/>
          <w:szCs w:val="21"/>
        </w:rPr>
      </w:pPr>
      <w:r w:rsidRPr="00380EB4">
        <w:rPr>
          <w:sz w:val="21"/>
          <w:szCs w:val="21"/>
        </w:rPr>
        <w:t>ARM10E</w:t>
      </w:r>
      <w:r w:rsidRPr="00380EB4">
        <w:rPr>
          <w:rFonts w:hint="eastAsia"/>
          <w:sz w:val="21"/>
          <w:szCs w:val="21"/>
        </w:rPr>
        <w:t>系列：增强的</w:t>
      </w:r>
      <w:r w:rsidRPr="00380EB4">
        <w:rPr>
          <w:sz w:val="21"/>
          <w:szCs w:val="21"/>
        </w:rPr>
        <w:t>DSP</w:t>
      </w:r>
      <w:r w:rsidRPr="00380EB4">
        <w:rPr>
          <w:rFonts w:hint="eastAsia"/>
          <w:sz w:val="21"/>
          <w:szCs w:val="21"/>
        </w:rPr>
        <w:t>处理能力</w:t>
      </w:r>
    </w:p>
    <w:p w14:paraId="6C35BC00" w14:textId="77777777" w:rsidR="003820E7" w:rsidRPr="00380EB4" w:rsidRDefault="00431581" w:rsidP="00380EB4">
      <w:pPr>
        <w:numPr>
          <w:ilvl w:val="0"/>
          <w:numId w:val="1"/>
        </w:numPr>
        <w:jc w:val="left"/>
        <w:rPr>
          <w:sz w:val="21"/>
          <w:szCs w:val="21"/>
        </w:rPr>
      </w:pPr>
      <w:r w:rsidRPr="00380EB4">
        <w:rPr>
          <w:sz w:val="21"/>
          <w:szCs w:val="21"/>
        </w:rPr>
        <w:t>ARM11</w:t>
      </w:r>
      <w:r w:rsidRPr="00380EB4">
        <w:rPr>
          <w:rFonts w:hint="eastAsia"/>
          <w:sz w:val="21"/>
          <w:szCs w:val="21"/>
        </w:rPr>
        <w:t>系列</w:t>
      </w:r>
    </w:p>
    <w:p w14:paraId="647A48D4" w14:textId="77777777" w:rsidR="003820E7" w:rsidRPr="00380EB4" w:rsidRDefault="00431581" w:rsidP="00380EB4">
      <w:pPr>
        <w:numPr>
          <w:ilvl w:val="0"/>
          <w:numId w:val="1"/>
        </w:numPr>
        <w:jc w:val="left"/>
        <w:rPr>
          <w:sz w:val="21"/>
          <w:szCs w:val="21"/>
        </w:rPr>
      </w:pPr>
      <w:proofErr w:type="spellStart"/>
      <w:r w:rsidRPr="00380EB4">
        <w:rPr>
          <w:sz w:val="21"/>
          <w:szCs w:val="21"/>
        </w:rPr>
        <w:t>SecurCore</w:t>
      </w:r>
      <w:proofErr w:type="spellEnd"/>
      <w:r w:rsidRPr="00380EB4">
        <w:rPr>
          <w:rFonts w:hint="eastAsia"/>
          <w:sz w:val="21"/>
          <w:szCs w:val="21"/>
        </w:rPr>
        <w:t>系列：提供安全解决方案</w:t>
      </w:r>
    </w:p>
    <w:p w14:paraId="4248DE88" w14:textId="77777777" w:rsidR="003820E7" w:rsidRPr="00380EB4" w:rsidRDefault="00431581" w:rsidP="00380EB4">
      <w:pPr>
        <w:numPr>
          <w:ilvl w:val="0"/>
          <w:numId w:val="1"/>
        </w:numPr>
        <w:jc w:val="left"/>
        <w:rPr>
          <w:sz w:val="21"/>
          <w:szCs w:val="21"/>
        </w:rPr>
      </w:pPr>
      <w:r w:rsidRPr="00380EB4">
        <w:rPr>
          <w:sz w:val="21"/>
          <w:szCs w:val="21"/>
        </w:rPr>
        <w:t>Cortex</w:t>
      </w:r>
      <w:r w:rsidRPr="00380EB4">
        <w:rPr>
          <w:rFonts w:hint="eastAsia"/>
          <w:sz w:val="21"/>
          <w:szCs w:val="21"/>
        </w:rPr>
        <w:t>系列：</w:t>
      </w:r>
      <w:r w:rsidRPr="00380EB4">
        <w:rPr>
          <w:sz w:val="21"/>
          <w:szCs w:val="21"/>
        </w:rPr>
        <w:t>A</w:t>
      </w:r>
      <w:r w:rsidRPr="00380EB4">
        <w:rPr>
          <w:rFonts w:hint="eastAsia"/>
          <w:sz w:val="21"/>
          <w:szCs w:val="21"/>
        </w:rPr>
        <w:t>系列（高端），</w:t>
      </w:r>
      <w:r w:rsidRPr="00380EB4">
        <w:rPr>
          <w:sz w:val="21"/>
          <w:szCs w:val="21"/>
        </w:rPr>
        <w:t>M</w:t>
      </w:r>
      <w:r w:rsidRPr="00380EB4">
        <w:rPr>
          <w:rFonts w:hint="eastAsia"/>
          <w:sz w:val="21"/>
          <w:szCs w:val="21"/>
        </w:rPr>
        <w:t>系列（</w:t>
      </w:r>
      <w:r w:rsidRPr="00380EB4">
        <w:rPr>
          <w:sz w:val="21"/>
          <w:szCs w:val="21"/>
        </w:rPr>
        <w:t>MCU</w:t>
      </w:r>
      <w:r w:rsidRPr="00380EB4">
        <w:rPr>
          <w:rFonts w:hint="eastAsia"/>
          <w:sz w:val="21"/>
          <w:szCs w:val="21"/>
        </w:rPr>
        <w:t>），</w:t>
      </w:r>
      <w:r w:rsidRPr="00380EB4">
        <w:rPr>
          <w:sz w:val="21"/>
          <w:szCs w:val="21"/>
        </w:rPr>
        <w:t>R</w:t>
      </w:r>
      <w:r w:rsidRPr="00380EB4">
        <w:rPr>
          <w:rFonts w:hint="eastAsia"/>
          <w:sz w:val="21"/>
          <w:szCs w:val="21"/>
        </w:rPr>
        <w:t>系列（专用）</w:t>
      </w:r>
    </w:p>
    <w:p w14:paraId="008DE85E" w14:textId="77777777" w:rsidR="003820E7" w:rsidRPr="00380EB4" w:rsidRDefault="00431581" w:rsidP="00380EB4">
      <w:pPr>
        <w:numPr>
          <w:ilvl w:val="0"/>
          <w:numId w:val="1"/>
        </w:numPr>
        <w:jc w:val="left"/>
        <w:rPr>
          <w:sz w:val="21"/>
          <w:szCs w:val="21"/>
        </w:rPr>
      </w:pPr>
      <w:proofErr w:type="spellStart"/>
      <w:r w:rsidRPr="00380EB4">
        <w:rPr>
          <w:sz w:val="21"/>
          <w:szCs w:val="21"/>
        </w:rPr>
        <w:t>StrongARM</w:t>
      </w:r>
      <w:proofErr w:type="spellEnd"/>
      <w:r w:rsidRPr="00380EB4">
        <w:rPr>
          <w:rFonts w:hint="eastAsia"/>
          <w:sz w:val="21"/>
          <w:szCs w:val="21"/>
        </w:rPr>
        <w:t>（</w:t>
      </w:r>
      <w:r w:rsidRPr="00380EB4">
        <w:rPr>
          <w:sz w:val="21"/>
          <w:szCs w:val="21"/>
        </w:rPr>
        <w:t>Intel</w:t>
      </w:r>
      <w:r w:rsidRPr="00380EB4">
        <w:rPr>
          <w:rFonts w:hint="eastAsia"/>
          <w:sz w:val="21"/>
          <w:szCs w:val="21"/>
        </w:rPr>
        <w:t>）：</w:t>
      </w:r>
      <w:r w:rsidRPr="00380EB4">
        <w:rPr>
          <w:sz w:val="21"/>
          <w:szCs w:val="21"/>
        </w:rPr>
        <w:t>ARMV4</w:t>
      </w:r>
      <w:r w:rsidRPr="00380EB4">
        <w:rPr>
          <w:rFonts w:hint="eastAsia"/>
          <w:sz w:val="21"/>
          <w:szCs w:val="21"/>
        </w:rPr>
        <w:t>体系结构</w:t>
      </w:r>
    </w:p>
    <w:p w14:paraId="5F181345" w14:textId="77777777" w:rsidR="003820E7" w:rsidRDefault="00431581" w:rsidP="00380EB4">
      <w:pPr>
        <w:numPr>
          <w:ilvl w:val="0"/>
          <w:numId w:val="1"/>
        </w:numPr>
        <w:jc w:val="left"/>
        <w:rPr>
          <w:sz w:val="21"/>
          <w:szCs w:val="21"/>
        </w:rPr>
      </w:pPr>
      <w:proofErr w:type="spellStart"/>
      <w:r w:rsidRPr="00380EB4">
        <w:rPr>
          <w:sz w:val="21"/>
          <w:szCs w:val="21"/>
        </w:rPr>
        <w:t>Xscale</w:t>
      </w:r>
      <w:proofErr w:type="spellEnd"/>
      <w:r w:rsidRPr="00380EB4">
        <w:rPr>
          <w:rFonts w:hint="eastAsia"/>
          <w:sz w:val="21"/>
          <w:szCs w:val="21"/>
        </w:rPr>
        <w:t>（</w:t>
      </w:r>
      <w:r w:rsidRPr="00380EB4">
        <w:rPr>
          <w:sz w:val="21"/>
          <w:szCs w:val="21"/>
        </w:rPr>
        <w:t>Intel</w:t>
      </w:r>
      <w:r w:rsidRPr="00380EB4">
        <w:rPr>
          <w:rFonts w:hint="eastAsia"/>
          <w:sz w:val="21"/>
          <w:szCs w:val="21"/>
        </w:rPr>
        <w:t>） ：</w:t>
      </w:r>
      <w:r w:rsidRPr="00380EB4">
        <w:rPr>
          <w:sz w:val="21"/>
          <w:szCs w:val="21"/>
        </w:rPr>
        <w:t>ARMV5</w:t>
      </w:r>
      <w:r w:rsidRPr="00380EB4">
        <w:rPr>
          <w:rFonts w:hint="eastAsia"/>
          <w:sz w:val="21"/>
          <w:szCs w:val="21"/>
        </w:rPr>
        <w:t>体系结构，融合了</w:t>
      </w:r>
      <w:proofErr w:type="spellStart"/>
      <w:r w:rsidRPr="00380EB4">
        <w:rPr>
          <w:sz w:val="21"/>
          <w:szCs w:val="21"/>
        </w:rPr>
        <w:t>Pemtium</w:t>
      </w:r>
      <w:proofErr w:type="spellEnd"/>
      <w:r w:rsidRPr="00380EB4">
        <w:rPr>
          <w:rFonts w:hint="eastAsia"/>
          <w:sz w:val="21"/>
          <w:szCs w:val="21"/>
        </w:rPr>
        <w:t>性能</w:t>
      </w:r>
    </w:p>
    <w:p w14:paraId="39A835F4" w14:textId="77777777" w:rsidR="00380EB4" w:rsidRDefault="00380EB4" w:rsidP="00380EB4">
      <w:pPr>
        <w:jc w:val="left"/>
        <w:rPr>
          <w:sz w:val="21"/>
          <w:szCs w:val="21"/>
        </w:rPr>
      </w:pPr>
    </w:p>
    <w:p w14:paraId="052AA890" w14:textId="77777777" w:rsidR="00380EB4" w:rsidRDefault="00331D43" w:rsidP="00380EB4">
      <w:pPr>
        <w:jc w:val="left"/>
        <w:rPr>
          <w:sz w:val="21"/>
          <w:szCs w:val="21"/>
        </w:rPr>
      </w:pPr>
      <w:r>
        <w:rPr>
          <w:rFonts w:hint="eastAsia"/>
          <w:sz w:val="21"/>
          <w:szCs w:val="21"/>
        </w:rPr>
        <w:t>3</w:t>
      </w:r>
      <w:r w:rsidR="00A0074A">
        <w:rPr>
          <w:rFonts w:hint="eastAsia"/>
          <w:sz w:val="21"/>
          <w:szCs w:val="21"/>
        </w:rPr>
        <w:t>、ARM核分类及体系结构版本变化</w:t>
      </w:r>
    </w:p>
    <w:p w14:paraId="50914466" w14:textId="77777777" w:rsidR="00A0074A" w:rsidRDefault="00A0074A" w:rsidP="00331D43">
      <w:pPr>
        <w:jc w:val="left"/>
        <w:rPr>
          <w:sz w:val="21"/>
          <w:szCs w:val="21"/>
        </w:rPr>
      </w:pPr>
      <w:r>
        <w:rPr>
          <w:rFonts w:hint="eastAsia"/>
          <w:sz w:val="21"/>
          <w:szCs w:val="21"/>
        </w:rPr>
        <w:t xml:space="preserve">   ARM核分为两类：</w:t>
      </w:r>
      <w:r w:rsidR="00331D43">
        <w:rPr>
          <w:rFonts w:hint="eastAsia"/>
          <w:sz w:val="21"/>
          <w:szCs w:val="21"/>
        </w:rPr>
        <w:t xml:space="preserve">      </w:t>
      </w:r>
      <w:r>
        <w:rPr>
          <w:rFonts w:hint="eastAsia"/>
          <w:sz w:val="21"/>
          <w:szCs w:val="21"/>
        </w:rPr>
        <w:t>处理器核： 不可直接使用，需要添加外围设备</w:t>
      </w:r>
    </w:p>
    <w:p w14:paraId="6FF9DDB6" w14:textId="77777777" w:rsidR="00A0074A" w:rsidRPr="00380EB4" w:rsidRDefault="00331D43" w:rsidP="00A0074A">
      <w:pPr>
        <w:ind w:firstLine="640"/>
        <w:jc w:val="left"/>
        <w:rPr>
          <w:sz w:val="21"/>
          <w:szCs w:val="21"/>
        </w:rPr>
      </w:pPr>
      <w:r>
        <w:rPr>
          <w:rFonts w:hint="eastAsia"/>
          <w:sz w:val="21"/>
          <w:szCs w:val="21"/>
        </w:rPr>
        <w:t xml:space="preserve">                   </w:t>
      </w:r>
      <w:r w:rsidR="00A0074A">
        <w:rPr>
          <w:rFonts w:hint="eastAsia"/>
          <w:sz w:val="21"/>
          <w:szCs w:val="21"/>
        </w:rPr>
        <w:t>CPU核： 可直接使用</w:t>
      </w:r>
    </w:p>
    <w:p w14:paraId="5FBB7518" w14:textId="77777777" w:rsidR="00380EB4" w:rsidRDefault="00A0074A" w:rsidP="003E2B66">
      <w:pPr>
        <w:jc w:val="left"/>
        <w:rPr>
          <w:sz w:val="21"/>
          <w:szCs w:val="21"/>
        </w:rPr>
      </w:pPr>
      <w:r>
        <w:rPr>
          <w:rFonts w:hint="eastAsia"/>
          <w:sz w:val="21"/>
          <w:szCs w:val="21"/>
        </w:rPr>
        <w:t xml:space="preserve">   </w:t>
      </w:r>
      <w:r w:rsidRPr="005D4B14">
        <w:rPr>
          <w:rFonts w:hint="eastAsia"/>
          <w:color w:val="FF0000"/>
          <w:sz w:val="21"/>
          <w:szCs w:val="21"/>
        </w:rPr>
        <w:t>体系结构版本变化</w:t>
      </w:r>
      <w:r w:rsidR="00331D43">
        <w:rPr>
          <w:rFonts w:hint="eastAsia"/>
          <w:sz w:val="21"/>
          <w:szCs w:val="21"/>
        </w:rPr>
        <w:t xml:space="preserve">  </w:t>
      </w:r>
      <w:r>
        <w:rPr>
          <w:rFonts w:hint="eastAsia"/>
          <w:noProof/>
          <w:sz w:val="21"/>
          <w:szCs w:val="21"/>
        </w:rPr>
        <w:drawing>
          <wp:inline distT="0" distB="0" distL="0" distR="0" wp14:anchorId="0A044721" wp14:editId="61296B11">
            <wp:extent cx="5270500" cy="2161540"/>
            <wp:effectExtent l="0" t="0" r="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87FBCD" w14:textId="77777777" w:rsidR="00A0074A" w:rsidRDefault="00331D43" w:rsidP="00331D43">
      <w:pPr>
        <w:ind w:firstLine="2320"/>
        <w:jc w:val="left"/>
        <w:rPr>
          <w:sz w:val="21"/>
          <w:szCs w:val="21"/>
        </w:rPr>
      </w:pPr>
      <w:r>
        <w:rPr>
          <w:rFonts w:hint="eastAsia"/>
          <w:sz w:val="21"/>
          <w:szCs w:val="21"/>
        </w:rPr>
        <w:t>版本 v1  -</w:t>
      </w:r>
      <w:r>
        <w:rPr>
          <w:sz w:val="21"/>
          <w:szCs w:val="21"/>
        </w:rPr>
        <w:t>&gt;</w:t>
      </w:r>
      <w:r>
        <w:rPr>
          <w:rFonts w:hint="eastAsia"/>
          <w:sz w:val="21"/>
          <w:szCs w:val="21"/>
        </w:rPr>
        <w:t xml:space="preserve">  v7 增加重要的特点</w:t>
      </w:r>
    </w:p>
    <w:p w14:paraId="3CD3B865" w14:textId="77777777" w:rsidR="00331D43" w:rsidRDefault="003B3AE4" w:rsidP="00331D43">
      <w:pPr>
        <w:jc w:val="left"/>
        <w:rPr>
          <w:sz w:val="21"/>
          <w:szCs w:val="21"/>
        </w:rPr>
      </w:pPr>
      <w:r>
        <w:rPr>
          <w:rFonts w:hint="eastAsia"/>
          <w:sz w:val="21"/>
          <w:szCs w:val="21"/>
        </w:rPr>
        <w:t xml:space="preserve">   </w:t>
      </w:r>
      <w:r w:rsidRPr="003B3AE4">
        <w:rPr>
          <w:rFonts w:hint="eastAsia"/>
          <w:b/>
          <w:sz w:val="21"/>
          <w:szCs w:val="21"/>
        </w:rPr>
        <w:t>D</w:t>
      </w:r>
      <w:r>
        <w:rPr>
          <w:rFonts w:hint="eastAsia"/>
          <w:sz w:val="21"/>
          <w:szCs w:val="21"/>
        </w:rPr>
        <w:t>：支持片上调试</w:t>
      </w:r>
    </w:p>
    <w:p w14:paraId="2155DB20" w14:textId="77777777" w:rsidR="003B3AE4" w:rsidRDefault="003B3AE4" w:rsidP="00331D43">
      <w:pPr>
        <w:jc w:val="left"/>
        <w:rPr>
          <w:sz w:val="21"/>
          <w:szCs w:val="21"/>
        </w:rPr>
      </w:pPr>
      <w:r>
        <w:rPr>
          <w:rFonts w:hint="eastAsia"/>
          <w:sz w:val="21"/>
          <w:szCs w:val="21"/>
        </w:rPr>
        <w:t xml:space="preserve">  </w:t>
      </w:r>
      <w:r w:rsidRPr="003B3AE4">
        <w:rPr>
          <w:rFonts w:hint="eastAsia"/>
          <w:b/>
          <w:sz w:val="21"/>
          <w:szCs w:val="21"/>
        </w:rPr>
        <w:t xml:space="preserve"> I</w:t>
      </w:r>
      <w:r>
        <w:rPr>
          <w:rFonts w:hint="eastAsia"/>
          <w:sz w:val="21"/>
          <w:szCs w:val="21"/>
        </w:rPr>
        <w:t>：提供片上断点和调试点支持</w:t>
      </w:r>
    </w:p>
    <w:p w14:paraId="75C42BB2" w14:textId="77777777" w:rsidR="003B3AE4" w:rsidRDefault="003B3AE4" w:rsidP="00331D43">
      <w:pPr>
        <w:jc w:val="left"/>
        <w:rPr>
          <w:sz w:val="21"/>
          <w:szCs w:val="21"/>
        </w:rPr>
      </w:pPr>
    </w:p>
    <w:p w14:paraId="01CD3A0A" w14:textId="77777777" w:rsidR="003B3AE4" w:rsidRDefault="003B3AE4" w:rsidP="00331D43">
      <w:pPr>
        <w:jc w:val="left"/>
        <w:rPr>
          <w:sz w:val="21"/>
          <w:szCs w:val="21"/>
        </w:rPr>
      </w:pPr>
      <w:r>
        <w:rPr>
          <w:sz w:val="21"/>
          <w:szCs w:val="21"/>
        </w:rPr>
        <w:lastRenderedPageBreak/>
        <w:t>4</w:t>
      </w:r>
      <w:r>
        <w:rPr>
          <w:rFonts w:hint="eastAsia"/>
          <w:sz w:val="21"/>
          <w:szCs w:val="21"/>
        </w:rPr>
        <w:t>、ARM处理器内核命名规范：</w:t>
      </w:r>
    </w:p>
    <w:p w14:paraId="3938342D" w14:textId="77777777" w:rsidR="003B3AE4" w:rsidRDefault="003B3AE4" w:rsidP="00331D43">
      <w:pPr>
        <w:jc w:val="left"/>
        <w:rPr>
          <w:sz w:val="21"/>
          <w:szCs w:val="21"/>
        </w:rPr>
      </w:pPr>
      <w:r>
        <w:rPr>
          <w:rFonts w:hint="eastAsia"/>
          <w:sz w:val="21"/>
          <w:szCs w:val="21"/>
        </w:rPr>
        <w:t xml:space="preserve">   ARM</w:t>
      </w:r>
      <w:r>
        <w:rPr>
          <w:sz w:val="21"/>
          <w:szCs w:val="21"/>
        </w:rPr>
        <w:t xml:space="preserve"> {x} {y} {z} {T} {D} {M} {I} {E} {J} {F} {-s}</w:t>
      </w:r>
    </w:p>
    <w:p w14:paraId="3C367213" w14:textId="77777777" w:rsidR="003B3AE4" w:rsidRDefault="003B3AE4" w:rsidP="00331D43">
      <w:pPr>
        <w:jc w:val="left"/>
        <w:rPr>
          <w:sz w:val="21"/>
          <w:szCs w:val="21"/>
        </w:rPr>
      </w:pPr>
      <w:r>
        <w:rPr>
          <w:sz w:val="21"/>
          <w:szCs w:val="21"/>
        </w:rPr>
        <w:t xml:space="preserve">   {x} : </w:t>
      </w:r>
      <w:r>
        <w:rPr>
          <w:rFonts w:hint="eastAsia"/>
          <w:sz w:val="21"/>
          <w:szCs w:val="21"/>
        </w:rPr>
        <w:t>表示系列号</w:t>
      </w:r>
    </w:p>
    <w:p w14:paraId="0FC31793" w14:textId="77777777" w:rsidR="003B3AE4" w:rsidRDefault="003B3AE4" w:rsidP="00331D43">
      <w:pPr>
        <w:jc w:val="left"/>
        <w:rPr>
          <w:sz w:val="21"/>
          <w:szCs w:val="21"/>
        </w:rPr>
      </w:pPr>
      <w:r>
        <w:rPr>
          <w:rFonts w:hint="eastAsia"/>
          <w:sz w:val="21"/>
          <w:szCs w:val="21"/>
        </w:rPr>
        <w:t xml:space="preserve">  </w:t>
      </w:r>
      <w:r>
        <w:rPr>
          <w:sz w:val="21"/>
          <w:szCs w:val="21"/>
        </w:rPr>
        <w:t xml:space="preserve"> {y} :</w:t>
      </w:r>
      <w:r>
        <w:rPr>
          <w:rFonts w:hint="eastAsia"/>
          <w:sz w:val="21"/>
          <w:szCs w:val="21"/>
        </w:rPr>
        <w:t xml:space="preserve"> 表示内部存储管理和保护单位</w:t>
      </w:r>
      <w:r>
        <w:rPr>
          <w:sz w:val="21"/>
          <w:szCs w:val="21"/>
        </w:rPr>
        <w:t xml:space="preserve"> </w:t>
      </w:r>
    </w:p>
    <w:p w14:paraId="4A6C1F9E" w14:textId="77777777" w:rsidR="003B3AE4" w:rsidRDefault="003B3AE4" w:rsidP="00331D43">
      <w:pPr>
        <w:jc w:val="left"/>
        <w:rPr>
          <w:sz w:val="21"/>
          <w:szCs w:val="21"/>
        </w:rPr>
      </w:pPr>
      <w:r>
        <w:rPr>
          <w:sz w:val="21"/>
          <w:szCs w:val="21"/>
        </w:rPr>
        <w:t xml:space="preserve">   {z} :</w:t>
      </w:r>
      <w:r>
        <w:rPr>
          <w:rFonts w:hint="eastAsia"/>
          <w:sz w:val="21"/>
          <w:szCs w:val="21"/>
        </w:rPr>
        <w:t xml:space="preserve"> 表示含有高速缓存</w:t>
      </w:r>
      <w:r>
        <w:rPr>
          <w:sz w:val="21"/>
          <w:szCs w:val="21"/>
        </w:rPr>
        <w:t>(</w:t>
      </w:r>
      <w:r>
        <w:rPr>
          <w:rFonts w:hint="eastAsia"/>
          <w:sz w:val="21"/>
          <w:szCs w:val="21"/>
        </w:rPr>
        <w:t>Cache</w:t>
      </w:r>
      <w:r>
        <w:rPr>
          <w:sz w:val="21"/>
          <w:szCs w:val="21"/>
        </w:rPr>
        <w:t>)</w:t>
      </w:r>
    </w:p>
    <w:p w14:paraId="3105D999" w14:textId="77777777" w:rsidR="003B3AE4" w:rsidRDefault="003B3AE4" w:rsidP="00331D43">
      <w:pPr>
        <w:jc w:val="left"/>
        <w:rPr>
          <w:sz w:val="21"/>
          <w:szCs w:val="21"/>
        </w:rPr>
      </w:pPr>
    </w:p>
    <w:p w14:paraId="48799D52" w14:textId="77777777" w:rsidR="003B3AE4" w:rsidRDefault="002163DA" w:rsidP="00331D43">
      <w:pPr>
        <w:jc w:val="left"/>
        <w:rPr>
          <w:sz w:val="21"/>
          <w:szCs w:val="21"/>
        </w:rPr>
      </w:pPr>
      <w:r>
        <w:rPr>
          <w:rFonts w:hint="eastAsia"/>
          <w:sz w:val="21"/>
          <w:szCs w:val="21"/>
        </w:rPr>
        <w:t>5、处理器的组成结构</w:t>
      </w:r>
    </w:p>
    <w:p w14:paraId="7C952B5A" w14:textId="77777777" w:rsidR="002163DA" w:rsidRPr="002163DA" w:rsidRDefault="002163DA" w:rsidP="002163DA">
      <w:pPr>
        <w:rPr>
          <w:sz w:val="21"/>
          <w:szCs w:val="21"/>
        </w:rPr>
      </w:pPr>
      <w:r>
        <w:rPr>
          <w:rFonts w:hint="eastAsia"/>
          <w:sz w:val="21"/>
          <w:szCs w:val="21"/>
        </w:rPr>
        <w:t xml:space="preserve">   </w:t>
      </w:r>
      <w:r w:rsidRPr="002163DA">
        <w:rPr>
          <w:rFonts w:hint="eastAsia"/>
          <w:sz w:val="21"/>
          <w:szCs w:val="21"/>
        </w:rPr>
        <w:t>处理器组成：</w:t>
      </w:r>
      <w:proofErr w:type="spellStart"/>
      <w:r w:rsidRPr="002163DA">
        <w:rPr>
          <w:sz w:val="21"/>
          <w:szCs w:val="21"/>
        </w:rPr>
        <w:t>ALU+Controler+register</w:t>
      </w:r>
      <w:proofErr w:type="spellEnd"/>
    </w:p>
    <w:p w14:paraId="01AD105D" w14:textId="77777777" w:rsidR="002163DA" w:rsidRDefault="002163DA" w:rsidP="00331D43">
      <w:pPr>
        <w:jc w:val="left"/>
        <w:rPr>
          <w:sz w:val="21"/>
          <w:szCs w:val="21"/>
        </w:rPr>
      </w:pPr>
      <w:r>
        <w:rPr>
          <w:rFonts w:hint="eastAsia"/>
          <w:sz w:val="21"/>
          <w:szCs w:val="21"/>
        </w:rPr>
        <w:t xml:space="preserve">   </w:t>
      </w:r>
    </w:p>
    <w:p w14:paraId="67596C37" w14:textId="77777777" w:rsidR="0013724F" w:rsidRDefault="0013724F" w:rsidP="00331D43">
      <w:pPr>
        <w:jc w:val="left"/>
        <w:rPr>
          <w:sz w:val="21"/>
          <w:szCs w:val="21"/>
        </w:rPr>
      </w:pPr>
      <w:r>
        <w:rPr>
          <w:rFonts w:hint="eastAsia"/>
          <w:sz w:val="21"/>
          <w:szCs w:val="21"/>
        </w:rPr>
        <w:t xml:space="preserve">   CISC</w:t>
      </w:r>
      <w:r>
        <w:rPr>
          <w:sz w:val="21"/>
          <w:szCs w:val="21"/>
        </w:rPr>
        <w:t>(</w:t>
      </w:r>
      <w:r>
        <w:rPr>
          <w:rFonts w:hint="eastAsia"/>
          <w:sz w:val="21"/>
          <w:szCs w:val="21"/>
        </w:rPr>
        <w:t>复杂指令集</w:t>
      </w:r>
      <w:r>
        <w:rPr>
          <w:sz w:val="21"/>
          <w:szCs w:val="21"/>
        </w:rPr>
        <w:t>)</w:t>
      </w:r>
      <w:r>
        <w:rPr>
          <w:rFonts w:hint="eastAsia"/>
          <w:sz w:val="21"/>
          <w:szCs w:val="21"/>
        </w:rPr>
        <w:t>：具有大量指令和寻址方式；8/2原则；指令长短不一</w:t>
      </w:r>
    </w:p>
    <w:p w14:paraId="6C996F2B" w14:textId="77777777" w:rsidR="0013724F" w:rsidRDefault="0013724F" w:rsidP="00331D43">
      <w:pPr>
        <w:jc w:val="left"/>
        <w:rPr>
          <w:sz w:val="21"/>
          <w:szCs w:val="21"/>
        </w:rPr>
      </w:pPr>
      <w:r>
        <w:rPr>
          <w:rFonts w:hint="eastAsia"/>
          <w:sz w:val="21"/>
          <w:szCs w:val="21"/>
        </w:rPr>
        <w:t xml:space="preserve">   RISC</w:t>
      </w:r>
      <w:r>
        <w:rPr>
          <w:sz w:val="21"/>
          <w:szCs w:val="21"/>
        </w:rPr>
        <w:t>(</w:t>
      </w:r>
      <w:r>
        <w:rPr>
          <w:rFonts w:hint="eastAsia"/>
          <w:sz w:val="21"/>
          <w:szCs w:val="21"/>
        </w:rPr>
        <w:t>精简指令集</w:t>
      </w:r>
      <w:r>
        <w:rPr>
          <w:sz w:val="21"/>
          <w:szCs w:val="21"/>
        </w:rPr>
        <w:t>)</w:t>
      </w:r>
      <w:r>
        <w:rPr>
          <w:rFonts w:hint="eastAsia"/>
          <w:sz w:val="21"/>
          <w:szCs w:val="21"/>
        </w:rPr>
        <w:t xml:space="preserve"> </w:t>
      </w:r>
      <w:r>
        <w:rPr>
          <w:sz w:val="21"/>
          <w:szCs w:val="21"/>
        </w:rPr>
        <w:t xml:space="preserve">: </w:t>
      </w:r>
      <w:r>
        <w:rPr>
          <w:rFonts w:hint="eastAsia"/>
          <w:sz w:val="21"/>
          <w:szCs w:val="21"/>
        </w:rPr>
        <w:t>数据通道中只包含最有用的指令</w:t>
      </w:r>
    </w:p>
    <w:p w14:paraId="554AB8C2" w14:textId="77777777" w:rsidR="0013724F" w:rsidRDefault="0013724F" w:rsidP="00331D43">
      <w:pPr>
        <w:jc w:val="left"/>
        <w:rPr>
          <w:sz w:val="21"/>
          <w:szCs w:val="21"/>
        </w:rPr>
      </w:pPr>
    </w:p>
    <w:p w14:paraId="2E9ED94C" w14:textId="77777777" w:rsidR="0013724F" w:rsidRDefault="009519A2" w:rsidP="00331D43">
      <w:pPr>
        <w:jc w:val="left"/>
        <w:rPr>
          <w:sz w:val="21"/>
          <w:szCs w:val="21"/>
        </w:rPr>
      </w:pPr>
      <w:r>
        <w:rPr>
          <w:rFonts w:hint="eastAsia"/>
          <w:sz w:val="21"/>
          <w:szCs w:val="21"/>
        </w:rPr>
        <w:t xml:space="preserve">   冯诺伊曼体系结构：只有一个主存储器，主存储器里可存放数据也可存放指令，只有一种访问之存储器的指令。</w:t>
      </w:r>
      <w:r w:rsidR="00A10809">
        <w:rPr>
          <w:rFonts w:hint="eastAsia"/>
          <w:sz w:val="21"/>
          <w:szCs w:val="21"/>
        </w:rPr>
        <w:t xml:space="preserve">     用于ARM7</w:t>
      </w:r>
    </w:p>
    <w:p w14:paraId="1F0304E4" w14:textId="77777777" w:rsidR="00A10809" w:rsidRDefault="00A10809" w:rsidP="00331D43">
      <w:pPr>
        <w:jc w:val="left"/>
        <w:rPr>
          <w:sz w:val="21"/>
          <w:szCs w:val="21"/>
        </w:rPr>
      </w:pPr>
      <w:r>
        <w:rPr>
          <w:rFonts w:hint="eastAsia"/>
          <w:noProof/>
          <w:sz w:val="21"/>
          <w:szCs w:val="21"/>
        </w:rPr>
        <w:drawing>
          <wp:inline distT="0" distB="0" distL="0" distR="0" wp14:anchorId="0CFD6038" wp14:editId="6F60ED2D">
            <wp:extent cx="2908935" cy="2095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6-26 下午3.16.48.png"/>
                    <pic:cNvPicPr/>
                  </pic:nvPicPr>
                  <pic:blipFill>
                    <a:blip r:embed="rId13">
                      <a:extLst>
                        <a:ext uri="{28A0092B-C50C-407E-A947-70E740481C1C}">
                          <a14:useLocalDpi xmlns:a14="http://schemas.microsoft.com/office/drawing/2010/main" val="0"/>
                        </a:ext>
                      </a:extLst>
                    </a:blip>
                    <a:stretch>
                      <a:fillRect/>
                    </a:stretch>
                  </pic:blipFill>
                  <pic:spPr>
                    <a:xfrm>
                      <a:off x="0" y="0"/>
                      <a:ext cx="2920419" cy="2103626"/>
                    </a:xfrm>
                    <a:prstGeom prst="rect">
                      <a:avLst/>
                    </a:prstGeom>
                  </pic:spPr>
                </pic:pic>
              </a:graphicData>
            </a:graphic>
          </wp:inline>
        </w:drawing>
      </w:r>
    </w:p>
    <w:p w14:paraId="51DF4EDB" w14:textId="77777777" w:rsidR="009519A2" w:rsidRDefault="009519A2" w:rsidP="00331D43">
      <w:pPr>
        <w:jc w:val="left"/>
        <w:rPr>
          <w:sz w:val="21"/>
          <w:szCs w:val="21"/>
        </w:rPr>
      </w:pPr>
      <w:r>
        <w:rPr>
          <w:rFonts w:hint="eastAsia"/>
          <w:sz w:val="21"/>
          <w:szCs w:val="21"/>
        </w:rPr>
        <w:t xml:space="preserve">   哈佛体系结构：存储器分为两部分，一部分存放指令，另一部分存放数据，有用各自的地址空间和访问指令，可以分辨独立访问。</w:t>
      </w:r>
      <w:r w:rsidR="00A10809">
        <w:rPr>
          <w:rFonts w:hint="eastAsia"/>
          <w:sz w:val="21"/>
          <w:szCs w:val="21"/>
        </w:rPr>
        <w:t xml:space="preserve">    用于ARM9及以上系列</w:t>
      </w:r>
    </w:p>
    <w:p w14:paraId="7EE111F4" w14:textId="77777777" w:rsidR="00A10809" w:rsidRDefault="00A10809" w:rsidP="00331D43">
      <w:pPr>
        <w:jc w:val="left"/>
        <w:rPr>
          <w:sz w:val="21"/>
          <w:szCs w:val="21"/>
        </w:rPr>
      </w:pPr>
      <w:r>
        <w:rPr>
          <w:rFonts w:hint="eastAsia"/>
          <w:noProof/>
          <w:sz w:val="21"/>
          <w:szCs w:val="21"/>
        </w:rPr>
        <w:drawing>
          <wp:inline distT="0" distB="0" distL="0" distR="0" wp14:anchorId="7477D753" wp14:editId="348C6E49">
            <wp:extent cx="2794635" cy="19615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6-26 下午3.16.56.png"/>
                    <pic:cNvPicPr/>
                  </pic:nvPicPr>
                  <pic:blipFill>
                    <a:blip r:embed="rId14">
                      <a:extLst>
                        <a:ext uri="{28A0092B-C50C-407E-A947-70E740481C1C}">
                          <a14:useLocalDpi xmlns:a14="http://schemas.microsoft.com/office/drawing/2010/main" val="0"/>
                        </a:ext>
                      </a:extLst>
                    </a:blip>
                    <a:stretch>
                      <a:fillRect/>
                    </a:stretch>
                  </pic:blipFill>
                  <pic:spPr>
                    <a:xfrm>
                      <a:off x="0" y="0"/>
                      <a:ext cx="2805416" cy="1969113"/>
                    </a:xfrm>
                    <a:prstGeom prst="rect">
                      <a:avLst/>
                    </a:prstGeom>
                  </pic:spPr>
                </pic:pic>
              </a:graphicData>
            </a:graphic>
          </wp:inline>
        </w:drawing>
      </w:r>
    </w:p>
    <w:p w14:paraId="1B7ABB26" w14:textId="77777777" w:rsidR="00E05844" w:rsidRDefault="00E05844" w:rsidP="00331D43">
      <w:pPr>
        <w:jc w:val="left"/>
        <w:rPr>
          <w:sz w:val="21"/>
          <w:szCs w:val="21"/>
        </w:rPr>
      </w:pPr>
    </w:p>
    <w:p w14:paraId="4E6A5DDF" w14:textId="77777777" w:rsidR="003D0214" w:rsidRDefault="003D0214" w:rsidP="003D0214">
      <w:pPr>
        <w:ind w:firstLine="420"/>
        <w:jc w:val="left"/>
        <w:rPr>
          <w:sz w:val="21"/>
          <w:szCs w:val="21"/>
        </w:rPr>
      </w:pPr>
      <w:r>
        <w:rPr>
          <w:rFonts w:hint="eastAsia"/>
          <w:sz w:val="21"/>
          <w:szCs w:val="21"/>
        </w:rPr>
        <w:t>流水线结构：</w:t>
      </w:r>
    </w:p>
    <w:p w14:paraId="61A00F46" w14:textId="77777777" w:rsidR="003D0214" w:rsidRDefault="003D0214" w:rsidP="003D0214">
      <w:pPr>
        <w:ind w:firstLine="420"/>
        <w:jc w:val="left"/>
        <w:rPr>
          <w:bCs/>
          <w:sz w:val="21"/>
          <w:szCs w:val="21"/>
        </w:rPr>
      </w:pPr>
      <w:r w:rsidRPr="003D0214">
        <w:rPr>
          <w:bCs/>
          <w:sz w:val="21"/>
          <w:szCs w:val="21"/>
        </w:rPr>
        <w:t>一个指令周期含有4～6个时钟脉冲</w:t>
      </w:r>
      <w:r>
        <w:rPr>
          <w:rFonts w:hint="eastAsia"/>
          <w:bCs/>
          <w:sz w:val="21"/>
          <w:szCs w:val="21"/>
        </w:rPr>
        <w:t>，</w:t>
      </w:r>
      <w:r w:rsidRPr="003D0214">
        <w:rPr>
          <w:bCs/>
          <w:color w:val="92D050"/>
          <w:sz w:val="21"/>
          <w:szCs w:val="21"/>
        </w:rPr>
        <w:t>非流水线结构</w:t>
      </w:r>
      <w:r>
        <w:rPr>
          <w:bCs/>
          <w:sz w:val="21"/>
          <w:szCs w:val="21"/>
        </w:rPr>
        <w:t>是</w:t>
      </w:r>
      <w:r>
        <w:rPr>
          <w:rFonts w:hint="eastAsia"/>
          <w:bCs/>
          <w:sz w:val="21"/>
          <w:szCs w:val="21"/>
        </w:rPr>
        <w:t>在</w:t>
      </w:r>
      <w:r w:rsidRPr="003D0214">
        <w:rPr>
          <w:bCs/>
          <w:sz w:val="21"/>
          <w:szCs w:val="21"/>
        </w:rPr>
        <w:t>一个指令周期完成以后再接受下一条处理数据的指令；而</w:t>
      </w:r>
      <w:r w:rsidRPr="003D0214">
        <w:rPr>
          <w:bCs/>
          <w:color w:val="FF0000"/>
          <w:sz w:val="21"/>
          <w:szCs w:val="21"/>
        </w:rPr>
        <w:t>流水线结构</w:t>
      </w:r>
      <w:r w:rsidRPr="003D0214">
        <w:rPr>
          <w:bCs/>
          <w:sz w:val="21"/>
          <w:szCs w:val="21"/>
        </w:rPr>
        <w:t>，每个时钟脉冲都接受下一条处理数据的指令，只是不同的部件做不同的事情。提高了系统处理数据的速度和系统效率</w:t>
      </w:r>
      <w:r>
        <w:rPr>
          <w:rFonts w:hint="eastAsia"/>
          <w:bCs/>
          <w:sz w:val="21"/>
          <w:szCs w:val="21"/>
        </w:rPr>
        <w:t>。</w:t>
      </w:r>
    </w:p>
    <w:p w14:paraId="5476D369" w14:textId="77777777" w:rsidR="00882052" w:rsidRPr="003D0214" w:rsidRDefault="00882052" w:rsidP="003D0214">
      <w:pPr>
        <w:ind w:firstLine="420"/>
        <w:jc w:val="left"/>
        <w:rPr>
          <w:sz w:val="21"/>
          <w:szCs w:val="21"/>
        </w:rPr>
      </w:pPr>
      <w:r>
        <w:rPr>
          <w:rFonts w:hint="eastAsia"/>
          <w:noProof/>
          <w:sz w:val="21"/>
          <w:szCs w:val="21"/>
        </w:rPr>
        <w:drawing>
          <wp:inline distT="0" distB="0" distL="0" distR="0" wp14:anchorId="0A6FA5FD" wp14:editId="783F889D">
            <wp:extent cx="5168900" cy="20574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7-06-26 下午3.33.32.png"/>
                    <pic:cNvPicPr/>
                  </pic:nvPicPr>
                  <pic:blipFill>
                    <a:blip r:embed="rId15">
                      <a:extLst>
                        <a:ext uri="{28A0092B-C50C-407E-A947-70E740481C1C}">
                          <a14:useLocalDpi xmlns:a14="http://schemas.microsoft.com/office/drawing/2010/main" val="0"/>
                        </a:ext>
                      </a:extLst>
                    </a:blip>
                    <a:stretch>
                      <a:fillRect/>
                    </a:stretch>
                  </pic:blipFill>
                  <pic:spPr>
                    <a:xfrm>
                      <a:off x="0" y="0"/>
                      <a:ext cx="5168900" cy="2057400"/>
                    </a:xfrm>
                    <a:prstGeom prst="rect">
                      <a:avLst/>
                    </a:prstGeom>
                  </pic:spPr>
                </pic:pic>
              </a:graphicData>
            </a:graphic>
          </wp:inline>
        </w:drawing>
      </w:r>
    </w:p>
    <w:p w14:paraId="6D993AF5" w14:textId="77777777" w:rsidR="00E05844" w:rsidRDefault="00E05844" w:rsidP="00331D43">
      <w:pPr>
        <w:jc w:val="left"/>
        <w:rPr>
          <w:sz w:val="21"/>
          <w:szCs w:val="21"/>
        </w:rPr>
      </w:pPr>
      <w:r>
        <w:rPr>
          <w:rFonts w:hint="eastAsia"/>
          <w:noProof/>
          <w:sz w:val="21"/>
          <w:szCs w:val="21"/>
        </w:rPr>
        <w:drawing>
          <wp:inline distT="0" distB="0" distL="0" distR="0" wp14:anchorId="3868E798" wp14:editId="2B89961A">
            <wp:extent cx="4966335" cy="1996440"/>
            <wp:effectExtent l="0" t="0" r="0" b="10160"/>
            <wp:docPr id="6" name="图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209B4C" w14:textId="77777777" w:rsidR="006A6FF1" w:rsidRDefault="00E05844" w:rsidP="00331D43">
      <w:pPr>
        <w:jc w:val="left"/>
        <w:rPr>
          <w:rFonts w:hint="eastAsia"/>
          <w:sz w:val="21"/>
          <w:szCs w:val="21"/>
        </w:rPr>
      </w:pPr>
      <w:r>
        <w:rPr>
          <w:rFonts w:hint="eastAsia"/>
          <w:noProof/>
          <w:sz w:val="21"/>
          <w:szCs w:val="21"/>
        </w:rPr>
        <w:drawing>
          <wp:inline distT="0" distB="0" distL="0" distR="0" wp14:anchorId="58501BCA" wp14:editId="3E5C0726">
            <wp:extent cx="4852035" cy="2301240"/>
            <wp:effectExtent l="0" t="0" r="0" b="0"/>
            <wp:docPr id="8" name="图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9326B6" w14:textId="77777777" w:rsidR="005D4B14" w:rsidRDefault="005D4B14" w:rsidP="00331D43">
      <w:pPr>
        <w:jc w:val="left"/>
        <w:rPr>
          <w:rFonts w:hint="eastAsia"/>
          <w:sz w:val="21"/>
          <w:szCs w:val="21"/>
        </w:rPr>
      </w:pPr>
    </w:p>
    <w:p w14:paraId="6B40DFB8" w14:textId="77777777" w:rsidR="005D4B14" w:rsidRDefault="005D4B14" w:rsidP="00331D43">
      <w:pPr>
        <w:jc w:val="left"/>
        <w:rPr>
          <w:rFonts w:hint="eastAsia"/>
          <w:sz w:val="21"/>
          <w:szCs w:val="21"/>
        </w:rPr>
      </w:pPr>
    </w:p>
    <w:p w14:paraId="32D385C0" w14:textId="77777777" w:rsidR="005D4B14" w:rsidRDefault="005D4B14" w:rsidP="00331D43">
      <w:pPr>
        <w:jc w:val="left"/>
        <w:rPr>
          <w:rFonts w:hint="eastAsia"/>
          <w:sz w:val="21"/>
          <w:szCs w:val="21"/>
        </w:rPr>
      </w:pPr>
    </w:p>
    <w:p w14:paraId="77BEE832" w14:textId="77777777" w:rsidR="005D4B14" w:rsidRDefault="005D4B14" w:rsidP="00331D43">
      <w:pPr>
        <w:jc w:val="left"/>
        <w:rPr>
          <w:rFonts w:hint="eastAsia"/>
          <w:sz w:val="21"/>
          <w:szCs w:val="21"/>
        </w:rPr>
      </w:pPr>
    </w:p>
    <w:p w14:paraId="6BB62FEC" w14:textId="77777777" w:rsidR="00E44D43" w:rsidRDefault="00E44D43" w:rsidP="00331D43">
      <w:pPr>
        <w:jc w:val="left"/>
        <w:rPr>
          <w:sz w:val="21"/>
          <w:szCs w:val="21"/>
        </w:rPr>
      </w:pPr>
      <w:r>
        <w:rPr>
          <w:rFonts w:hint="eastAsia"/>
          <w:sz w:val="21"/>
          <w:szCs w:val="21"/>
        </w:rPr>
        <w:t>6、</w:t>
      </w:r>
      <w:r w:rsidRPr="005D4B14">
        <w:rPr>
          <w:rFonts w:hint="eastAsia"/>
          <w:color w:val="FF0000"/>
          <w:sz w:val="21"/>
          <w:szCs w:val="21"/>
        </w:rPr>
        <w:t>ARM处理器的工作模式</w:t>
      </w:r>
    </w:p>
    <w:p w14:paraId="475961F3" w14:textId="77777777" w:rsidR="00E44D43" w:rsidRDefault="00E44D43" w:rsidP="00331D43">
      <w:pPr>
        <w:jc w:val="left"/>
        <w:rPr>
          <w:sz w:val="21"/>
          <w:szCs w:val="21"/>
        </w:rPr>
      </w:pPr>
      <w:r>
        <w:rPr>
          <w:rFonts w:hint="eastAsia"/>
          <w:noProof/>
          <w:sz w:val="21"/>
          <w:szCs w:val="21"/>
        </w:rPr>
        <w:drawing>
          <wp:inline distT="0" distB="0" distL="0" distR="0" wp14:anchorId="0397AB11" wp14:editId="6C8A6B63">
            <wp:extent cx="5270500" cy="3074670"/>
            <wp:effectExtent l="50800" t="0" r="38100" b="0"/>
            <wp:docPr id="10" name="图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B0F92CD" w14:textId="77777777" w:rsidR="00E44D43" w:rsidRDefault="00E44D43" w:rsidP="00331D43">
      <w:pPr>
        <w:jc w:val="left"/>
        <w:rPr>
          <w:color w:val="000000" w:themeColor="text1"/>
          <w:sz w:val="21"/>
          <w:szCs w:val="21"/>
        </w:rPr>
      </w:pPr>
      <w:r w:rsidRPr="00E44D43">
        <w:rPr>
          <w:color w:val="FF0000"/>
          <w:sz w:val="21"/>
          <w:szCs w:val="21"/>
        </w:rPr>
        <w:t>*</w:t>
      </w:r>
      <w:r w:rsidRPr="00E44D43">
        <w:rPr>
          <w:rFonts w:hint="eastAsia"/>
          <w:color w:val="000000" w:themeColor="text1"/>
          <w:sz w:val="21"/>
          <w:szCs w:val="21"/>
        </w:rPr>
        <w:t>当处于</w:t>
      </w:r>
      <w:r>
        <w:rPr>
          <w:rFonts w:hint="eastAsia"/>
          <w:color w:val="FF0000"/>
          <w:sz w:val="21"/>
          <w:szCs w:val="21"/>
        </w:rPr>
        <w:t>用户模式</w:t>
      </w:r>
      <w:r>
        <w:rPr>
          <w:rFonts w:hint="eastAsia"/>
          <w:color w:val="000000" w:themeColor="text1"/>
          <w:sz w:val="21"/>
          <w:szCs w:val="21"/>
        </w:rPr>
        <w:t>时，不能访问一下被保护的系统资源，也不能改变模式</w:t>
      </w:r>
    </w:p>
    <w:p w14:paraId="2F7F8F0D" w14:textId="77777777" w:rsidR="00E44D43" w:rsidRDefault="00E44D43" w:rsidP="00331D43">
      <w:pPr>
        <w:jc w:val="left"/>
        <w:rPr>
          <w:color w:val="000000" w:themeColor="text1"/>
          <w:sz w:val="21"/>
          <w:szCs w:val="21"/>
        </w:rPr>
      </w:pPr>
      <w:r>
        <w:rPr>
          <w:rFonts w:hint="eastAsia"/>
          <w:color w:val="000000" w:themeColor="text1"/>
          <w:sz w:val="21"/>
          <w:szCs w:val="21"/>
        </w:rPr>
        <w:t xml:space="preserve"> 处于</w:t>
      </w:r>
      <w:r w:rsidRPr="00E44D43">
        <w:rPr>
          <w:rFonts w:hint="eastAsia"/>
          <w:color w:val="FF0000"/>
          <w:sz w:val="21"/>
          <w:szCs w:val="21"/>
        </w:rPr>
        <w:t>特权模式</w:t>
      </w:r>
      <w:r>
        <w:rPr>
          <w:rFonts w:hint="eastAsia"/>
          <w:color w:val="000000" w:themeColor="text1"/>
          <w:sz w:val="21"/>
          <w:szCs w:val="21"/>
        </w:rPr>
        <w:t>时</w:t>
      </w:r>
      <w:r>
        <w:rPr>
          <w:color w:val="000000" w:themeColor="text1"/>
          <w:sz w:val="21"/>
          <w:szCs w:val="21"/>
        </w:rPr>
        <w:t>,</w:t>
      </w:r>
      <w:r>
        <w:rPr>
          <w:rFonts w:hint="eastAsia"/>
          <w:color w:val="000000" w:themeColor="text1"/>
          <w:sz w:val="21"/>
          <w:szCs w:val="21"/>
        </w:rPr>
        <w:t xml:space="preserve">可自由访问系统资源和改变模式   </w:t>
      </w:r>
    </w:p>
    <w:p w14:paraId="4B9FB1A0" w14:textId="77777777" w:rsidR="00FA3109" w:rsidRDefault="00E44D43" w:rsidP="00FA3109">
      <w:pPr>
        <w:ind w:firstLine="640"/>
        <w:jc w:val="left"/>
        <w:rPr>
          <w:color w:val="000000" w:themeColor="text1"/>
          <w:sz w:val="21"/>
          <w:szCs w:val="21"/>
        </w:rPr>
      </w:pPr>
      <w:r>
        <w:rPr>
          <w:rFonts w:hint="eastAsia"/>
          <w:color w:val="000000" w:themeColor="text1"/>
          <w:sz w:val="21"/>
          <w:szCs w:val="21"/>
        </w:rPr>
        <w:t>改变模式方法</w:t>
      </w:r>
      <w:r w:rsidR="00FA3109">
        <w:rPr>
          <w:rFonts w:hint="eastAsia"/>
          <w:color w:val="000000" w:themeColor="text1"/>
          <w:sz w:val="21"/>
          <w:szCs w:val="21"/>
        </w:rPr>
        <w:t xml:space="preserve"> </w:t>
      </w:r>
      <w:r>
        <w:rPr>
          <w:color w:val="000000" w:themeColor="text1"/>
          <w:sz w:val="21"/>
          <w:szCs w:val="21"/>
        </w:rPr>
        <w:t>:</w:t>
      </w:r>
      <w:r w:rsidR="00FA3109">
        <w:rPr>
          <w:rFonts w:hint="eastAsia"/>
          <w:color w:val="000000" w:themeColor="text1"/>
          <w:sz w:val="21"/>
          <w:szCs w:val="21"/>
        </w:rPr>
        <w:t xml:space="preserve"> 用指令将特定的位序列写入到CPSR的M</w:t>
      </w:r>
      <w:r w:rsidR="00FA3109">
        <w:rPr>
          <w:color w:val="000000" w:themeColor="text1"/>
          <w:sz w:val="21"/>
          <w:szCs w:val="21"/>
        </w:rPr>
        <w:t>[</w:t>
      </w:r>
      <w:r w:rsidR="00FA3109">
        <w:rPr>
          <w:rFonts w:hint="eastAsia"/>
          <w:color w:val="000000" w:themeColor="text1"/>
          <w:sz w:val="21"/>
          <w:szCs w:val="21"/>
        </w:rPr>
        <w:t>4:0</w:t>
      </w:r>
      <w:r w:rsidR="00FA3109">
        <w:rPr>
          <w:color w:val="000000" w:themeColor="text1"/>
          <w:sz w:val="21"/>
          <w:szCs w:val="21"/>
        </w:rPr>
        <w:t>]</w:t>
      </w:r>
      <w:r w:rsidR="00FA3109">
        <w:rPr>
          <w:rFonts w:hint="eastAsia"/>
          <w:color w:val="000000" w:themeColor="text1"/>
          <w:sz w:val="21"/>
          <w:szCs w:val="21"/>
        </w:rPr>
        <w:t xml:space="preserve"> 字段</w:t>
      </w:r>
    </w:p>
    <w:p w14:paraId="486E210A" w14:textId="77777777" w:rsidR="00FA3109" w:rsidRDefault="00FA3109" w:rsidP="00FA3109">
      <w:pPr>
        <w:jc w:val="left"/>
        <w:rPr>
          <w:color w:val="000000" w:themeColor="text1"/>
          <w:sz w:val="21"/>
          <w:szCs w:val="21"/>
        </w:rPr>
      </w:pPr>
    </w:p>
    <w:p w14:paraId="43F65546" w14:textId="77777777" w:rsidR="00FA3109" w:rsidRDefault="00FA3109" w:rsidP="00FA3109">
      <w:pPr>
        <w:jc w:val="left"/>
        <w:rPr>
          <w:color w:val="000000" w:themeColor="text1"/>
          <w:sz w:val="21"/>
          <w:szCs w:val="21"/>
        </w:rPr>
      </w:pPr>
      <w:r>
        <w:rPr>
          <w:rFonts w:hint="eastAsia"/>
          <w:color w:val="000000" w:themeColor="text1"/>
          <w:sz w:val="21"/>
          <w:szCs w:val="21"/>
        </w:rPr>
        <w:t>7、ARM处理器工作状态</w:t>
      </w:r>
    </w:p>
    <w:p w14:paraId="5C3233B2" w14:textId="77777777" w:rsidR="00FA3109" w:rsidRDefault="00FA3109" w:rsidP="00FA3109">
      <w:pPr>
        <w:jc w:val="left"/>
        <w:rPr>
          <w:color w:val="000000" w:themeColor="text1"/>
          <w:sz w:val="21"/>
          <w:szCs w:val="21"/>
        </w:rPr>
      </w:pPr>
      <w:r>
        <w:rPr>
          <w:color w:val="000000" w:themeColor="text1"/>
          <w:sz w:val="21"/>
          <w:szCs w:val="21"/>
        </w:rPr>
        <w:t xml:space="preserve">   </w:t>
      </w:r>
      <w:r>
        <w:rPr>
          <w:rFonts w:hint="eastAsia"/>
          <w:color w:val="000000" w:themeColor="text1"/>
          <w:sz w:val="21"/>
          <w:szCs w:val="21"/>
        </w:rPr>
        <w:t>ARM状态：32位的ARM指令集，字对齐取值执行ARM指令</w:t>
      </w:r>
    </w:p>
    <w:p w14:paraId="0CF628A1" w14:textId="77777777" w:rsidR="00FA3109" w:rsidRDefault="00FA3109" w:rsidP="00FA3109">
      <w:pPr>
        <w:jc w:val="left"/>
        <w:rPr>
          <w:color w:val="000000" w:themeColor="text1"/>
          <w:sz w:val="21"/>
          <w:szCs w:val="21"/>
        </w:rPr>
      </w:pPr>
      <w:r>
        <w:rPr>
          <w:rFonts w:hint="eastAsia"/>
          <w:color w:val="000000" w:themeColor="text1"/>
          <w:sz w:val="21"/>
          <w:szCs w:val="21"/>
        </w:rPr>
        <w:t xml:space="preserve">   Thumb状态：16位的</w:t>
      </w:r>
      <w:r w:rsidR="00637DC7">
        <w:rPr>
          <w:rFonts w:hint="eastAsia"/>
          <w:color w:val="000000" w:themeColor="text1"/>
          <w:sz w:val="21"/>
          <w:szCs w:val="21"/>
        </w:rPr>
        <w:t>Thumb</w:t>
      </w:r>
      <w:r>
        <w:rPr>
          <w:rFonts w:hint="eastAsia"/>
          <w:color w:val="000000" w:themeColor="text1"/>
          <w:sz w:val="21"/>
          <w:szCs w:val="21"/>
        </w:rPr>
        <w:t>指令集，半字对齐取值执行Thumb指令</w:t>
      </w:r>
    </w:p>
    <w:p w14:paraId="5A8170B8" w14:textId="77777777" w:rsidR="00FA3109" w:rsidRPr="00FA3109" w:rsidRDefault="00FA3109" w:rsidP="00FA3109">
      <w:pPr>
        <w:rPr>
          <w:color w:val="000000" w:themeColor="text1"/>
          <w:sz w:val="21"/>
          <w:szCs w:val="21"/>
        </w:rPr>
      </w:pPr>
      <w:r w:rsidRPr="00FA3109">
        <w:rPr>
          <w:rFonts w:hint="eastAsia"/>
          <w:color w:val="000000" w:themeColor="text1"/>
          <w:sz w:val="21"/>
          <w:szCs w:val="21"/>
        </w:rPr>
        <w:t xml:space="preserve"> </w:t>
      </w:r>
      <w:r>
        <w:rPr>
          <w:rFonts w:hint="eastAsia"/>
          <w:color w:val="000000" w:themeColor="text1"/>
          <w:sz w:val="21"/>
          <w:szCs w:val="21"/>
        </w:rPr>
        <w:t xml:space="preserve"> </w:t>
      </w:r>
      <w:r w:rsidRPr="00FA3109">
        <w:rPr>
          <w:rFonts w:hint="eastAsia"/>
          <w:color w:val="000000" w:themeColor="text1"/>
          <w:sz w:val="28"/>
          <w:szCs w:val="21"/>
        </w:rPr>
        <w:t xml:space="preserve"> *</w:t>
      </w:r>
      <w:r w:rsidR="00493317" w:rsidRPr="00493317">
        <w:t xml:space="preserve"> </w:t>
      </w:r>
      <w:proofErr w:type="spellStart"/>
      <w:r w:rsidR="00493317" w:rsidRPr="00493317">
        <w:rPr>
          <w:color w:val="000000" w:themeColor="text1"/>
          <w:szCs w:val="21"/>
        </w:rPr>
        <w:t>Jazell</w:t>
      </w:r>
      <w:proofErr w:type="spellEnd"/>
      <w:r w:rsidRPr="00FA3109">
        <w:rPr>
          <w:rFonts w:hint="eastAsia"/>
          <w:color w:val="000000" w:themeColor="text1"/>
          <w:sz w:val="21"/>
          <w:szCs w:val="21"/>
        </w:rPr>
        <w:t>状态</w:t>
      </w:r>
      <w:r w:rsidR="00637DC7">
        <w:rPr>
          <w:rFonts w:hint="eastAsia"/>
          <w:color w:val="000000" w:themeColor="text1"/>
          <w:sz w:val="21"/>
          <w:szCs w:val="21"/>
        </w:rPr>
        <w:t>：</w:t>
      </w:r>
    </w:p>
    <w:p w14:paraId="32CE2095" w14:textId="77777777" w:rsidR="00E44D43" w:rsidRDefault="00FA3109" w:rsidP="00FA3109">
      <w:pPr>
        <w:jc w:val="left"/>
        <w:rPr>
          <w:color w:val="000000" w:themeColor="text1"/>
          <w:sz w:val="21"/>
          <w:szCs w:val="21"/>
        </w:rPr>
      </w:pPr>
      <w:r>
        <w:rPr>
          <w:rFonts w:hint="eastAsia"/>
          <w:color w:val="000000" w:themeColor="text1"/>
          <w:sz w:val="21"/>
          <w:szCs w:val="21"/>
        </w:rPr>
        <w:t xml:space="preserve">   使用</w:t>
      </w:r>
      <w:r w:rsidRPr="002B68BD">
        <w:rPr>
          <w:rFonts w:hint="eastAsia"/>
          <w:color w:val="FF0000"/>
          <w:sz w:val="21"/>
          <w:szCs w:val="21"/>
          <w:u w:val="single"/>
        </w:rPr>
        <w:t>转移指令</w:t>
      </w:r>
      <w:r w:rsidRPr="002B68BD">
        <w:rPr>
          <w:color w:val="FF0000"/>
          <w:sz w:val="21"/>
          <w:szCs w:val="21"/>
          <w:u w:val="single"/>
        </w:rPr>
        <w:t>(BX)</w:t>
      </w:r>
      <w:r>
        <w:rPr>
          <w:rFonts w:hint="eastAsia"/>
          <w:color w:val="000000" w:themeColor="text1"/>
          <w:sz w:val="21"/>
          <w:szCs w:val="21"/>
        </w:rPr>
        <w:t xml:space="preserve">可从一种工作状态转移到另一种工作状态 </w:t>
      </w:r>
    </w:p>
    <w:p w14:paraId="28C4B086" w14:textId="77777777" w:rsidR="00FA3109" w:rsidRDefault="00FA3109" w:rsidP="00FA3109">
      <w:pPr>
        <w:jc w:val="left"/>
        <w:rPr>
          <w:color w:val="000000" w:themeColor="text1"/>
          <w:sz w:val="21"/>
          <w:szCs w:val="21"/>
        </w:rPr>
      </w:pPr>
    </w:p>
    <w:p w14:paraId="1CB4C798" w14:textId="77777777" w:rsidR="00493317" w:rsidRDefault="00493317" w:rsidP="00FA3109">
      <w:pPr>
        <w:jc w:val="left"/>
        <w:rPr>
          <w:color w:val="000000" w:themeColor="text1"/>
          <w:sz w:val="21"/>
          <w:szCs w:val="21"/>
        </w:rPr>
      </w:pPr>
      <w:r>
        <w:rPr>
          <w:rFonts w:hint="eastAsia"/>
          <w:color w:val="000000" w:themeColor="text1"/>
          <w:sz w:val="21"/>
          <w:szCs w:val="21"/>
        </w:rPr>
        <w:t>8、ARM寄存器组织</w:t>
      </w:r>
    </w:p>
    <w:p w14:paraId="5E59CD8F" w14:textId="77777777" w:rsidR="00493317" w:rsidRDefault="00493317" w:rsidP="00FA3109">
      <w:pPr>
        <w:jc w:val="left"/>
        <w:rPr>
          <w:color w:val="000000" w:themeColor="text1"/>
          <w:sz w:val="21"/>
          <w:szCs w:val="21"/>
        </w:rPr>
      </w:pPr>
      <w:r>
        <w:rPr>
          <w:rFonts w:hint="eastAsia"/>
          <w:color w:val="000000" w:themeColor="text1"/>
          <w:sz w:val="21"/>
          <w:szCs w:val="21"/>
        </w:rPr>
        <w:t xml:space="preserve">   </w:t>
      </w:r>
      <w:r w:rsidR="00F52062">
        <w:rPr>
          <w:rFonts w:hint="eastAsia"/>
          <w:color w:val="000000" w:themeColor="text1"/>
          <w:sz w:val="21"/>
          <w:szCs w:val="21"/>
        </w:rPr>
        <w:t>37个32位寄存器，其中31个通用寄存器</w:t>
      </w:r>
      <w:r w:rsidR="00F52062">
        <w:rPr>
          <w:color w:val="000000" w:themeColor="text1"/>
          <w:sz w:val="21"/>
          <w:szCs w:val="21"/>
        </w:rPr>
        <w:t>(R0 ~ R15)</w:t>
      </w:r>
      <w:r w:rsidR="00F52062">
        <w:rPr>
          <w:rFonts w:hint="eastAsia"/>
          <w:color w:val="000000" w:themeColor="text1"/>
          <w:sz w:val="21"/>
          <w:szCs w:val="21"/>
        </w:rPr>
        <w:t>，6个状态寄存器。</w:t>
      </w:r>
    </w:p>
    <w:p w14:paraId="362FE1C2" w14:textId="77777777" w:rsidR="008C788B" w:rsidRPr="008C788B" w:rsidRDefault="00F52062" w:rsidP="008C788B">
      <w:pPr>
        <w:jc w:val="left"/>
        <w:rPr>
          <w:color w:val="000000" w:themeColor="text1"/>
          <w:sz w:val="21"/>
          <w:szCs w:val="21"/>
        </w:rPr>
      </w:pPr>
      <w:r>
        <w:rPr>
          <w:rFonts w:hint="eastAsia"/>
          <w:color w:val="000000" w:themeColor="text1"/>
          <w:sz w:val="21"/>
          <w:szCs w:val="21"/>
        </w:rPr>
        <w:t xml:space="preserve">   </w:t>
      </w:r>
      <w:r w:rsidR="008C788B">
        <w:rPr>
          <w:rFonts w:hint="eastAsia"/>
          <w:color w:val="000000" w:themeColor="text1"/>
          <w:sz w:val="21"/>
          <w:szCs w:val="21"/>
        </w:rPr>
        <w:t>状态寄存器功能：</w:t>
      </w:r>
      <w:r w:rsidR="008C788B">
        <w:rPr>
          <w:color w:val="000000" w:themeColor="text1"/>
          <w:sz w:val="21"/>
          <w:szCs w:val="21"/>
        </w:rPr>
        <w:t xml:space="preserve">  </w:t>
      </w:r>
      <w:r w:rsidR="008C788B" w:rsidRPr="008C788B">
        <w:rPr>
          <w:color w:val="000000" w:themeColor="text1"/>
          <w:sz w:val="21"/>
          <w:szCs w:val="21"/>
        </w:rPr>
        <w:t>保存ALU当前操作信息</w:t>
      </w:r>
      <w:r w:rsidR="008C788B">
        <w:rPr>
          <w:color w:val="000000" w:themeColor="text1"/>
          <w:sz w:val="21"/>
          <w:szCs w:val="21"/>
        </w:rPr>
        <w:t xml:space="preserve">    </w:t>
      </w:r>
      <w:r w:rsidR="008C788B" w:rsidRPr="008C788B">
        <w:rPr>
          <w:color w:val="000000" w:themeColor="text1"/>
          <w:sz w:val="21"/>
          <w:szCs w:val="21"/>
        </w:rPr>
        <w:t>设置处理器操作模式</w:t>
      </w:r>
    </w:p>
    <w:p w14:paraId="65F49E26" w14:textId="77777777" w:rsidR="008C788B" w:rsidRDefault="008C788B" w:rsidP="008C788B">
      <w:pPr>
        <w:ind w:firstLine="2200"/>
        <w:jc w:val="left"/>
        <w:rPr>
          <w:color w:val="000000" w:themeColor="text1"/>
          <w:sz w:val="21"/>
          <w:szCs w:val="21"/>
        </w:rPr>
      </w:pPr>
      <w:r w:rsidRPr="008C788B">
        <w:rPr>
          <w:color w:val="000000" w:themeColor="text1"/>
          <w:sz w:val="21"/>
          <w:szCs w:val="21"/>
        </w:rPr>
        <w:t>控制允许和禁止中断</w:t>
      </w:r>
    </w:p>
    <w:p w14:paraId="74640D5D" w14:textId="6467C64F" w:rsidR="008C788B" w:rsidRDefault="008C788B" w:rsidP="008C788B">
      <w:pPr>
        <w:jc w:val="left"/>
        <w:rPr>
          <w:color w:val="000000" w:themeColor="text1"/>
          <w:sz w:val="21"/>
          <w:szCs w:val="21"/>
        </w:rPr>
      </w:pPr>
      <w:r>
        <w:rPr>
          <w:color w:val="000000" w:themeColor="text1"/>
          <w:sz w:val="21"/>
          <w:szCs w:val="21"/>
        </w:rPr>
        <w:t xml:space="preserve">   </w:t>
      </w:r>
      <w:r>
        <w:rPr>
          <w:rFonts w:hint="eastAsia"/>
          <w:color w:val="000000" w:themeColor="text1"/>
          <w:sz w:val="21"/>
          <w:szCs w:val="21"/>
        </w:rPr>
        <w:t>影子寄存器：</w:t>
      </w:r>
      <w:r w:rsidR="006A6FF1">
        <w:rPr>
          <w:rFonts w:hint="eastAsia"/>
          <w:color w:val="000000" w:themeColor="text1"/>
          <w:sz w:val="21"/>
          <w:szCs w:val="21"/>
        </w:rPr>
        <w:t>为处理器的不同工作模式配备的专用物理寄存器，在异常模式下，将代替用户或系统模式下使用的部分寄存器</w:t>
      </w:r>
      <w:r w:rsidR="006A6FF1">
        <w:rPr>
          <w:rFonts w:hint="eastAsia"/>
          <w:color w:val="000000" w:themeColor="text1"/>
          <w:sz w:val="21"/>
          <w:szCs w:val="21"/>
        </w:rPr>
        <w:t>，为了快速处理事件。</w:t>
      </w:r>
      <w:r w:rsidR="006A6FF1">
        <w:rPr>
          <w:color w:val="000000" w:themeColor="text1"/>
          <w:sz w:val="21"/>
          <w:szCs w:val="21"/>
        </w:rPr>
        <w:t xml:space="preserve"> </w:t>
      </w:r>
    </w:p>
    <w:p w14:paraId="3D61A8C3" w14:textId="77777777" w:rsidR="00044684" w:rsidRDefault="00044684" w:rsidP="008C788B">
      <w:pPr>
        <w:jc w:val="left"/>
        <w:rPr>
          <w:color w:val="000000" w:themeColor="text1"/>
          <w:sz w:val="21"/>
          <w:szCs w:val="21"/>
        </w:rPr>
      </w:pPr>
    </w:p>
    <w:p w14:paraId="669423F8" w14:textId="77777777" w:rsidR="00044684" w:rsidRDefault="00044684" w:rsidP="008C788B">
      <w:pPr>
        <w:jc w:val="left"/>
        <w:rPr>
          <w:color w:val="000000" w:themeColor="text1"/>
          <w:sz w:val="21"/>
          <w:szCs w:val="21"/>
        </w:rPr>
      </w:pPr>
      <w:r>
        <w:rPr>
          <w:rFonts w:hint="eastAsia"/>
          <w:color w:val="000000" w:themeColor="text1"/>
          <w:sz w:val="21"/>
          <w:szCs w:val="21"/>
        </w:rPr>
        <w:t>9、ARM存储器的存储模式</w:t>
      </w:r>
    </w:p>
    <w:p w14:paraId="5C34C6D8" w14:textId="77777777" w:rsidR="00044684" w:rsidRDefault="00044684" w:rsidP="008C788B">
      <w:pPr>
        <w:jc w:val="left"/>
        <w:rPr>
          <w:color w:val="000000" w:themeColor="text1"/>
          <w:sz w:val="21"/>
          <w:szCs w:val="21"/>
        </w:rPr>
      </w:pPr>
      <w:r>
        <w:rPr>
          <w:rFonts w:hint="eastAsia"/>
          <w:color w:val="000000" w:themeColor="text1"/>
          <w:sz w:val="21"/>
          <w:szCs w:val="21"/>
        </w:rPr>
        <w:t xml:space="preserve">   小端模式：</w:t>
      </w:r>
      <w:r w:rsidRPr="00044684">
        <w:rPr>
          <w:color w:val="000000" w:themeColor="text1"/>
          <w:sz w:val="21"/>
          <w:szCs w:val="21"/>
        </w:rPr>
        <w:t>低地址中存放字数据的低字节</w:t>
      </w:r>
      <w:r>
        <w:rPr>
          <w:rFonts w:hint="eastAsia"/>
          <w:color w:val="000000" w:themeColor="text1"/>
          <w:sz w:val="21"/>
          <w:szCs w:val="21"/>
        </w:rPr>
        <w:t>，</w:t>
      </w:r>
      <w:r w:rsidRPr="00044684">
        <w:rPr>
          <w:color w:val="000000" w:themeColor="text1"/>
          <w:sz w:val="21"/>
          <w:szCs w:val="21"/>
        </w:rPr>
        <w:t>高地址中存放字数据的高字节</w:t>
      </w:r>
    </w:p>
    <w:p w14:paraId="6FBD3FEE" w14:textId="77777777" w:rsidR="00044684" w:rsidRDefault="00044684" w:rsidP="008C788B">
      <w:pPr>
        <w:jc w:val="left"/>
        <w:rPr>
          <w:color w:val="000000" w:themeColor="text1"/>
          <w:sz w:val="21"/>
          <w:szCs w:val="21"/>
        </w:rPr>
      </w:pPr>
      <w:r>
        <w:rPr>
          <w:rFonts w:hint="eastAsia"/>
          <w:color w:val="000000" w:themeColor="text1"/>
          <w:sz w:val="21"/>
          <w:szCs w:val="21"/>
        </w:rPr>
        <w:t xml:space="preserve">   大端模式：</w:t>
      </w:r>
      <w:r>
        <w:rPr>
          <w:color w:val="000000" w:themeColor="text1"/>
          <w:sz w:val="21"/>
          <w:szCs w:val="21"/>
        </w:rPr>
        <w:t>低地址中存放字数据的</w:t>
      </w:r>
      <w:r>
        <w:rPr>
          <w:rFonts w:hint="eastAsia"/>
          <w:color w:val="000000" w:themeColor="text1"/>
          <w:sz w:val="21"/>
          <w:szCs w:val="21"/>
        </w:rPr>
        <w:t>高</w:t>
      </w:r>
      <w:r w:rsidRPr="00044684">
        <w:rPr>
          <w:color w:val="000000" w:themeColor="text1"/>
          <w:sz w:val="21"/>
          <w:szCs w:val="21"/>
        </w:rPr>
        <w:t>字节</w:t>
      </w:r>
      <w:r>
        <w:rPr>
          <w:rFonts w:hint="eastAsia"/>
          <w:color w:val="000000" w:themeColor="text1"/>
          <w:sz w:val="21"/>
          <w:szCs w:val="21"/>
        </w:rPr>
        <w:t>，</w:t>
      </w:r>
      <w:r>
        <w:rPr>
          <w:color w:val="000000" w:themeColor="text1"/>
          <w:sz w:val="21"/>
          <w:szCs w:val="21"/>
        </w:rPr>
        <w:t>高地址中存放字数据的</w:t>
      </w:r>
      <w:r>
        <w:rPr>
          <w:rFonts w:hint="eastAsia"/>
          <w:color w:val="000000" w:themeColor="text1"/>
          <w:sz w:val="21"/>
          <w:szCs w:val="21"/>
        </w:rPr>
        <w:t>低</w:t>
      </w:r>
      <w:r w:rsidRPr="00044684">
        <w:rPr>
          <w:color w:val="000000" w:themeColor="text1"/>
          <w:sz w:val="21"/>
          <w:szCs w:val="21"/>
        </w:rPr>
        <w:t>字节</w:t>
      </w:r>
    </w:p>
    <w:p w14:paraId="4A4A8A24" w14:textId="77777777" w:rsidR="00044684" w:rsidRDefault="00044684" w:rsidP="008C788B">
      <w:pPr>
        <w:jc w:val="left"/>
        <w:rPr>
          <w:color w:val="000000" w:themeColor="text1"/>
          <w:sz w:val="21"/>
          <w:szCs w:val="21"/>
        </w:rPr>
      </w:pPr>
      <w:r>
        <w:rPr>
          <w:rFonts w:hint="eastAsia"/>
          <w:color w:val="000000" w:themeColor="text1"/>
          <w:sz w:val="21"/>
          <w:szCs w:val="21"/>
        </w:rPr>
        <w:t>10、</w:t>
      </w:r>
      <w:r w:rsidRPr="00860476">
        <w:rPr>
          <w:rFonts w:hint="eastAsia"/>
          <w:color w:val="FF0000"/>
          <w:sz w:val="21"/>
          <w:szCs w:val="21"/>
        </w:rPr>
        <w:t>ARM存储体系</w:t>
      </w:r>
      <w:bookmarkStart w:id="0" w:name="_GoBack"/>
      <w:bookmarkEnd w:id="0"/>
    </w:p>
    <w:p w14:paraId="28A26A82" w14:textId="77777777" w:rsidR="00E44D43" w:rsidRDefault="00044684" w:rsidP="00331D43">
      <w:pPr>
        <w:jc w:val="left"/>
        <w:rPr>
          <w:color w:val="000000" w:themeColor="text1"/>
          <w:sz w:val="21"/>
          <w:szCs w:val="21"/>
        </w:rPr>
      </w:pPr>
      <w:r>
        <w:rPr>
          <w:rFonts w:hint="eastAsia"/>
          <w:noProof/>
          <w:color w:val="000000" w:themeColor="text1"/>
          <w:sz w:val="21"/>
          <w:szCs w:val="21"/>
        </w:rPr>
        <w:drawing>
          <wp:inline distT="0" distB="0" distL="0" distR="0" wp14:anchorId="1546A85B" wp14:editId="38C920A6">
            <wp:extent cx="5270500" cy="3074670"/>
            <wp:effectExtent l="0" t="0" r="12700" b="0"/>
            <wp:docPr id="11" name="图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9DCD87C" w14:textId="77777777" w:rsidR="00DB29CA" w:rsidRDefault="00DB29CA" w:rsidP="00331D43">
      <w:pPr>
        <w:jc w:val="left"/>
        <w:rPr>
          <w:color w:val="000000" w:themeColor="text1"/>
          <w:sz w:val="21"/>
          <w:szCs w:val="21"/>
        </w:rPr>
      </w:pPr>
      <w:r>
        <w:rPr>
          <w:rFonts w:hint="eastAsia"/>
          <w:color w:val="000000" w:themeColor="text1"/>
          <w:sz w:val="21"/>
          <w:szCs w:val="21"/>
        </w:rPr>
        <w:t>11、ARM处理器的MMU不见主要完成以下工作：</w:t>
      </w:r>
    </w:p>
    <w:p w14:paraId="286A1664" w14:textId="77777777" w:rsidR="00DB29CA" w:rsidRPr="00DB29CA" w:rsidRDefault="00DB29CA" w:rsidP="00DB29CA">
      <w:pPr>
        <w:jc w:val="left"/>
        <w:rPr>
          <w:sz w:val="21"/>
          <w:szCs w:val="21"/>
        </w:rPr>
      </w:pPr>
      <w:r>
        <w:rPr>
          <w:rFonts w:hint="eastAsia"/>
          <w:sz w:val="21"/>
          <w:szCs w:val="21"/>
        </w:rPr>
        <w:t xml:space="preserve">    </w:t>
      </w:r>
      <w:r w:rsidRPr="00DB29CA">
        <w:rPr>
          <w:sz w:val="21"/>
          <w:szCs w:val="21"/>
        </w:rPr>
        <w:t>虚拟地址到物理地址的映射</w:t>
      </w:r>
    </w:p>
    <w:p w14:paraId="08E9D239" w14:textId="77777777" w:rsidR="00DB29CA" w:rsidRPr="00DB29CA" w:rsidRDefault="00DB29CA" w:rsidP="00DB29CA">
      <w:pPr>
        <w:jc w:val="left"/>
        <w:rPr>
          <w:sz w:val="21"/>
          <w:szCs w:val="21"/>
        </w:rPr>
      </w:pPr>
      <w:r>
        <w:rPr>
          <w:rFonts w:hint="eastAsia"/>
          <w:sz w:val="21"/>
          <w:szCs w:val="21"/>
        </w:rPr>
        <w:t xml:space="preserve">   </w:t>
      </w:r>
      <w:r w:rsidRPr="00DB29CA">
        <w:rPr>
          <w:sz w:val="21"/>
          <w:szCs w:val="21"/>
        </w:rPr>
        <w:t xml:space="preserve"> 控制存储器访问权限</w:t>
      </w:r>
    </w:p>
    <w:p w14:paraId="0D328AA9" w14:textId="77777777" w:rsidR="00DB29CA" w:rsidRDefault="00DB29CA" w:rsidP="00DB29CA">
      <w:pPr>
        <w:ind w:firstLine="420"/>
        <w:jc w:val="left"/>
        <w:rPr>
          <w:sz w:val="21"/>
          <w:szCs w:val="21"/>
        </w:rPr>
      </w:pPr>
      <w:r w:rsidRPr="00DB29CA">
        <w:rPr>
          <w:sz w:val="21"/>
          <w:szCs w:val="21"/>
        </w:rPr>
        <w:t>设置虚拟存储空间的缓冲特性</w:t>
      </w:r>
    </w:p>
    <w:p w14:paraId="66FE207A" w14:textId="77777777" w:rsidR="00DB29CA" w:rsidRDefault="00DB29CA" w:rsidP="00DB29CA">
      <w:pPr>
        <w:jc w:val="left"/>
        <w:rPr>
          <w:sz w:val="21"/>
          <w:szCs w:val="21"/>
        </w:rPr>
      </w:pPr>
    </w:p>
    <w:p w14:paraId="3E30D32B" w14:textId="54EFA880" w:rsidR="008F2603" w:rsidRDefault="008F2603" w:rsidP="00DB29CA">
      <w:pPr>
        <w:jc w:val="left"/>
        <w:rPr>
          <w:sz w:val="21"/>
          <w:szCs w:val="21"/>
        </w:rPr>
      </w:pPr>
      <w:r>
        <w:rPr>
          <w:rFonts w:hint="eastAsia"/>
          <w:sz w:val="21"/>
          <w:szCs w:val="21"/>
        </w:rPr>
        <w:t>1</w:t>
      </w:r>
      <w:r w:rsidR="00BA3CA6">
        <w:rPr>
          <w:rFonts w:hint="eastAsia"/>
          <w:sz w:val="21"/>
          <w:szCs w:val="21"/>
        </w:rPr>
        <w:t>2</w:t>
      </w:r>
      <w:r>
        <w:rPr>
          <w:rFonts w:hint="eastAsia"/>
          <w:sz w:val="21"/>
          <w:szCs w:val="21"/>
        </w:rPr>
        <w:t>、</w:t>
      </w:r>
      <w:r w:rsidRPr="00971A25">
        <w:rPr>
          <w:rFonts w:hint="eastAsia"/>
          <w:color w:val="FF0000"/>
          <w:sz w:val="21"/>
          <w:szCs w:val="21"/>
        </w:rPr>
        <w:t>ARM处理器的Cache</w:t>
      </w:r>
      <w:r>
        <w:rPr>
          <w:rFonts w:hint="eastAsia"/>
          <w:sz w:val="21"/>
          <w:szCs w:val="21"/>
        </w:rPr>
        <w:t>：</w:t>
      </w:r>
    </w:p>
    <w:p w14:paraId="7221F335" w14:textId="77777777" w:rsidR="008F2603" w:rsidRDefault="008F2603" w:rsidP="00DB29CA">
      <w:pPr>
        <w:jc w:val="left"/>
        <w:rPr>
          <w:sz w:val="21"/>
          <w:szCs w:val="21"/>
        </w:rPr>
      </w:pPr>
      <w:r>
        <w:rPr>
          <w:rFonts w:hint="eastAsia"/>
          <w:sz w:val="21"/>
          <w:szCs w:val="21"/>
        </w:rPr>
        <w:t xml:space="preserve">   Cache是位于主存储器与CPU之间的一块高速存储器，存储CPU最近使用的取自主存储器的指令和数据副本</w:t>
      </w:r>
    </w:p>
    <w:p w14:paraId="1B7C2940" w14:textId="77777777" w:rsidR="008F2603" w:rsidRDefault="008F2603" w:rsidP="00DB29CA">
      <w:pPr>
        <w:jc w:val="left"/>
        <w:rPr>
          <w:sz w:val="21"/>
          <w:szCs w:val="21"/>
        </w:rPr>
      </w:pPr>
      <w:r>
        <w:rPr>
          <w:rFonts w:hint="eastAsia"/>
          <w:sz w:val="21"/>
          <w:szCs w:val="21"/>
        </w:rPr>
        <w:t xml:space="preserve">   Cache分类： </w:t>
      </w:r>
    </w:p>
    <w:p w14:paraId="05472C6F" w14:textId="77777777" w:rsidR="008F2603" w:rsidRDefault="008F2603" w:rsidP="008F2603">
      <w:pPr>
        <w:ind w:firstLine="640"/>
        <w:jc w:val="left"/>
        <w:rPr>
          <w:sz w:val="21"/>
          <w:szCs w:val="21"/>
        </w:rPr>
      </w:pPr>
      <w:r>
        <w:rPr>
          <w:rFonts w:hint="eastAsia"/>
          <w:sz w:val="21"/>
          <w:szCs w:val="21"/>
        </w:rPr>
        <w:t>统一Cache（冯诺伊曼体系结构）</w:t>
      </w:r>
    </w:p>
    <w:p w14:paraId="168049EF" w14:textId="77777777" w:rsidR="008F2603" w:rsidRDefault="008F2603" w:rsidP="008F2603">
      <w:pPr>
        <w:ind w:firstLine="640"/>
        <w:jc w:val="left"/>
        <w:rPr>
          <w:sz w:val="21"/>
          <w:szCs w:val="21"/>
        </w:rPr>
      </w:pPr>
      <w:r>
        <w:rPr>
          <w:rFonts w:hint="eastAsia"/>
          <w:sz w:val="21"/>
          <w:szCs w:val="21"/>
        </w:rPr>
        <w:t>分离Cache（哈佛体系结构）</w:t>
      </w:r>
    </w:p>
    <w:p w14:paraId="52A124B9" w14:textId="77777777" w:rsidR="008F2603" w:rsidRDefault="008F2603" w:rsidP="008F2603">
      <w:pPr>
        <w:ind w:firstLine="640"/>
        <w:jc w:val="left"/>
        <w:rPr>
          <w:sz w:val="21"/>
          <w:szCs w:val="21"/>
        </w:rPr>
      </w:pPr>
    </w:p>
    <w:p w14:paraId="0B0AB151" w14:textId="77777777" w:rsidR="008F2603" w:rsidRDefault="008F2603" w:rsidP="008F2603">
      <w:pPr>
        <w:ind w:firstLine="640"/>
        <w:jc w:val="left"/>
        <w:rPr>
          <w:sz w:val="21"/>
          <w:szCs w:val="21"/>
        </w:rPr>
      </w:pPr>
      <w:r>
        <w:rPr>
          <w:rFonts w:hint="eastAsia"/>
          <w:sz w:val="21"/>
          <w:szCs w:val="21"/>
        </w:rPr>
        <w:t>逻辑Cache：</w:t>
      </w:r>
      <w:proofErr w:type="spellStart"/>
      <w:r w:rsidR="008234D2">
        <w:rPr>
          <w:rFonts w:hint="eastAsia"/>
          <w:sz w:val="21"/>
          <w:szCs w:val="21"/>
        </w:rPr>
        <w:t>Cache</w:t>
      </w:r>
      <w:proofErr w:type="spellEnd"/>
      <w:r w:rsidR="008234D2">
        <w:rPr>
          <w:rFonts w:hint="eastAsia"/>
          <w:sz w:val="21"/>
          <w:szCs w:val="21"/>
        </w:rPr>
        <w:t>放在处理器内核与MMU之间</w:t>
      </w:r>
    </w:p>
    <w:p w14:paraId="34411751" w14:textId="77777777" w:rsidR="008F2603" w:rsidRDefault="008F2603" w:rsidP="008F2603">
      <w:pPr>
        <w:ind w:firstLine="640"/>
        <w:jc w:val="left"/>
        <w:rPr>
          <w:sz w:val="21"/>
          <w:szCs w:val="21"/>
        </w:rPr>
      </w:pPr>
      <w:r>
        <w:rPr>
          <w:rFonts w:hint="eastAsia"/>
          <w:sz w:val="21"/>
          <w:szCs w:val="21"/>
        </w:rPr>
        <w:t>物理Cache：</w:t>
      </w:r>
      <w:proofErr w:type="spellStart"/>
      <w:r w:rsidR="008234D2">
        <w:rPr>
          <w:rFonts w:hint="eastAsia"/>
          <w:sz w:val="21"/>
          <w:szCs w:val="21"/>
        </w:rPr>
        <w:t>Cache</w:t>
      </w:r>
      <w:proofErr w:type="spellEnd"/>
      <w:r w:rsidR="008234D2">
        <w:rPr>
          <w:rFonts w:hint="eastAsia"/>
          <w:sz w:val="21"/>
          <w:szCs w:val="21"/>
        </w:rPr>
        <w:t>放在MMU与物理存储器之间</w:t>
      </w:r>
    </w:p>
    <w:p w14:paraId="40283C51" w14:textId="77777777" w:rsidR="008234D2" w:rsidRDefault="008234D2" w:rsidP="008F2603">
      <w:pPr>
        <w:ind w:firstLine="640"/>
        <w:jc w:val="left"/>
        <w:rPr>
          <w:sz w:val="21"/>
          <w:szCs w:val="21"/>
        </w:rPr>
      </w:pPr>
      <w:r>
        <w:rPr>
          <w:rFonts w:hint="eastAsia"/>
          <w:noProof/>
          <w:sz w:val="21"/>
          <w:szCs w:val="21"/>
        </w:rPr>
        <w:drawing>
          <wp:inline distT="0" distB="0" distL="0" distR="0" wp14:anchorId="1725CF56" wp14:editId="208FCAC5">
            <wp:extent cx="2959735" cy="1596600"/>
            <wp:effectExtent l="0" t="0" r="1206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06-26 下午4.21.07.png"/>
                    <pic:cNvPicPr/>
                  </pic:nvPicPr>
                  <pic:blipFill>
                    <a:blip r:embed="rId36">
                      <a:extLst>
                        <a:ext uri="{28A0092B-C50C-407E-A947-70E740481C1C}">
                          <a14:useLocalDpi xmlns:a14="http://schemas.microsoft.com/office/drawing/2010/main" val="0"/>
                        </a:ext>
                      </a:extLst>
                    </a:blip>
                    <a:stretch>
                      <a:fillRect/>
                    </a:stretch>
                  </pic:blipFill>
                  <pic:spPr>
                    <a:xfrm>
                      <a:off x="0" y="0"/>
                      <a:ext cx="2987254" cy="1611445"/>
                    </a:xfrm>
                    <a:prstGeom prst="rect">
                      <a:avLst/>
                    </a:prstGeom>
                  </pic:spPr>
                </pic:pic>
              </a:graphicData>
            </a:graphic>
          </wp:inline>
        </w:drawing>
      </w:r>
    </w:p>
    <w:p w14:paraId="629ECA9D" w14:textId="2F4D7DB3" w:rsidR="008234D2" w:rsidRDefault="008234D2" w:rsidP="008234D2">
      <w:pPr>
        <w:jc w:val="left"/>
        <w:rPr>
          <w:sz w:val="21"/>
          <w:szCs w:val="21"/>
        </w:rPr>
      </w:pPr>
      <w:r>
        <w:rPr>
          <w:rFonts w:hint="eastAsia"/>
          <w:sz w:val="21"/>
          <w:szCs w:val="21"/>
        </w:rPr>
        <w:t>1</w:t>
      </w:r>
      <w:r w:rsidR="00BA3CA6">
        <w:rPr>
          <w:rFonts w:hint="eastAsia"/>
          <w:sz w:val="21"/>
          <w:szCs w:val="21"/>
        </w:rPr>
        <w:t>3</w:t>
      </w:r>
      <w:r>
        <w:rPr>
          <w:rFonts w:hint="eastAsia"/>
          <w:sz w:val="21"/>
          <w:szCs w:val="21"/>
        </w:rPr>
        <w:t>、ARM处理器Cache的地址映射</w:t>
      </w:r>
    </w:p>
    <w:p w14:paraId="00CFC50D" w14:textId="77777777" w:rsidR="008234D2" w:rsidRDefault="008234D2" w:rsidP="008234D2">
      <w:pPr>
        <w:ind w:firstLine="420"/>
        <w:jc w:val="left"/>
        <w:rPr>
          <w:sz w:val="21"/>
          <w:szCs w:val="21"/>
        </w:rPr>
      </w:pPr>
      <w:r>
        <w:rPr>
          <w:rFonts w:hint="eastAsia"/>
          <w:sz w:val="21"/>
          <w:szCs w:val="21"/>
        </w:rPr>
        <w:t>直接相联映射</w:t>
      </w:r>
    </w:p>
    <w:p w14:paraId="3DC7394C" w14:textId="77777777" w:rsidR="008234D2" w:rsidRDefault="008234D2" w:rsidP="008234D2">
      <w:pPr>
        <w:ind w:firstLine="420"/>
        <w:jc w:val="left"/>
        <w:rPr>
          <w:sz w:val="21"/>
          <w:szCs w:val="21"/>
        </w:rPr>
      </w:pPr>
      <w:r w:rsidRPr="008234D2">
        <w:rPr>
          <w:noProof/>
          <w:sz w:val="21"/>
          <w:szCs w:val="21"/>
        </w:rPr>
        <w:drawing>
          <wp:inline distT="0" distB="0" distL="0" distR="0" wp14:anchorId="518EB524" wp14:editId="6AC8059C">
            <wp:extent cx="3804772" cy="2606040"/>
            <wp:effectExtent l="25400" t="25400" r="31115" b="355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37"/>
                    <a:srcRect/>
                    <a:stretch>
                      <a:fillRect/>
                    </a:stretch>
                  </pic:blipFill>
                  <pic:spPr bwMode="auto">
                    <a:xfrm>
                      <a:off x="0" y="0"/>
                      <a:ext cx="3825814" cy="2620452"/>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14:paraId="1EEDED95" w14:textId="77777777" w:rsidR="008234D2" w:rsidRDefault="008234D2" w:rsidP="008234D2">
      <w:pPr>
        <w:ind w:firstLine="420"/>
        <w:jc w:val="left"/>
        <w:rPr>
          <w:sz w:val="21"/>
          <w:szCs w:val="21"/>
        </w:rPr>
      </w:pPr>
      <w:r>
        <w:rPr>
          <w:rFonts w:hint="eastAsia"/>
          <w:sz w:val="21"/>
          <w:szCs w:val="21"/>
        </w:rPr>
        <w:t>全相联映射</w:t>
      </w:r>
    </w:p>
    <w:p w14:paraId="28C02B52" w14:textId="77777777" w:rsidR="008234D2" w:rsidRDefault="008234D2" w:rsidP="008234D2">
      <w:pPr>
        <w:ind w:firstLine="420"/>
        <w:jc w:val="left"/>
        <w:rPr>
          <w:sz w:val="21"/>
          <w:szCs w:val="21"/>
        </w:rPr>
      </w:pPr>
      <w:r w:rsidRPr="008234D2">
        <w:rPr>
          <w:noProof/>
          <w:sz w:val="21"/>
          <w:szCs w:val="21"/>
        </w:rPr>
        <w:drawing>
          <wp:inline distT="0" distB="0" distL="0" distR="0" wp14:anchorId="0CD85DD5" wp14:editId="63947664">
            <wp:extent cx="3750079" cy="2148840"/>
            <wp:effectExtent l="25400" t="25400" r="34925" b="355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38"/>
                    <a:srcRect/>
                    <a:stretch>
                      <a:fillRect/>
                    </a:stretch>
                  </pic:blipFill>
                  <pic:spPr bwMode="auto">
                    <a:xfrm>
                      <a:off x="0" y="0"/>
                      <a:ext cx="3770323" cy="216044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14:paraId="6F4AB97C" w14:textId="77777777" w:rsidR="008234D2" w:rsidRPr="00DB29CA" w:rsidRDefault="008234D2" w:rsidP="008234D2">
      <w:pPr>
        <w:ind w:firstLine="420"/>
        <w:jc w:val="left"/>
        <w:rPr>
          <w:sz w:val="21"/>
          <w:szCs w:val="21"/>
        </w:rPr>
      </w:pPr>
      <w:r>
        <w:rPr>
          <w:rFonts w:hint="eastAsia"/>
          <w:sz w:val="21"/>
          <w:szCs w:val="21"/>
        </w:rPr>
        <w:t>组相联映射</w:t>
      </w:r>
    </w:p>
    <w:p w14:paraId="20BABBF1" w14:textId="77777777" w:rsidR="00DB29CA" w:rsidRDefault="008234D2" w:rsidP="008234D2">
      <w:pPr>
        <w:ind w:firstLine="420"/>
        <w:jc w:val="left"/>
        <w:rPr>
          <w:sz w:val="21"/>
          <w:szCs w:val="21"/>
        </w:rPr>
      </w:pPr>
      <w:r w:rsidRPr="008234D2">
        <w:rPr>
          <w:noProof/>
          <w:sz w:val="21"/>
          <w:szCs w:val="21"/>
        </w:rPr>
        <w:drawing>
          <wp:inline distT="0" distB="0" distL="0" distR="0" wp14:anchorId="19636258" wp14:editId="14C08E62">
            <wp:extent cx="3524930" cy="2517140"/>
            <wp:effectExtent l="25400" t="25400" r="31115" b="228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9"/>
                    <a:srcRect/>
                    <a:stretch>
                      <a:fillRect/>
                    </a:stretch>
                  </pic:blipFill>
                  <pic:spPr bwMode="auto">
                    <a:xfrm>
                      <a:off x="0" y="0"/>
                      <a:ext cx="3530065" cy="2520807"/>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14:paraId="177091A8" w14:textId="169FA96E" w:rsidR="00DA2726" w:rsidRDefault="00DA2726" w:rsidP="004C001D">
      <w:pPr>
        <w:jc w:val="left"/>
        <w:rPr>
          <w:rFonts w:hint="eastAsia"/>
          <w:sz w:val="21"/>
          <w:szCs w:val="21"/>
        </w:rPr>
      </w:pPr>
      <w:r>
        <w:rPr>
          <w:rFonts w:hint="eastAsia"/>
          <w:sz w:val="21"/>
          <w:szCs w:val="21"/>
        </w:rPr>
        <w:t>14、Cache的替换策略</w:t>
      </w:r>
    </w:p>
    <w:p w14:paraId="06338E12" w14:textId="1F9438F4" w:rsidR="00DA2726" w:rsidRDefault="00DA2726" w:rsidP="00DA2726">
      <w:pPr>
        <w:ind w:firstLine="420"/>
        <w:jc w:val="left"/>
        <w:rPr>
          <w:rFonts w:hint="eastAsia"/>
          <w:sz w:val="21"/>
          <w:szCs w:val="21"/>
        </w:rPr>
      </w:pPr>
      <w:r>
        <w:rPr>
          <w:rFonts w:hint="eastAsia"/>
          <w:sz w:val="21"/>
          <w:szCs w:val="21"/>
        </w:rPr>
        <w:t>随机法：</w:t>
      </w:r>
      <w:r w:rsidRPr="00DA2726">
        <w:rPr>
          <w:rFonts w:hint="eastAsia"/>
          <w:sz w:val="21"/>
          <w:szCs w:val="21"/>
        </w:rPr>
        <w:t>简单，易于硬件实现，失效率高</w:t>
      </w:r>
    </w:p>
    <w:p w14:paraId="4120008E" w14:textId="78E27746" w:rsidR="00DA2726" w:rsidRDefault="00DA2726" w:rsidP="00DA2726">
      <w:pPr>
        <w:ind w:firstLine="420"/>
        <w:jc w:val="left"/>
        <w:rPr>
          <w:rFonts w:hint="eastAsia"/>
          <w:sz w:val="21"/>
          <w:szCs w:val="21"/>
        </w:rPr>
      </w:pPr>
      <w:r>
        <w:rPr>
          <w:rFonts w:hint="eastAsia"/>
          <w:sz w:val="21"/>
          <w:szCs w:val="21"/>
        </w:rPr>
        <w:t>先进先出法（FIFO）</w:t>
      </w:r>
    </w:p>
    <w:p w14:paraId="7749AE60" w14:textId="5222A4FA" w:rsidR="00DA2726" w:rsidRDefault="00DA2726" w:rsidP="00DA2726">
      <w:pPr>
        <w:rPr>
          <w:rFonts w:hint="eastAsia"/>
          <w:sz w:val="21"/>
          <w:szCs w:val="21"/>
        </w:rPr>
      </w:pPr>
      <w:r>
        <w:rPr>
          <w:rFonts w:hint="eastAsia"/>
          <w:sz w:val="21"/>
          <w:szCs w:val="21"/>
        </w:rPr>
        <w:t xml:space="preserve">    最近最少使用策略（LRU）：</w:t>
      </w:r>
      <w:r w:rsidR="00E44A78" w:rsidRPr="00DA2726">
        <w:rPr>
          <w:rFonts w:hint="eastAsia"/>
          <w:sz w:val="21"/>
          <w:szCs w:val="21"/>
        </w:rPr>
        <w:t>失效率低，硬件成本高</w:t>
      </w:r>
    </w:p>
    <w:p w14:paraId="54909573" w14:textId="77777777" w:rsidR="00DA2726" w:rsidRDefault="00DA2726" w:rsidP="004C001D">
      <w:pPr>
        <w:jc w:val="left"/>
        <w:rPr>
          <w:rFonts w:hint="eastAsia"/>
          <w:sz w:val="21"/>
          <w:szCs w:val="21"/>
        </w:rPr>
      </w:pPr>
    </w:p>
    <w:p w14:paraId="4CAD32F9" w14:textId="034CC4A3" w:rsidR="004C001D" w:rsidRDefault="008234D2" w:rsidP="004C001D">
      <w:pPr>
        <w:jc w:val="left"/>
        <w:rPr>
          <w:rFonts w:hint="eastAsia"/>
          <w:sz w:val="21"/>
          <w:szCs w:val="21"/>
        </w:rPr>
      </w:pPr>
      <w:r>
        <w:rPr>
          <w:rFonts w:hint="eastAsia"/>
          <w:sz w:val="21"/>
          <w:szCs w:val="21"/>
        </w:rPr>
        <w:t>1</w:t>
      </w:r>
      <w:r w:rsidR="00DA2726">
        <w:rPr>
          <w:rFonts w:hint="eastAsia"/>
          <w:sz w:val="21"/>
          <w:szCs w:val="21"/>
        </w:rPr>
        <w:t>5</w:t>
      </w:r>
      <w:r>
        <w:rPr>
          <w:rFonts w:hint="eastAsia"/>
          <w:sz w:val="21"/>
          <w:szCs w:val="21"/>
        </w:rPr>
        <w:t>、快速上下文切换扩展</w:t>
      </w:r>
    </w:p>
    <w:p w14:paraId="4F059802" w14:textId="4C5FF135" w:rsidR="008234D2" w:rsidRDefault="004C001D" w:rsidP="004C001D">
      <w:pPr>
        <w:jc w:val="left"/>
        <w:rPr>
          <w:sz w:val="21"/>
          <w:szCs w:val="21"/>
        </w:rPr>
      </w:pPr>
      <w:r>
        <w:rPr>
          <w:rFonts w:hint="eastAsia"/>
          <w:sz w:val="21"/>
          <w:szCs w:val="21"/>
        </w:rPr>
        <w:t xml:space="preserve">  </w:t>
      </w:r>
      <w:r w:rsidR="008234D2">
        <w:rPr>
          <w:rFonts w:hint="eastAsia"/>
          <w:sz w:val="21"/>
          <w:szCs w:val="21"/>
        </w:rPr>
        <w:t xml:space="preserve">  作用：加快进程切换速度，减小切换开销</w:t>
      </w:r>
    </w:p>
    <w:p w14:paraId="24A55820" w14:textId="22354B93" w:rsidR="008234D2" w:rsidRDefault="004C001D" w:rsidP="004C001D">
      <w:pPr>
        <w:jc w:val="left"/>
        <w:rPr>
          <w:rFonts w:hint="eastAsia"/>
          <w:sz w:val="21"/>
          <w:szCs w:val="21"/>
        </w:rPr>
      </w:pPr>
      <w:r>
        <w:rPr>
          <w:rFonts w:hint="eastAsia"/>
          <w:sz w:val="21"/>
          <w:szCs w:val="21"/>
        </w:rPr>
        <w:t xml:space="preserve">   </w:t>
      </w:r>
      <w:r w:rsidR="008234D2">
        <w:rPr>
          <w:rFonts w:hint="eastAsia"/>
          <w:sz w:val="21"/>
          <w:szCs w:val="21"/>
        </w:rPr>
        <w:t xml:space="preserve"> 原理：</w:t>
      </w:r>
      <w:r w:rsidR="00431581">
        <w:rPr>
          <w:rFonts w:hint="eastAsia"/>
          <w:sz w:val="21"/>
          <w:szCs w:val="21"/>
        </w:rPr>
        <w:t>FCSE部件将重叠的各进程虚拟空间变换成不同的虚拟空间，避免了进行进程间切换时造成的虚拟地址到物理地址的重映射，从而提高了系统性能</w:t>
      </w:r>
    </w:p>
    <w:p w14:paraId="5AD9486E" w14:textId="77777777" w:rsidR="007F3588" w:rsidRDefault="007F3588" w:rsidP="00BA3CA6">
      <w:pPr>
        <w:jc w:val="left"/>
        <w:rPr>
          <w:rFonts w:hint="eastAsia"/>
          <w:sz w:val="21"/>
          <w:szCs w:val="21"/>
        </w:rPr>
      </w:pPr>
    </w:p>
    <w:p w14:paraId="69F120F5" w14:textId="7EBF25DA" w:rsidR="00BA3CA6" w:rsidRPr="00860476" w:rsidRDefault="00F34806" w:rsidP="00BA3CA6">
      <w:pPr>
        <w:jc w:val="left"/>
        <w:rPr>
          <w:rFonts w:hint="eastAsia"/>
          <w:color w:val="FF0000"/>
          <w:sz w:val="21"/>
          <w:szCs w:val="21"/>
        </w:rPr>
      </w:pPr>
      <w:r>
        <w:rPr>
          <w:rFonts w:hint="eastAsia"/>
          <w:sz w:val="21"/>
          <w:szCs w:val="21"/>
        </w:rPr>
        <w:t>15、</w:t>
      </w:r>
      <w:r w:rsidR="005124F5" w:rsidRPr="00860476">
        <w:rPr>
          <w:rFonts w:hint="eastAsia"/>
          <w:color w:val="FF0000"/>
          <w:sz w:val="21"/>
          <w:szCs w:val="21"/>
        </w:rPr>
        <w:t>MMU地址变换机制</w:t>
      </w:r>
    </w:p>
    <w:p w14:paraId="061C1A9A" w14:textId="18D62329" w:rsidR="005124F5" w:rsidRDefault="00757738" w:rsidP="00FE5C9D">
      <w:pPr>
        <w:pStyle w:val="a3"/>
        <w:numPr>
          <w:ilvl w:val="0"/>
          <w:numId w:val="2"/>
        </w:numPr>
        <w:ind w:firstLineChars="0"/>
        <w:rPr>
          <w:rFonts w:hint="eastAsia"/>
          <w:sz w:val="21"/>
          <w:szCs w:val="21"/>
        </w:rPr>
      </w:pPr>
      <w:r>
        <w:rPr>
          <w:rFonts w:hint="eastAsia"/>
          <w:sz w:val="21"/>
          <w:szCs w:val="21"/>
        </w:rPr>
        <w:t>管理单位：内存块</w:t>
      </w:r>
      <w:r w:rsidR="009B0F2D">
        <w:rPr>
          <w:rFonts w:hint="eastAsia"/>
          <w:sz w:val="21"/>
          <w:szCs w:val="21"/>
        </w:rPr>
        <w:t>、段、大页、小页</w:t>
      </w:r>
    </w:p>
    <w:p w14:paraId="6A0F9F7A" w14:textId="695D7330" w:rsidR="009B0F2D" w:rsidRDefault="001316CA" w:rsidP="00FE5C9D">
      <w:pPr>
        <w:pStyle w:val="a3"/>
        <w:numPr>
          <w:ilvl w:val="0"/>
          <w:numId w:val="2"/>
        </w:numPr>
        <w:ind w:firstLineChars="0"/>
        <w:rPr>
          <w:rFonts w:hint="eastAsia"/>
          <w:sz w:val="21"/>
          <w:szCs w:val="21"/>
        </w:rPr>
      </w:pPr>
      <w:r>
        <w:rPr>
          <w:rFonts w:hint="eastAsia"/>
          <w:sz w:val="21"/>
          <w:szCs w:val="21"/>
        </w:rPr>
        <w:t>段</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一级页表</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二级页表</w:t>
      </w:r>
    </w:p>
    <w:p w14:paraId="3F9AFEB1" w14:textId="280F5817" w:rsidR="00E35B38" w:rsidRDefault="00C4717E" w:rsidP="00FE5C9D">
      <w:pPr>
        <w:pStyle w:val="a3"/>
        <w:numPr>
          <w:ilvl w:val="0"/>
          <w:numId w:val="2"/>
        </w:numPr>
        <w:ind w:firstLineChars="0"/>
        <w:rPr>
          <w:rFonts w:hint="eastAsia"/>
          <w:sz w:val="21"/>
          <w:szCs w:val="21"/>
        </w:rPr>
      </w:pPr>
      <w:r>
        <w:rPr>
          <w:rFonts w:hint="eastAsia"/>
          <w:sz w:val="21"/>
          <w:szCs w:val="21"/>
        </w:rPr>
        <w:t>以段地址映射</w:t>
      </w:r>
    </w:p>
    <w:p w14:paraId="51000604" w14:textId="3B97E269" w:rsidR="005254B4" w:rsidRDefault="005254B4" w:rsidP="005254B4">
      <w:pPr>
        <w:pStyle w:val="a3"/>
        <w:numPr>
          <w:ilvl w:val="0"/>
          <w:numId w:val="3"/>
        </w:numPr>
        <w:ind w:firstLineChars="0"/>
        <w:rPr>
          <w:rFonts w:hint="eastAsia"/>
          <w:sz w:val="21"/>
          <w:szCs w:val="21"/>
        </w:rPr>
      </w:pPr>
      <w:r>
        <w:rPr>
          <w:sz w:val="21"/>
          <w:szCs w:val="21"/>
        </w:rPr>
        <w:t>CP15</w:t>
      </w:r>
      <w:r>
        <w:rPr>
          <w:rFonts w:hint="eastAsia"/>
          <w:sz w:val="21"/>
          <w:szCs w:val="21"/>
        </w:rPr>
        <w:t>的</w:t>
      </w:r>
      <w:r>
        <w:rPr>
          <w:rFonts w:hint="eastAsia"/>
          <w:sz w:val="21"/>
          <w:szCs w:val="21"/>
        </w:rPr>
        <w:t>C2</w:t>
      </w:r>
      <w:r w:rsidR="00232CCE">
        <w:rPr>
          <w:rFonts w:hint="eastAsia"/>
          <w:sz w:val="21"/>
          <w:szCs w:val="21"/>
        </w:rPr>
        <w:t>前</w:t>
      </w:r>
      <w:r w:rsidR="00232CCE">
        <w:rPr>
          <w:rFonts w:hint="eastAsia"/>
          <w:sz w:val="21"/>
          <w:szCs w:val="21"/>
        </w:rPr>
        <w:t>18</w:t>
      </w:r>
      <w:r w:rsidR="00232CCE">
        <w:rPr>
          <w:rFonts w:hint="eastAsia"/>
          <w:sz w:val="21"/>
          <w:szCs w:val="21"/>
        </w:rPr>
        <w:t>位</w:t>
      </w:r>
      <w:r w:rsidR="00232CCE">
        <w:rPr>
          <w:rFonts w:hint="eastAsia"/>
          <w:sz w:val="21"/>
          <w:szCs w:val="21"/>
        </w:rPr>
        <w:t xml:space="preserve"> </w:t>
      </w:r>
      <w:r w:rsidR="00403404">
        <w:rPr>
          <w:sz w:val="21"/>
          <w:szCs w:val="21"/>
        </w:rPr>
        <w:t>–&gt;</w:t>
      </w:r>
      <w:r w:rsidR="00680965">
        <w:rPr>
          <w:rFonts w:hint="eastAsia"/>
          <w:sz w:val="21"/>
          <w:szCs w:val="21"/>
        </w:rPr>
        <w:t xml:space="preserve"> </w:t>
      </w:r>
      <w:r w:rsidR="00680965">
        <w:rPr>
          <w:rFonts w:hint="eastAsia"/>
          <w:sz w:val="21"/>
          <w:szCs w:val="21"/>
        </w:rPr>
        <w:t>页表的基地址</w:t>
      </w:r>
    </w:p>
    <w:p w14:paraId="52F06CB8" w14:textId="24426224" w:rsidR="00680965" w:rsidRDefault="00680965" w:rsidP="005254B4">
      <w:pPr>
        <w:pStyle w:val="a3"/>
        <w:numPr>
          <w:ilvl w:val="0"/>
          <w:numId w:val="3"/>
        </w:numPr>
        <w:ind w:firstLineChars="0"/>
        <w:rPr>
          <w:rFonts w:hint="eastAsia"/>
          <w:sz w:val="21"/>
          <w:szCs w:val="21"/>
        </w:rPr>
      </w:pPr>
      <w:r>
        <w:rPr>
          <w:rFonts w:hint="eastAsia"/>
          <w:sz w:val="21"/>
          <w:szCs w:val="21"/>
        </w:rPr>
        <w:t>CPU</w:t>
      </w:r>
      <w:r>
        <w:rPr>
          <w:rFonts w:hint="eastAsia"/>
          <w:sz w:val="21"/>
          <w:szCs w:val="21"/>
        </w:rPr>
        <w:t>给出虚拟地址（前</w:t>
      </w:r>
      <w:r>
        <w:rPr>
          <w:rFonts w:hint="eastAsia"/>
          <w:sz w:val="21"/>
          <w:szCs w:val="21"/>
        </w:rPr>
        <w:t>12</w:t>
      </w:r>
      <w:r>
        <w:rPr>
          <w:rFonts w:hint="eastAsia"/>
          <w:sz w:val="21"/>
          <w:szCs w:val="21"/>
        </w:rPr>
        <w:t>位）</w:t>
      </w:r>
      <w:r w:rsidR="00403404">
        <w:rPr>
          <w:sz w:val="21"/>
          <w:szCs w:val="21"/>
        </w:rPr>
        <w:t>–&gt;</w:t>
      </w:r>
      <w:r w:rsidR="00403404">
        <w:rPr>
          <w:rFonts w:hint="eastAsia"/>
          <w:sz w:val="21"/>
          <w:szCs w:val="21"/>
        </w:rPr>
        <w:t xml:space="preserve"> </w:t>
      </w:r>
      <w:r w:rsidR="003C47F8">
        <w:rPr>
          <w:rFonts w:hint="eastAsia"/>
          <w:sz w:val="21"/>
          <w:szCs w:val="21"/>
        </w:rPr>
        <w:t>页表偏移量，描述符</w:t>
      </w:r>
    </w:p>
    <w:p w14:paraId="60DBFBF7" w14:textId="7DB6E041" w:rsidR="003C47F8" w:rsidRDefault="00056964" w:rsidP="005254B4">
      <w:pPr>
        <w:pStyle w:val="a3"/>
        <w:numPr>
          <w:ilvl w:val="0"/>
          <w:numId w:val="3"/>
        </w:numPr>
        <w:ind w:firstLineChars="0"/>
        <w:rPr>
          <w:rFonts w:hint="eastAsia"/>
          <w:sz w:val="21"/>
          <w:szCs w:val="21"/>
        </w:rPr>
      </w:pPr>
      <w:r>
        <w:rPr>
          <w:rFonts w:hint="eastAsia"/>
          <w:sz w:val="21"/>
          <w:szCs w:val="21"/>
        </w:rPr>
        <w:t>描述符</w:t>
      </w:r>
      <w:r>
        <w:rPr>
          <w:sz w:val="21"/>
          <w:szCs w:val="21"/>
        </w:rPr>
        <w:t>( 0 , 1 )</w:t>
      </w:r>
      <w:r>
        <w:rPr>
          <w:rFonts w:hint="eastAsia"/>
          <w:sz w:val="21"/>
          <w:szCs w:val="21"/>
        </w:rPr>
        <w:t>说明</w:t>
      </w:r>
      <w:r w:rsidR="00280650">
        <w:rPr>
          <w:rFonts w:hint="eastAsia"/>
          <w:sz w:val="21"/>
          <w:szCs w:val="21"/>
        </w:rPr>
        <w:t>段表</w:t>
      </w:r>
    </w:p>
    <w:p w14:paraId="6BC6181E" w14:textId="7547E060" w:rsidR="00280650" w:rsidRDefault="00280650" w:rsidP="005254B4">
      <w:pPr>
        <w:pStyle w:val="a3"/>
        <w:numPr>
          <w:ilvl w:val="0"/>
          <w:numId w:val="3"/>
        </w:numPr>
        <w:ind w:firstLineChars="0"/>
        <w:rPr>
          <w:rFonts w:hint="eastAsia"/>
          <w:sz w:val="21"/>
          <w:szCs w:val="21"/>
        </w:rPr>
      </w:pPr>
      <w:r>
        <w:rPr>
          <w:rFonts w:hint="eastAsia"/>
          <w:sz w:val="21"/>
          <w:szCs w:val="21"/>
        </w:rPr>
        <w:t>描述符高</w:t>
      </w:r>
      <w:r>
        <w:rPr>
          <w:rFonts w:hint="eastAsia"/>
          <w:sz w:val="21"/>
          <w:szCs w:val="21"/>
        </w:rPr>
        <w:t>12</w:t>
      </w:r>
      <w:r>
        <w:rPr>
          <w:rFonts w:hint="eastAsia"/>
          <w:sz w:val="21"/>
          <w:szCs w:val="21"/>
        </w:rPr>
        <w:t>位</w:t>
      </w:r>
      <w:r>
        <w:rPr>
          <w:rFonts w:hint="eastAsia"/>
          <w:sz w:val="21"/>
          <w:szCs w:val="21"/>
        </w:rPr>
        <w:t xml:space="preserve"> </w:t>
      </w:r>
      <w:r>
        <w:rPr>
          <w:sz w:val="21"/>
          <w:szCs w:val="21"/>
        </w:rPr>
        <w:t>–&gt;</w:t>
      </w:r>
      <w:r w:rsidR="00BD2F3A">
        <w:rPr>
          <w:rFonts w:hint="eastAsia"/>
          <w:sz w:val="21"/>
          <w:szCs w:val="21"/>
        </w:rPr>
        <w:t xml:space="preserve"> </w:t>
      </w:r>
      <w:r w:rsidR="00BD2F3A">
        <w:rPr>
          <w:rFonts w:hint="eastAsia"/>
          <w:sz w:val="21"/>
          <w:szCs w:val="21"/>
        </w:rPr>
        <w:t>段物理地址基地址</w:t>
      </w:r>
    </w:p>
    <w:p w14:paraId="6177CBC2" w14:textId="4D272328" w:rsidR="00BD2F3A" w:rsidRDefault="00BD2F3A" w:rsidP="005254B4">
      <w:pPr>
        <w:pStyle w:val="a3"/>
        <w:numPr>
          <w:ilvl w:val="0"/>
          <w:numId w:val="3"/>
        </w:numPr>
        <w:ind w:firstLineChars="0"/>
        <w:rPr>
          <w:rFonts w:hint="eastAsia"/>
          <w:sz w:val="21"/>
          <w:szCs w:val="21"/>
        </w:rPr>
      </w:pPr>
      <w:r>
        <w:rPr>
          <w:rFonts w:hint="eastAsia"/>
          <w:sz w:val="21"/>
          <w:szCs w:val="21"/>
        </w:rPr>
        <w:t>VA</w:t>
      </w:r>
      <w:r>
        <w:rPr>
          <w:rFonts w:hint="eastAsia"/>
          <w:sz w:val="21"/>
          <w:szCs w:val="21"/>
        </w:rPr>
        <w:t>的低</w:t>
      </w:r>
      <w:r>
        <w:rPr>
          <w:rFonts w:hint="eastAsia"/>
          <w:sz w:val="21"/>
          <w:szCs w:val="21"/>
        </w:rPr>
        <w:t>20</w:t>
      </w:r>
      <w:r>
        <w:rPr>
          <w:rFonts w:hint="eastAsia"/>
          <w:sz w:val="21"/>
          <w:szCs w:val="21"/>
        </w:rPr>
        <w:t>位</w:t>
      </w:r>
      <w:r w:rsidR="00F5743A">
        <w:rPr>
          <w:rFonts w:hint="eastAsia"/>
          <w:sz w:val="21"/>
          <w:szCs w:val="21"/>
        </w:rPr>
        <w:t>为偏移量</w:t>
      </w:r>
      <w:r w:rsidR="0057604C">
        <w:rPr>
          <w:rFonts w:hint="eastAsia"/>
          <w:sz w:val="21"/>
          <w:szCs w:val="21"/>
        </w:rPr>
        <w:t xml:space="preserve"> </w:t>
      </w:r>
      <w:r w:rsidR="0057604C">
        <w:rPr>
          <w:sz w:val="21"/>
          <w:szCs w:val="21"/>
        </w:rPr>
        <w:t>–&gt;</w:t>
      </w:r>
      <w:r w:rsidR="0057604C">
        <w:rPr>
          <w:sz w:val="21"/>
          <w:szCs w:val="21"/>
        </w:rPr>
        <w:t xml:space="preserve"> </w:t>
      </w:r>
      <w:r w:rsidR="0057604C">
        <w:rPr>
          <w:rFonts w:hint="eastAsia"/>
          <w:sz w:val="21"/>
          <w:szCs w:val="21"/>
        </w:rPr>
        <w:t>找到物理地址</w:t>
      </w:r>
    </w:p>
    <w:p w14:paraId="7D69EDF6" w14:textId="77777777" w:rsidR="00A07218" w:rsidRDefault="00A07218" w:rsidP="00A07218">
      <w:pPr>
        <w:rPr>
          <w:rFonts w:hint="eastAsia"/>
          <w:sz w:val="21"/>
          <w:szCs w:val="21"/>
        </w:rPr>
      </w:pPr>
    </w:p>
    <w:p w14:paraId="2E1980DB" w14:textId="2DF6A6C0" w:rsidR="006A6FF1" w:rsidRDefault="00737339" w:rsidP="00A07218">
      <w:pPr>
        <w:rPr>
          <w:rFonts w:hint="eastAsia"/>
          <w:sz w:val="21"/>
          <w:szCs w:val="21"/>
        </w:rPr>
      </w:pPr>
      <w:r>
        <w:rPr>
          <w:rFonts w:hint="eastAsia"/>
          <w:sz w:val="21"/>
          <w:szCs w:val="21"/>
        </w:rPr>
        <w:t>16、</w:t>
      </w:r>
      <w:r w:rsidR="00C6273B">
        <w:rPr>
          <w:rFonts w:hint="eastAsia"/>
          <w:sz w:val="21"/>
          <w:szCs w:val="21"/>
        </w:rPr>
        <w:t>写缓存区</w:t>
      </w:r>
    </w:p>
    <w:p w14:paraId="6A67DD8D" w14:textId="45C83588" w:rsidR="00C6273B" w:rsidRDefault="00C6273B" w:rsidP="00C6273B">
      <w:pPr>
        <w:ind w:firstLine="420"/>
        <w:rPr>
          <w:rFonts w:hint="eastAsia"/>
          <w:sz w:val="21"/>
          <w:szCs w:val="21"/>
        </w:rPr>
      </w:pPr>
      <w:r>
        <w:rPr>
          <w:rFonts w:hint="eastAsia"/>
          <w:sz w:val="21"/>
          <w:szCs w:val="21"/>
        </w:rPr>
        <w:t>用途：</w:t>
      </w:r>
      <w:r w:rsidRPr="00C6273B">
        <w:rPr>
          <w:sz w:val="21"/>
          <w:szCs w:val="21"/>
        </w:rPr>
        <w:t>当处理器输出数据时，若总线恰好被占用而无法输出，可以把输出数据写入到写缓存区</w:t>
      </w:r>
      <w:r>
        <w:rPr>
          <w:rFonts w:hint="eastAsia"/>
          <w:sz w:val="21"/>
          <w:szCs w:val="21"/>
        </w:rPr>
        <w:t>，</w:t>
      </w:r>
      <w:r w:rsidRPr="00C6273B">
        <w:rPr>
          <w:sz w:val="21"/>
          <w:szCs w:val="21"/>
        </w:rPr>
        <w:t>当总线上没有比写缓存区优先级更高的掌控者时，写缓存区可以通过总线将数据写入内存</w:t>
      </w:r>
      <w:r>
        <w:rPr>
          <w:rFonts w:hint="eastAsia"/>
          <w:sz w:val="21"/>
          <w:szCs w:val="21"/>
        </w:rPr>
        <w:t>；</w:t>
      </w:r>
    </w:p>
    <w:p w14:paraId="7DEE9B49" w14:textId="5441FB67" w:rsidR="00C6273B" w:rsidRDefault="00C6273B" w:rsidP="00C6273B">
      <w:pPr>
        <w:ind w:firstLine="420"/>
        <w:rPr>
          <w:rFonts w:asciiTheme="minorEastAsia" w:hAnsiTheme="minorEastAsia" w:cs="MS Mincho" w:hint="eastAsia"/>
          <w:sz w:val="21"/>
          <w:szCs w:val="21"/>
        </w:rPr>
      </w:pPr>
      <w:r>
        <w:rPr>
          <w:rFonts w:hint="eastAsia"/>
          <w:sz w:val="21"/>
          <w:szCs w:val="21"/>
        </w:rPr>
        <w:t>写缓存区改善了Cache的性能；写缓存区的FIFO深度通常比较小，只有几个Cache行的深度；每一个写缓寄存器包括一个</w:t>
      </w:r>
      <w:r w:rsidRPr="002B68BD">
        <w:rPr>
          <w:rFonts w:hint="eastAsia"/>
          <w:color w:val="FF0000"/>
          <w:sz w:val="21"/>
          <w:szCs w:val="21"/>
          <w:u w:val="single"/>
        </w:rPr>
        <w:t>32位数据字段</w:t>
      </w:r>
      <w:r>
        <w:rPr>
          <w:rFonts w:hint="eastAsia"/>
          <w:sz w:val="21"/>
          <w:szCs w:val="21"/>
        </w:rPr>
        <w:t>、</w:t>
      </w:r>
      <w:r w:rsidRPr="002B68BD">
        <w:rPr>
          <w:rFonts w:asciiTheme="minorEastAsia" w:hAnsiTheme="minorEastAsia" w:cs="MS Mincho" w:hint="eastAsia"/>
          <w:color w:val="FF0000"/>
          <w:sz w:val="21"/>
          <w:szCs w:val="21"/>
          <w:u w:val="single"/>
        </w:rPr>
        <w:t>一个28位地址字段</w:t>
      </w:r>
      <w:r w:rsidRPr="00C6273B">
        <w:rPr>
          <w:rFonts w:asciiTheme="minorEastAsia" w:hAnsiTheme="minorEastAsia" w:cs="MS Mincho" w:hint="eastAsia"/>
          <w:sz w:val="21"/>
          <w:szCs w:val="21"/>
        </w:rPr>
        <w:t>和一个</w:t>
      </w:r>
      <w:r w:rsidRPr="002B68BD">
        <w:rPr>
          <w:rFonts w:asciiTheme="minorEastAsia" w:hAnsiTheme="minorEastAsia" w:cs="MS Mincho" w:hint="eastAsia"/>
          <w:color w:val="FF0000"/>
          <w:sz w:val="21"/>
          <w:szCs w:val="21"/>
          <w:u w:val="single"/>
        </w:rPr>
        <w:t>2位状</w:t>
      </w:r>
      <w:r w:rsidRPr="002B68BD">
        <w:rPr>
          <w:rFonts w:asciiTheme="minorEastAsia" w:hAnsiTheme="minorEastAsia" w:cs="SimSun"/>
          <w:color w:val="FF0000"/>
          <w:sz w:val="21"/>
          <w:szCs w:val="21"/>
          <w:u w:val="single"/>
        </w:rPr>
        <w:t>态</w:t>
      </w:r>
      <w:r w:rsidRPr="002B68BD">
        <w:rPr>
          <w:rFonts w:asciiTheme="minorEastAsia" w:hAnsiTheme="minorEastAsia" w:cs="MS Mincho" w:hint="eastAsia"/>
          <w:color w:val="FF0000"/>
          <w:sz w:val="21"/>
          <w:szCs w:val="21"/>
          <w:u w:val="single"/>
        </w:rPr>
        <w:t>字段</w:t>
      </w:r>
      <w:r>
        <w:rPr>
          <w:rFonts w:asciiTheme="minorEastAsia" w:hAnsiTheme="minorEastAsia" w:cs="MS Mincho" w:hint="eastAsia"/>
          <w:sz w:val="21"/>
          <w:szCs w:val="21"/>
        </w:rPr>
        <w:t>；</w:t>
      </w:r>
    </w:p>
    <w:p w14:paraId="02568992" w14:textId="77777777" w:rsidR="00C6273B" w:rsidRDefault="00C6273B" w:rsidP="00C6273B">
      <w:pPr>
        <w:rPr>
          <w:rFonts w:asciiTheme="minorEastAsia" w:hAnsiTheme="minorEastAsia" w:cs="MS Mincho" w:hint="eastAsia"/>
          <w:sz w:val="21"/>
          <w:szCs w:val="21"/>
        </w:rPr>
      </w:pPr>
    </w:p>
    <w:p w14:paraId="4CE85B3D" w14:textId="344CE10E" w:rsidR="00C6273B" w:rsidRDefault="00C6273B" w:rsidP="00C6273B">
      <w:pPr>
        <w:rPr>
          <w:rFonts w:asciiTheme="minorEastAsia" w:hAnsiTheme="minorEastAsia" w:cs="MS Mincho" w:hint="eastAsia"/>
          <w:sz w:val="21"/>
          <w:szCs w:val="21"/>
        </w:rPr>
      </w:pPr>
      <w:r>
        <w:rPr>
          <w:rFonts w:asciiTheme="minorEastAsia" w:hAnsiTheme="minorEastAsia" w:cs="MS Mincho" w:hint="eastAsia"/>
          <w:sz w:val="21"/>
          <w:szCs w:val="21"/>
        </w:rPr>
        <w:t>17、桶型移位器（ALU算术逻辑部件）</w:t>
      </w:r>
    </w:p>
    <w:p w14:paraId="046293AE" w14:textId="1F8DF72F" w:rsidR="00C6273B" w:rsidRDefault="002B68BD" w:rsidP="002B68BD">
      <w:pPr>
        <w:ind w:firstLine="420"/>
        <w:rPr>
          <w:rFonts w:asciiTheme="minorEastAsia" w:hAnsiTheme="minorEastAsia" w:cs="MS Mincho" w:hint="eastAsia"/>
          <w:sz w:val="21"/>
          <w:szCs w:val="21"/>
        </w:rPr>
      </w:pPr>
      <w:r>
        <w:rPr>
          <w:rFonts w:asciiTheme="minorEastAsia" w:hAnsiTheme="minorEastAsia" w:cs="MS Mincho" w:hint="eastAsia"/>
          <w:sz w:val="21"/>
          <w:szCs w:val="21"/>
        </w:rPr>
        <w:t>用途：在一个时钟周期内能够进行字宽限度之内之内任意位数移位或循环移位操作</w:t>
      </w:r>
    </w:p>
    <w:p w14:paraId="1E362DF6" w14:textId="1B780448" w:rsidR="002B68BD" w:rsidRDefault="002B68BD" w:rsidP="002B68BD">
      <w:pPr>
        <w:ind w:firstLine="420"/>
        <w:rPr>
          <w:rFonts w:asciiTheme="minorEastAsia" w:hAnsiTheme="minorEastAsia" w:cs="MS Mincho" w:hint="eastAsia"/>
          <w:sz w:val="21"/>
          <w:szCs w:val="21"/>
        </w:rPr>
      </w:pPr>
      <w:r>
        <w:rPr>
          <w:rFonts w:asciiTheme="minorEastAsia" w:hAnsiTheme="minorEastAsia" w:cs="MS Mincho" w:hint="eastAsia"/>
          <w:sz w:val="21"/>
          <w:szCs w:val="21"/>
        </w:rPr>
        <w:t>ARM的桶型移位器有</w:t>
      </w:r>
      <w:r w:rsidRPr="002B68BD">
        <w:rPr>
          <w:rFonts w:asciiTheme="minorEastAsia" w:hAnsiTheme="minorEastAsia" w:cs="MS Mincho" w:hint="eastAsia"/>
          <w:color w:val="FF0000"/>
          <w:sz w:val="21"/>
          <w:szCs w:val="21"/>
          <w:u w:val="single"/>
        </w:rPr>
        <w:t>32</w:t>
      </w:r>
      <w:r>
        <w:rPr>
          <w:rFonts w:asciiTheme="minorEastAsia" w:hAnsiTheme="minorEastAsia" w:cs="MS Mincho" w:hint="eastAsia"/>
          <w:sz w:val="21"/>
          <w:szCs w:val="21"/>
        </w:rPr>
        <w:t>位，置于</w:t>
      </w:r>
      <w:r w:rsidRPr="002B68BD">
        <w:rPr>
          <w:rFonts w:asciiTheme="minorEastAsia" w:hAnsiTheme="minorEastAsia" w:cs="MS Mincho" w:hint="eastAsia"/>
          <w:color w:val="FF0000"/>
          <w:sz w:val="21"/>
          <w:szCs w:val="21"/>
          <w:u w:val="single"/>
        </w:rPr>
        <w:t>ALU的操作数入口</w:t>
      </w:r>
      <w:r>
        <w:rPr>
          <w:rFonts w:asciiTheme="minorEastAsia" w:hAnsiTheme="minorEastAsia" w:cs="MS Mincho" w:hint="eastAsia"/>
          <w:sz w:val="21"/>
          <w:szCs w:val="21"/>
        </w:rPr>
        <w:t>之前</w:t>
      </w:r>
    </w:p>
    <w:p w14:paraId="039FF54F" w14:textId="2A928FF9" w:rsidR="00C6273B" w:rsidRDefault="00C6273B" w:rsidP="00C6273B">
      <w:pPr>
        <w:rPr>
          <w:rFonts w:asciiTheme="minorEastAsia" w:hAnsiTheme="minorEastAsia" w:cs="MS Mincho" w:hint="eastAsia"/>
          <w:sz w:val="21"/>
          <w:szCs w:val="21"/>
        </w:rPr>
      </w:pPr>
      <w:r>
        <w:rPr>
          <w:rFonts w:asciiTheme="minorEastAsia" w:hAnsiTheme="minorEastAsia" w:cs="MS Mincho" w:hint="eastAsia"/>
          <w:sz w:val="21"/>
          <w:szCs w:val="21"/>
        </w:rPr>
        <w:t xml:space="preserve">    </w:t>
      </w:r>
    </w:p>
    <w:p w14:paraId="6648F287" w14:textId="77777777" w:rsidR="002B68BD" w:rsidRDefault="002B68BD" w:rsidP="00C6273B">
      <w:pPr>
        <w:rPr>
          <w:rFonts w:asciiTheme="minorEastAsia" w:hAnsiTheme="minorEastAsia" w:cs="MS Mincho" w:hint="eastAsia"/>
          <w:sz w:val="21"/>
          <w:szCs w:val="21"/>
        </w:rPr>
      </w:pPr>
    </w:p>
    <w:p w14:paraId="178D23F9" w14:textId="70F08FB0" w:rsidR="002B68BD" w:rsidRDefault="002B68BD" w:rsidP="00C6273B">
      <w:pPr>
        <w:rPr>
          <w:rFonts w:asciiTheme="minorEastAsia" w:hAnsiTheme="minorEastAsia" w:cs="MS Mincho" w:hint="eastAsia"/>
          <w:sz w:val="21"/>
          <w:szCs w:val="21"/>
        </w:rPr>
      </w:pPr>
      <w:r>
        <w:rPr>
          <w:rFonts w:asciiTheme="minorEastAsia" w:hAnsiTheme="minorEastAsia" w:cs="MS Mincho" w:hint="eastAsia"/>
          <w:sz w:val="21"/>
          <w:szCs w:val="21"/>
        </w:rPr>
        <w:t>18、</w:t>
      </w:r>
      <w:r w:rsidRPr="00860476">
        <w:rPr>
          <w:rFonts w:asciiTheme="minorEastAsia" w:hAnsiTheme="minorEastAsia" w:cs="MS Mincho" w:hint="eastAsia"/>
          <w:color w:val="FF0000"/>
          <w:sz w:val="21"/>
          <w:szCs w:val="21"/>
        </w:rPr>
        <w:t>看门狗定时器</w:t>
      </w:r>
      <w:r>
        <w:rPr>
          <w:rFonts w:asciiTheme="minorEastAsia" w:hAnsiTheme="minorEastAsia" w:cs="MS Mincho" w:hint="eastAsia"/>
          <w:sz w:val="21"/>
          <w:szCs w:val="21"/>
        </w:rPr>
        <w:t>（专用计数器）</w:t>
      </w:r>
    </w:p>
    <w:p w14:paraId="7FE3DA61" w14:textId="14C636BC" w:rsidR="002B68BD" w:rsidRDefault="002B68BD" w:rsidP="002B68BD">
      <w:pPr>
        <w:ind w:firstLine="420"/>
        <w:rPr>
          <w:rFonts w:asciiTheme="minorEastAsia" w:hAnsiTheme="minorEastAsia" w:cs="MS Mincho" w:hint="eastAsia"/>
          <w:sz w:val="21"/>
          <w:szCs w:val="21"/>
        </w:rPr>
      </w:pPr>
      <w:r>
        <w:rPr>
          <w:rFonts w:asciiTheme="minorEastAsia" w:hAnsiTheme="minorEastAsia" w:cs="MS Mincho" w:hint="eastAsia"/>
          <w:sz w:val="21"/>
          <w:szCs w:val="21"/>
        </w:rPr>
        <w:t>用途：用来引导嵌入式微处理器脱离死锁工作状态的部件</w:t>
      </w:r>
    </w:p>
    <w:p w14:paraId="2341221B" w14:textId="35E4948D" w:rsidR="002B68BD" w:rsidRPr="00C6273B" w:rsidRDefault="002B68BD" w:rsidP="002B68BD">
      <w:pPr>
        <w:ind w:firstLine="420"/>
        <w:rPr>
          <w:rFonts w:asciiTheme="minorEastAsia" w:hAnsiTheme="minorEastAsia" w:hint="eastAsia"/>
          <w:sz w:val="21"/>
          <w:szCs w:val="21"/>
        </w:rPr>
      </w:pPr>
      <w:r>
        <w:rPr>
          <w:rFonts w:asciiTheme="minorEastAsia" w:hAnsiTheme="minorEastAsia" w:cs="MS Mincho" w:hint="eastAsia"/>
          <w:sz w:val="21"/>
          <w:szCs w:val="21"/>
        </w:rPr>
        <w:t>原理：</w:t>
      </w:r>
      <w:r w:rsidR="00860476">
        <w:rPr>
          <w:rFonts w:asciiTheme="minorEastAsia" w:hAnsiTheme="minorEastAsia" w:cs="MS Mincho" w:hint="eastAsia"/>
          <w:sz w:val="21"/>
          <w:szCs w:val="21"/>
        </w:rPr>
        <w:t>系统启动后，初始化程序向看门狗的计数寄存器写入计数初值，每经过一个预定的时间间隔看门狗执行一次计数（加一或减一），设备正常工作，看门狗的计数寄存器设定的计数值计满后，程序重置看门狗的计数寄存器的计数初值，继续计数，就这么循环下去。假如系统发生故障，必定导致看门狗计数器计满后不能重置计数初值，计数溢出后，看门狗将产生一个复位信号并重新复位系统。</w:t>
      </w:r>
    </w:p>
    <w:p w14:paraId="1F1C300F" w14:textId="77777777" w:rsidR="00C6273B" w:rsidRDefault="00C6273B" w:rsidP="00C6273B">
      <w:pPr>
        <w:ind w:firstLine="420"/>
        <w:rPr>
          <w:rFonts w:hint="eastAsia"/>
          <w:sz w:val="21"/>
          <w:szCs w:val="21"/>
        </w:rPr>
      </w:pPr>
    </w:p>
    <w:p w14:paraId="71DEB102" w14:textId="0AE024A3" w:rsidR="005D4B14" w:rsidRDefault="005D4B14" w:rsidP="005D4B14">
      <w:pPr>
        <w:jc w:val="left"/>
        <w:rPr>
          <w:rFonts w:hint="eastAsia"/>
          <w:sz w:val="21"/>
          <w:szCs w:val="21"/>
        </w:rPr>
      </w:pPr>
      <w:r>
        <w:rPr>
          <w:rFonts w:hint="eastAsia"/>
          <w:sz w:val="21"/>
          <w:szCs w:val="21"/>
        </w:rPr>
        <w:t>19</w:t>
      </w:r>
      <w:r>
        <w:rPr>
          <w:rFonts w:hint="eastAsia"/>
          <w:sz w:val="21"/>
          <w:szCs w:val="21"/>
        </w:rPr>
        <w:t>、</w:t>
      </w:r>
      <w:r w:rsidRPr="005D4B14">
        <w:rPr>
          <w:rFonts w:hint="eastAsia"/>
          <w:color w:val="FF0000"/>
          <w:sz w:val="21"/>
          <w:szCs w:val="21"/>
        </w:rPr>
        <w:t>边界对准方式访问内存有何优点</w:t>
      </w:r>
    </w:p>
    <w:p w14:paraId="07399AD5" w14:textId="77777777" w:rsidR="005D4B14" w:rsidRDefault="005D4B14" w:rsidP="005D4B14">
      <w:pPr>
        <w:jc w:val="left"/>
        <w:rPr>
          <w:rFonts w:hint="eastAsia"/>
          <w:sz w:val="21"/>
          <w:szCs w:val="21"/>
        </w:rPr>
      </w:pPr>
      <w:r>
        <w:rPr>
          <w:rFonts w:hint="eastAsia"/>
          <w:sz w:val="21"/>
          <w:szCs w:val="21"/>
        </w:rPr>
        <w:t xml:space="preserve">   从主存储器的双字节以上的边界地址进行读写</w:t>
      </w:r>
    </w:p>
    <w:p w14:paraId="47F58FA8" w14:textId="77777777" w:rsidR="005D4B14" w:rsidRDefault="005D4B14" w:rsidP="005D4B14">
      <w:pPr>
        <w:jc w:val="left"/>
        <w:rPr>
          <w:rFonts w:hint="eastAsia"/>
          <w:sz w:val="21"/>
          <w:szCs w:val="21"/>
        </w:rPr>
      </w:pPr>
      <w:r>
        <w:rPr>
          <w:rFonts w:hint="eastAsia"/>
          <w:sz w:val="21"/>
          <w:szCs w:val="21"/>
        </w:rPr>
        <w:t xml:space="preserve">   实现高速传输</w:t>
      </w:r>
    </w:p>
    <w:p w14:paraId="3294F54D" w14:textId="77777777" w:rsidR="005D4B14" w:rsidRDefault="005D4B14" w:rsidP="005D4B14">
      <w:pPr>
        <w:jc w:val="left"/>
        <w:rPr>
          <w:rFonts w:hint="eastAsia"/>
          <w:sz w:val="21"/>
          <w:szCs w:val="21"/>
        </w:rPr>
      </w:pPr>
      <w:r>
        <w:rPr>
          <w:rFonts w:hint="eastAsia"/>
          <w:sz w:val="21"/>
          <w:szCs w:val="21"/>
        </w:rPr>
        <w:t xml:space="preserve">   使硬件简单</w:t>
      </w:r>
    </w:p>
    <w:p w14:paraId="63DB04A7" w14:textId="77777777" w:rsidR="00A07218" w:rsidRPr="00A07218" w:rsidRDefault="00A07218" w:rsidP="00A07218">
      <w:pPr>
        <w:rPr>
          <w:rFonts w:hint="eastAsia"/>
          <w:sz w:val="21"/>
          <w:szCs w:val="21"/>
        </w:rPr>
      </w:pPr>
    </w:p>
    <w:p w14:paraId="76327D77" w14:textId="2412F2B5" w:rsidR="00431581" w:rsidRDefault="005D4B14" w:rsidP="005D4B14">
      <w:pPr>
        <w:jc w:val="left"/>
        <w:rPr>
          <w:rFonts w:hint="eastAsia"/>
          <w:sz w:val="21"/>
          <w:szCs w:val="21"/>
        </w:rPr>
      </w:pPr>
      <w:r>
        <w:rPr>
          <w:rFonts w:hint="eastAsia"/>
          <w:sz w:val="21"/>
          <w:szCs w:val="21"/>
        </w:rPr>
        <w:t>20、</w:t>
      </w:r>
      <w:r w:rsidR="00641A11">
        <w:rPr>
          <w:rFonts w:hint="eastAsia"/>
          <w:sz w:val="21"/>
          <w:szCs w:val="21"/>
        </w:rPr>
        <w:t>地址重映射</w:t>
      </w:r>
    </w:p>
    <w:p w14:paraId="586DB05A" w14:textId="1862C677" w:rsidR="008B4F54" w:rsidRDefault="008B4F54" w:rsidP="008B4F54">
      <w:pPr>
        <w:ind w:firstLine="420"/>
        <w:jc w:val="left"/>
        <w:rPr>
          <w:rFonts w:hint="eastAsia"/>
          <w:sz w:val="21"/>
          <w:szCs w:val="21"/>
        </w:rPr>
      </w:pPr>
      <w:r>
        <w:rPr>
          <w:rFonts w:hint="eastAsia"/>
          <w:sz w:val="21"/>
          <w:szCs w:val="21"/>
        </w:rPr>
        <w:t>什么是地址的重映射？</w:t>
      </w:r>
    </w:p>
    <w:p w14:paraId="4C0C2C79" w14:textId="20648D90" w:rsidR="008B4F54" w:rsidRDefault="008B4F54" w:rsidP="008B4F54">
      <w:pPr>
        <w:ind w:firstLine="420"/>
        <w:jc w:val="left"/>
        <w:rPr>
          <w:rFonts w:hint="eastAsia"/>
          <w:sz w:val="21"/>
          <w:szCs w:val="21"/>
        </w:rPr>
      </w:pPr>
      <w:r>
        <w:rPr>
          <w:rFonts w:hint="eastAsia"/>
          <w:sz w:val="21"/>
          <w:szCs w:val="21"/>
        </w:rPr>
        <w:t xml:space="preserve">将SDRAM地址空间迁移到0地址开始处，将Flash ROM的地址空间迁移到系统存储器的高端地址。  </w:t>
      </w:r>
    </w:p>
    <w:p w14:paraId="0D9561BE" w14:textId="77777777" w:rsidR="008B4F54" w:rsidRDefault="008B4F54" w:rsidP="008B4F54">
      <w:pPr>
        <w:ind w:firstLine="420"/>
        <w:jc w:val="left"/>
        <w:rPr>
          <w:rFonts w:hint="eastAsia"/>
          <w:sz w:val="21"/>
          <w:szCs w:val="21"/>
        </w:rPr>
      </w:pPr>
      <w:r>
        <w:rPr>
          <w:rFonts w:hint="eastAsia"/>
          <w:sz w:val="21"/>
          <w:szCs w:val="21"/>
        </w:rPr>
        <w:t xml:space="preserve">为什么要进行地址的重映射？ </w:t>
      </w:r>
    </w:p>
    <w:p w14:paraId="363ACCE8" w14:textId="66EACC06" w:rsidR="008B4F54" w:rsidRDefault="008B4F54" w:rsidP="008B4F54">
      <w:pPr>
        <w:ind w:firstLine="420"/>
        <w:jc w:val="left"/>
        <w:rPr>
          <w:rFonts w:hint="eastAsia"/>
          <w:sz w:val="21"/>
          <w:szCs w:val="21"/>
        </w:rPr>
      </w:pPr>
      <w:r>
        <w:rPr>
          <w:rFonts w:hint="eastAsia"/>
          <w:sz w:val="21"/>
          <w:szCs w:val="21"/>
        </w:rPr>
        <w:t>Flash ROM的读出速度慢，以后每次中断时都要读取ROM上的中断向量，这严重影响了中断速度</w:t>
      </w:r>
    </w:p>
    <w:p w14:paraId="4C979EFC" w14:textId="19098F58" w:rsidR="008B4F54" w:rsidRDefault="008B4F54" w:rsidP="008B4F54">
      <w:pPr>
        <w:ind w:firstLine="420"/>
        <w:jc w:val="left"/>
        <w:rPr>
          <w:rFonts w:hint="eastAsia"/>
          <w:sz w:val="21"/>
          <w:szCs w:val="21"/>
        </w:rPr>
      </w:pPr>
      <w:r>
        <w:rPr>
          <w:rFonts w:hint="eastAsia"/>
          <w:sz w:val="21"/>
          <w:szCs w:val="21"/>
        </w:rPr>
        <w:t>地址重映射机制的2种情况：</w:t>
      </w:r>
    </w:p>
    <w:p w14:paraId="42140F78" w14:textId="77777777" w:rsidR="008B4F54" w:rsidRDefault="008B4F54" w:rsidP="008B4F54">
      <w:pPr>
        <w:ind w:firstLine="420"/>
        <w:jc w:val="left"/>
        <w:rPr>
          <w:rFonts w:hint="eastAsia"/>
          <w:sz w:val="21"/>
          <w:szCs w:val="21"/>
        </w:rPr>
      </w:pPr>
      <w:r>
        <w:rPr>
          <w:rFonts w:hint="eastAsia"/>
          <w:sz w:val="21"/>
          <w:szCs w:val="21"/>
        </w:rPr>
        <w:t xml:space="preserve">1）处理器内部专门的寄存器可以完成重映射 </w:t>
      </w:r>
    </w:p>
    <w:p w14:paraId="69B67DEB" w14:textId="6A20A33C" w:rsidR="008B4F54" w:rsidRDefault="008B4F54" w:rsidP="008B4F54">
      <w:pPr>
        <w:ind w:firstLine="420"/>
        <w:jc w:val="left"/>
        <w:rPr>
          <w:rFonts w:hint="eastAsia"/>
          <w:sz w:val="21"/>
          <w:szCs w:val="21"/>
        </w:rPr>
      </w:pPr>
      <w:r>
        <w:rPr>
          <w:rFonts w:hint="eastAsia"/>
          <w:sz w:val="21"/>
          <w:szCs w:val="21"/>
        </w:rPr>
        <w:t>2）微处理器中没有专门的重映射控制寄存器，需要重新改写处理器内部用于控制内存起止地址的Bank寄存器来实现重映射</w:t>
      </w:r>
    </w:p>
    <w:p w14:paraId="3EBAD26A" w14:textId="77777777" w:rsidR="008B4F54" w:rsidRDefault="008B4F54" w:rsidP="008B4F54">
      <w:pPr>
        <w:jc w:val="left"/>
        <w:rPr>
          <w:rFonts w:hint="eastAsia"/>
          <w:sz w:val="21"/>
          <w:szCs w:val="21"/>
        </w:rPr>
      </w:pPr>
    </w:p>
    <w:p w14:paraId="04CA1353" w14:textId="2864FE5A" w:rsidR="008B4F54" w:rsidRPr="00971A25" w:rsidRDefault="008B4F54" w:rsidP="008B4F54">
      <w:pPr>
        <w:jc w:val="left"/>
        <w:rPr>
          <w:rFonts w:ascii=".Apple Color Emoji UI" w:eastAsia=".Apple Color Emoji UI" w:hAnsi=".Apple Color Emoji UI" w:cs=".Apple Color Emoji UI" w:hint="eastAsia"/>
          <w:color w:val="FF0000"/>
          <w:sz w:val="21"/>
          <w:szCs w:val="21"/>
        </w:rPr>
      </w:pPr>
      <w:r>
        <w:rPr>
          <w:rFonts w:hint="eastAsia"/>
          <w:sz w:val="21"/>
          <w:szCs w:val="21"/>
        </w:rPr>
        <w:t>21、</w:t>
      </w:r>
      <w:r w:rsidRPr="00971A25">
        <w:rPr>
          <w:color w:val="FF0000"/>
          <w:sz w:val="21"/>
          <w:szCs w:val="21"/>
        </w:rPr>
        <w:t>片上总线标准AMBA</w:t>
      </w:r>
      <w:r w:rsidRPr="00971A25">
        <w:rPr>
          <w:rFonts w:hint="eastAsia"/>
          <w:color w:val="FF0000"/>
          <w:sz w:val="21"/>
          <w:szCs w:val="21"/>
        </w:rPr>
        <w:t>的3</w:t>
      </w:r>
      <w:r w:rsidRPr="00971A25">
        <w:rPr>
          <w:rFonts w:ascii=".Apple Color Emoji UI" w:eastAsia=".Apple Color Emoji UI" w:hAnsi=".Apple Color Emoji UI" w:cs=".Apple Color Emoji UI" w:hint="eastAsia"/>
          <w:color w:val="FF0000"/>
          <w:sz w:val="21"/>
          <w:szCs w:val="21"/>
        </w:rPr>
        <w:t>种总线</w:t>
      </w:r>
    </w:p>
    <w:p w14:paraId="006DCC16" w14:textId="77777777" w:rsidR="005E5245" w:rsidRDefault="008B4F54" w:rsidP="008B4F54">
      <w:pPr>
        <w:jc w:val="left"/>
        <w:rPr>
          <w:rFonts w:asciiTheme="minorEastAsia" w:hAnsiTheme="minorEastAsia" w:cs=".Apple Color Emoji UI" w:hint="eastAsia"/>
          <w:sz w:val="21"/>
          <w:szCs w:val="21"/>
        </w:rPr>
      </w:pPr>
      <w:r>
        <w:rPr>
          <w:rFonts w:ascii=".Apple Color Emoji UI" w:eastAsia=".Apple Color Emoji UI" w:hAnsi=".Apple Color Emoji UI" w:cs=".Apple Color Emoji UI" w:hint="eastAsia"/>
          <w:sz w:val="21"/>
          <w:szCs w:val="21"/>
        </w:rPr>
        <w:t xml:space="preserve">        </w:t>
      </w:r>
      <w:r>
        <w:rPr>
          <w:rFonts w:asciiTheme="minorEastAsia" w:hAnsiTheme="minorEastAsia" w:cs=".Apple Color Emoji UI"/>
          <w:sz w:val="21"/>
          <w:szCs w:val="21"/>
        </w:rPr>
        <w:t xml:space="preserve">1) </w:t>
      </w:r>
      <w:r>
        <w:rPr>
          <w:rFonts w:asciiTheme="minorEastAsia" w:hAnsiTheme="minorEastAsia" w:cs=".Apple Color Emoji UI" w:hint="eastAsia"/>
          <w:sz w:val="21"/>
          <w:szCs w:val="21"/>
        </w:rPr>
        <w:t>高性能片上总线（AHB）：</w:t>
      </w:r>
      <w:r w:rsidR="005E5245" w:rsidRPr="005E5245">
        <w:rPr>
          <w:rFonts w:asciiTheme="minorEastAsia" w:hAnsiTheme="minorEastAsia" w:cs=".Apple Color Emoji UI" w:hint="eastAsia"/>
          <w:sz w:val="21"/>
          <w:szCs w:val="21"/>
        </w:rPr>
        <w:t>用于高性能、高数据吞吐部件</w:t>
      </w:r>
      <w:r w:rsidR="005E5245">
        <w:rPr>
          <w:rFonts w:asciiTheme="minorEastAsia" w:hAnsiTheme="minorEastAsia" w:cs=".Apple Color Emoji UI" w:hint="eastAsia"/>
          <w:sz w:val="21"/>
          <w:szCs w:val="21"/>
        </w:rPr>
        <w:t>；</w:t>
      </w:r>
    </w:p>
    <w:p w14:paraId="5B337CF1" w14:textId="68AB0700" w:rsidR="008B4F54" w:rsidRDefault="005E5245" w:rsidP="008B4F54">
      <w:pPr>
        <w:jc w:val="left"/>
        <w:rPr>
          <w:rFonts w:asciiTheme="minorEastAsia" w:hAnsiTheme="minorEastAsia" w:cs=".Apple Color Emoji UI" w:hint="eastAsia"/>
          <w:sz w:val="21"/>
          <w:szCs w:val="21"/>
        </w:rPr>
      </w:pPr>
      <w:r>
        <w:rPr>
          <w:rFonts w:asciiTheme="minorEastAsia" w:hAnsiTheme="minorEastAsia" w:cs=".Apple Color Emoji UI" w:hint="eastAsia"/>
          <w:sz w:val="21"/>
          <w:szCs w:val="21"/>
        </w:rPr>
        <w:t xml:space="preserve">                             </w:t>
      </w:r>
      <w:r w:rsidRPr="005E5245">
        <w:rPr>
          <w:rFonts w:asciiTheme="minorEastAsia" w:hAnsiTheme="minorEastAsia" w:cs=".Apple Color Emoji UI" w:hint="eastAsia"/>
          <w:sz w:val="21"/>
          <w:szCs w:val="21"/>
        </w:rPr>
        <w:t>更宽的数据总线宽度(最低32位，最高可达1024位)</w:t>
      </w:r>
    </w:p>
    <w:p w14:paraId="6A87F289" w14:textId="1A8A826F" w:rsidR="008B4F54" w:rsidRDefault="008B4F54" w:rsidP="008B4F54">
      <w:pPr>
        <w:ind w:firstLine="420"/>
        <w:jc w:val="left"/>
        <w:rPr>
          <w:rFonts w:asciiTheme="minorEastAsia" w:hAnsiTheme="minorEastAsia" w:cs=".Apple Color Emoji UI" w:hint="eastAsia"/>
          <w:sz w:val="21"/>
          <w:szCs w:val="21"/>
        </w:rPr>
      </w:pPr>
      <w:r>
        <w:rPr>
          <w:rFonts w:asciiTheme="minorEastAsia" w:hAnsiTheme="minorEastAsia" w:cs=".Apple Color Emoji UI" w:hint="eastAsia"/>
          <w:sz w:val="21"/>
          <w:szCs w:val="21"/>
        </w:rPr>
        <w:t>2）片上系统总线（ASB）：</w:t>
      </w:r>
      <w:r w:rsidR="005E5245" w:rsidRPr="005E5245">
        <w:rPr>
          <w:rFonts w:asciiTheme="minorEastAsia" w:hAnsiTheme="minorEastAsia" w:cs=".Apple Color Emoji UI" w:hint="eastAsia"/>
          <w:sz w:val="21"/>
          <w:szCs w:val="21"/>
        </w:rPr>
        <w:t>用于连接高性能系统模块，支持突发数据传输方式</w:t>
      </w:r>
    </w:p>
    <w:p w14:paraId="660EBE70" w14:textId="47F8EE04" w:rsidR="005E5245" w:rsidRDefault="005E5245" w:rsidP="008B4F54">
      <w:pPr>
        <w:ind w:firstLine="420"/>
        <w:jc w:val="left"/>
        <w:rPr>
          <w:rFonts w:asciiTheme="minorEastAsia" w:hAnsiTheme="minorEastAsia" w:cs=".Apple Color Emoji UI" w:hint="eastAsia"/>
          <w:sz w:val="21"/>
          <w:szCs w:val="21"/>
        </w:rPr>
      </w:pPr>
      <w:r>
        <w:rPr>
          <w:rFonts w:asciiTheme="minorEastAsia" w:hAnsiTheme="minorEastAsia" w:cs=".Apple Color Emoji UI" w:hint="eastAsia"/>
          <w:sz w:val="21"/>
          <w:szCs w:val="21"/>
        </w:rPr>
        <w:t xml:space="preserve">                       </w:t>
      </w:r>
      <w:r w:rsidRPr="005E5245">
        <w:rPr>
          <w:rFonts w:asciiTheme="minorEastAsia" w:hAnsiTheme="minorEastAsia" w:cs=".Apple Color Emoji UI" w:hint="eastAsia"/>
          <w:sz w:val="21"/>
          <w:szCs w:val="21"/>
        </w:rPr>
        <w:t>支持的典型数据宽度为8位、16位、32位</w:t>
      </w:r>
    </w:p>
    <w:p w14:paraId="5F521A7B" w14:textId="7BBC621E" w:rsidR="008B4F54" w:rsidRPr="008B4F54" w:rsidRDefault="008B4F54" w:rsidP="008B4F54">
      <w:pPr>
        <w:ind w:firstLine="420"/>
        <w:jc w:val="left"/>
        <w:rPr>
          <w:rFonts w:asciiTheme="minorEastAsia" w:hAnsiTheme="minorEastAsia" w:cs=".Apple Color Emoji UI" w:hint="eastAsia"/>
          <w:sz w:val="21"/>
          <w:szCs w:val="21"/>
        </w:rPr>
      </w:pPr>
      <w:r>
        <w:rPr>
          <w:rFonts w:asciiTheme="minorEastAsia" w:hAnsiTheme="minorEastAsia" w:cs=".Apple Color Emoji UI" w:hint="eastAsia"/>
          <w:sz w:val="21"/>
          <w:szCs w:val="21"/>
        </w:rPr>
        <w:t>3）</w:t>
      </w:r>
      <w:r w:rsidR="005E5245">
        <w:rPr>
          <w:rFonts w:asciiTheme="minorEastAsia" w:hAnsiTheme="minorEastAsia" w:cs=".Apple Color Emoji UI" w:hint="eastAsia"/>
          <w:sz w:val="21"/>
          <w:szCs w:val="21"/>
        </w:rPr>
        <w:t>先进外围片上总线（APB）：</w:t>
      </w:r>
      <w:r w:rsidR="005E5245" w:rsidRPr="005E5245">
        <w:rPr>
          <w:rFonts w:asciiTheme="minorEastAsia" w:hAnsiTheme="minorEastAsia" w:cs=".Apple Color Emoji UI" w:hint="eastAsia"/>
          <w:sz w:val="21"/>
          <w:szCs w:val="21"/>
        </w:rPr>
        <w:t>为系统的低速外部设备提供低功耗的简易互连</w:t>
      </w:r>
      <w:r w:rsidR="008E14A0">
        <w:rPr>
          <w:rFonts w:asciiTheme="minorEastAsia" w:hAnsiTheme="minorEastAsia" w:cs=".Apple Color Emoji UI" w:hint="eastAsia"/>
          <w:sz w:val="21"/>
          <w:szCs w:val="21"/>
        </w:rPr>
        <w:t>，易于使用</w:t>
      </w:r>
    </w:p>
    <w:p w14:paraId="050D064C" w14:textId="5FB74C94" w:rsidR="008E14A0" w:rsidRDefault="008B4F54" w:rsidP="008B4F54">
      <w:pPr>
        <w:jc w:val="left"/>
        <w:rPr>
          <w:rFonts w:hint="eastAsia"/>
          <w:sz w:val="21"/>
          <w:szCs w:val="21"/>
        </w:rPr>
      </w:pPr>
      <w:r>
        <w:rPr>
          <w:rFonts w:hint="eastAsia"/>
          <w:sz w:val="21"/>
          <w:szCs w:val="21"/>
        </w:rPr>
        <w:t xml:space="preserve">    </w:t>
      </w:r>
    </w:p>
    <w:p w14:paraId="4D5F6D8E" w14:textId="28CFE0BF" w:rsidR="008E14A0" w:rsidRDefault="008E14A0" w:rsidP="008B4F54">
      <w:pPr>
        <w:jc w:val="left"/>
        <w:rPr>
          <w:rFonts w:hint="eastAsia"/>
          <w:sz w:val="21"/>
          <w:szCs w:val="21"/>
        </w:rPr>
      </w:pPr>
      <w:r>
        <w:rPr>
          <w:rFonts w:hint="eastAsia"/>
          <w:sz w:val="21"/>
          <w:szCs w:val="21"/>
        </w:rPr>
        <w:t>什么是总线？</w:t>
      </w:r>
    </w:p>
    <w:p w14:paraId="28A033FB" w14:textId="4F3695BF" w:rsidR="008E14A0" w:rsidRDefault="008E14A0" w:rsidP="008B4F54">
      <w:pPr>
        <w:jc w:val="left"/>
        <w:rPr>
          <w:rFonts w:hint="eastAsia"/>
          <w:sz w:val="21"/>
          <w:szCs w:val="21"/>
        </w:rPr>
      </w:pPr>
      <w:r>
        <w:rPr>
          <w:rFonts w:hint="eastAsia"/>
          <w:sz w:val="21"/>
          <w:szCs w:val="21"/>
        </w:rPr>
        <w:t xml:space="preserve">    </w:t>
      </w:r>
      <w:r w:rsidRPr="008E14A0">
        <w:rPr>
          <w:rFonts w:hint="eastAsia"/>
          <w:sz w:val="21"/>
          <w:szCs w:val="21"/>
        </w:rPr>
        <w:t>构成计算机系统的互联机构，是多个系统功能部件之间进行数据传送的公共通路</w:t>
      </w:r>
    </w:p>
    <w:p w14:paraId="2D786974" w14:textId="0DFC7B8E" w:rsidR="008E14A0" w:rsidRPr="008E14A0" w:rsidRDefault="008E14A0" w:rsidP="008E14A0">
      <w:pPr>
        <w:jc w:val="left"/>
        <w:rPr>
          <w:sz w:val="21"/>
          <w:szCs w:val="21"/>
        </w:rPr>
      </w:pPr>
      <w:r>
        <w:rPr>
          <w:rFonts w:hint="eastAsia"/>
          <w:sz w:val="21"/>
          <w:szCs w:val="21"/>
        </w:rPr>
        <w:t xml:space="preserve">    </w:t>
      </w:r>
      <w:r w:rsidRPr="008E14A0">
        <w:rPr>
          <w:sz w:val="21"/>
          <w:szCs w:val="21"/>
        </w:rPr>
        <w:t>CPU内部连接各寄存器及运算部件之间的总线，称为</w:t>
      </w:r>
      <w:r w:rsidRPr="008E14A0">
        <w:rPr>
          <w:color w:val="FF0000"/>
          <w:sz w:val="21"/>
          <w:szCs w:val="21"/>
          <w:u w:val="single"/>
        </w:rPr>
        <w:t>内部总线</w:t>
      </w:r>
      <w:r w:rsidRPr="008E14A0">
        <w:rPr>
          <w:sz w:val="21"/>
          <w:szCs w:val="21"/>
        </w:rPr>
        <w:t>。</w:t>
      </w:r>
    </w:p>
    <w:p w14:paraId="7F7261A7" w14:textId="2A1CBD2C" w:rsidR="008E14A0" w:rsidRPr="008E14A0" w:rsidRDefault="008E14A0" w:rsidP="008E14A0">
      <w:pPr>
        <w:jc w:val="left"/>
        <w:rPr>
          <w:sz w:val="21"/>
          <w:szCs w:val="21"/>
        </w:rPr>
      </w:pPr>
      <w:r>
        <w:rPr>
          <w:rFonts w:hint="eastAsia"/>
          <w:sz w:val="21"/>
          <w:szCs w:val="21"/>
        </w:rPr>
        <w:t xml:space="preserve">    </w:t>
      </w:r>
      <w:r w:rsidRPr="008E14A0">
        <w:rPr>
          <w:sz w:val="21"/>
          <w:szCs w:val="21"/>
        </w:rPr>
        <w:t>CPU同计算机系统的其他高速功能部件，如存储器、通道等互相连接的总线，称为</w:t>
      </w:r>
      <w:r w:rsidRPr="008E14A0">
        <w:rPr>
          <w:color w:val="FF0000"/>
          <w:sz w:val="21"/>
          <w:szCs w:val="21"/>
          <w:u w:val="single"/>
        </w:rPr>
        <w:t>系统总线</w:t>
      </w:r>
      <w:r w:rsidRPr="008E14A0">
        <w:rPr>
          <w:sz w:val="21"/>
          <w:szCs w:val="21"/>
        </w:rPr>
        <w:t>。</w:t>
      </w:r>
    </w:p>
    <w:p w14:paraId="62192DB1" w14:textId="1BB099B5" w:rsidR="008E14A0" w:rsidRPr="008E14A0" w:rsidRDefault="008E14A0" w:rsidP="008E14A0">
      <w:pPr>
        <w:jc w:val="left"/>
        <w:rPr>
          <w:sz w:val="21"/>
          <w:szCs w:val="21"/>
        </w:rPr>
      </w:pPr>
      <w:r>
        <w:rPr>
          <w:rFonts w:hint="eastAsia"/>
          <w:sz w:val="21"/>
          <w:szCs w:val="21"/>
        </w:rPr>
        <w:t xml:space="preserve">    </w:t>
      </w:r>
      <w:r w:rsidRPr="008E14A0">
        <w:rPr>
          <w:sz w:val="21"/>
          <w:szCs w:val="21"/>
        </w:rPr>
        <w:t>中、低速I/O设备之间连接的总线，称为</w:t>
      </w:r>
      <w:r w:rsidRPr="008E14A0">
        <w:rPr>
          <w:color w:val="FF0000"/>
          <w:sz w:val="21"/>
          <w:szCs w:val="21"/>
          <w:u w:val="single"/>
        </w:rPr>
        <w:t>I/O总线</w:t>
      </w:r>
      <w:r w:rsidRPr="008E14A0">
        <w:rPr>
          <w:sz w:val="21"/>
          <w:szCs w:val="21"/>
        </w:rPr>
        <w:t>。</w:t>
      </w:r>
    </w:p>
    <w:p w14:paraId="5653B08F" w14:textId="77777777" w:rsidR="008E14A0" w:rsidRDefault="008E14A0" w:rsidP="008B4F54">
      <w:pPr>
        <w:jc w:val="left"/>
        <w:rPr>
          <w:rFonts w:hint="eastAsia"/>
          <w:sz w:val="21"/>
          <w:szCs w:val="21"/>
        </w:rPr>
      </w:pPr>
    </w:p>
    <w:p w14:paraId="49EDD58E" w14:textId="72B02272" w:rsidR="008E14A0" w:rsidRDefault="00BB24E2" w:rsidP="008B4F54">
      <w:pPr>
        <w:jc w:val="left"/>
        <w:rPr>
          <w:rFonts w:hint="eastAsia"/>
          <w:sz w:val="21"/>
          <w:szCs w:val="21"/>
        </w:rPr>
      </w:pPr>
      <w:r>
        <w:rPr>
          <w:rFonts w:hint="eastAsia"/>
          <w:sz w:val="21"/>
          <w:szCs w:val="21"/>
        </w:rPr>
        <w:t>22、接口</w:t>
      </w:r>
    </w:p>
    <w:p w14:paraId="3FB76DCE" w14:textId="5E27F121" w:rsidR="00000000" w:rsidRPr="00BB24E2" w:rsidRDefault="00E44A78" w:rsidP="00BB24E2">
      <w:pPr>
        <w:numPr>
          <w:ilvl w:val="0"/>
          <w:numId w:val="5"/>
        </w:numPr>
        <w:jc w:val="left"/>
        <w:rPr>
          <w:sz w:val="21"/>
          <w:szCs w:val="21"/>
        </w:rPr>
      </w:pPr>
      <w:r w:rsidRPr="00BB24E2">
        <w:rPr>
          <w:rFonts w:hint="eastAsia"/>
          <w:sz w:val="21"/>
          <w:szCs w:val="21"/>
        </w:rPr>
        <w:t>I/O</w:t>
      </w:r>
      <w:r w:rsidRPr="00BB24E2">
        <w:rPr>
          <w:rFonts w:hint="eastAsia"/>
          <w:sz w:val="21"/>
          <w:szCs w:val="21"/>
        </w:rPr>
        <w:t>接口</w:t>
      </w:r>
      <w:r w:rsidRPr="00BB24E2">
        <w:rPr>
          <w:rFonts w:hint="eastAsia"/>
          <w:sz w:val="21"/>
          <w:szCs w:val="21"/>
        </w:rPr>
        <w:t>－</w:t>
      </w:r>
      <w:r w:rsidRPr="00BB24E2">
        <w:rPr>
          <w:rFonts w:hint="eastAsia"/>
          <w:sz w:val="21"/>
          <w:szCs w:val="21"/>
        </w:rPr>
        <w:t>CPU</w:t>
      </w:r>
      <w:r w:rsidRPr="00BB24E2">
        <w:rPr>
          <w:rFonts w:hint="eastAsia"/>
          <w:sz w:val="21"/>
          <w:szCs w:val="21"/>
        </w:rPr>
        <w:t>、主存和外围设备之前通过系统总线进行连接的标准化</w:t>
      </w:r>
      <w:r w:rsidRPr="00BB24E2">
        <w:rPr>
          <w:rFonts w:hint="eastAsia"/>
          <w:color w:val="FF0000"/>
          <w:sz w:val="21"/>
          <w:szCs w:val="21"/>
          <w:u w:val="single"/>
        </w:rPr>
        <w:t>逻辑部件</w:t>
      </w:r>
      <w:r w:rsidRPr="00BB24E2">
        <w:rPr>
          <w:rFonts w:hint="eastAsia"/>
          <w:sz w:val="21"/>
          <w:szCs w:val="21"/>
        </w:rPr>
        <w:t>。</w:t>
      </w:r>
    </w:p>
    <w:p w14:paraId="7AFC466F" w14:textId="77777777" w:rsidR="00000000" w:rsidRPr="00BB24E2" w:rsidRDefault="00E44A78" w:rsidP="00BB24E2">
      <w:pPr>
        <w:numPr>
          <w:ilvl w:val="1"/>
          <w:numId w:val="5"/>
        </w:numPr>
        <w:jc w:val="left"/>
        <w:rPr>
          <w:sz w:val="21"/>
          <w:szCs w:val="21"/>
        </w:rPr>
      </w:pPr>
      <w:r w:rsidRPr="00BB24E2">
        <w:rPr>
          <w:rFonts w:hint="eastAsia"/>
          <w:sz w:val="21"/>
          <w:szCs w:val="21"/>
        </w:rPr>
        <w:t>实现高速</w:t>
      </w:r>
      <w:r w:rsidRPr="00BB24E2">
        <w:rPr>
          <w:rFonts w:hint="eastAsia"/>
          <w:sz w:val="21"/>
          <w:szCs w:val="21"/>
        </w:rPr>
        <w:t>CPU</w:t>
      </w:r>
      <w:r w:rsidRPr="00BB24E2">
        <w:rPr>
          <w:rFonts w:hint="eastAsia"/>
          <w:sz w:val="21"/>
          <w:szCs w:val="21"/>
        </w:rPr>
        <w:t>与低速外围设备之前工作</w:t>
      </w:r>
      <w:r w:rsidRPr="00BB24E2">
        <w:rPr>
          <w:rFonts w:hint="eastAsia"/>
          <w:color w:val="FF0000"/>
          <w:sz w:val="21"/>
          <w:szCs w:val="21"/>
          <w:u w:val="single"/>
        </w:rPr>
        <w:t>速度</w:t>
      </w:r>
      <w:r w:rsidRPr="00BB24E2">
        <w:rPr>
          <w:rFonts w:hint="eastAsia"/>
          <w:sz w:val="21"/>
          <w:szCs w:val="21"/>
        </w:rPr>
        <w:t>上的匹配和同步，完成计算机和外设之前的所有</w:t>
      </w:r>
      <w:r w:rsidRPr="00BB24E2">
        <w:rPr>
          <w:rFonts w:hint="eastAsia"/>
          <w:color w:val="FF0000"/>
          <w:sz w:val="21"/>
          <w:szCs w:val="21"/>
          <w:u w:val="single"/>
        </w:rPr>
        <w:t>数据传送</w:t>
      </w:r>
      <w:r w:rsidRPr="00BB24E2">
        <w:rPr>
          <w:rFonts w:hint="eastAsia"/>
          <w:sz w:val="21"/>
          <w:szCs w:val="21"/>
        </w:rPr>
        <w:t>和</w:t>
      </w:r>
      <w:r w:rsidRPr="00BB24E2">
        <w:rPr>
          <w:rFonts w:hint="eastAsia"/>
          <w:color w:val="FF0000"/>
          <w:sz w:val="21"/>
          <w:szCs w:val="21"/>
          <w:u w:val="single"/>
        </w:rPr>
        <w:t>控制</w:t>
      </w:r>
      <w:r w:rsidRPr="00BB24E2">
        <w:rPr>
          <w:rFonts w:hint="eastAsia"/>
          <w:sz w:val="21"/>
          <w:szCs w:val="21"/>
        </w:rPr>
        <w:t>的电路。</w:t>
      </w:r>
    </w:p>
    <w:p w14:paraId="3B26FEEB" w14:textId="77777777" w:rsidR="00000000" w:rsidRPr="00BB24E2" w:rsidRDefault="00E44A78" w:rsidP="00BB24E2">
      <w:pPr>
        <w:numPr>
          <w:ilvl w:val="1"/>
          <w:numId w:val="5"/>
        </w:numPr>
        <w:jc w:val="left"/>
        <w:rPr>
          <w:sz w:val="21"/>
          <w:szCs w:val="21"/>
        </w:rPr>
      </w:pPr>
      <w:r w:rsidRPr="00BB24E2">
        <w:rPr>
          <w:rFonts w:hint="eastAsia"/>
          <w:sz w:val="21"/>
          <w:szCs w:val="21"/>
        </w:rPr>
        <w:t>I/O</w:t>
      </w:r>
      <w:r w:rsidRPr="00BB24E2">
        <w:rPr>
          <w:rFonts w:hint="eastAsia"/>
          <w:sz w:val="21"/>
          <w:szCs w:val="21"/>
        </w:rPr>
        <w:t>接口模块有两个接口：和</w:t>
      </w:r>
      <w:r w:rsidRPr="00BB24E2">
        <w:rPr>
          <w:rFonts w:hint="eastAsia"/>
          <w:color w:val="FF0000"/>
          <w:sz w:val="21"/>
          <w:szCs w:val="21"/>
          <w:u w:val="single"/>
        </w:rPr>
        <w:t>系统总线</w:t>
      </w:r>
      <w:r w:rsidRPr="00BB24E2">
        <w:rPr>
          <w:rFonts w:hint="eastAsia"/>
          <w:sz w:val="21"/>
          <w:szCs w:val="21"/>
        </w:rPr>
        <w:t>接口，</w:t>
      </w:r>
      <w:r w:rsidRPr="00BB24E2">
        <w:rPr>
          <w:rFonts w:hint="eastAsia"/>
          <w:sz w:val="21"/>
          <w:szCs w:val="21"/>
        </w:rPr>
        <w:t>CPU</w:t>
      </w:r>
      <w:r w:rsidRPr="00BB24E2">
        <w:rPr>
          <w:rFonts w:hint="eastAsia"/>
          <w:sz w:val="21"/>
          <w:szCs w:val="21"/>
        </w:rPr>
        <w:t>和</w:t>
      </w:r>
      <w:r w:rsidRPr="00BB24E2">
        <w:rPr>
          <w:rFonts w:hint="eastAsia"/>
          <w:sz w:val="21"/>
          <w:szCs w:val="21"/>
        </w:rPr>
        <w:t>I/O</w:t>
      </w:r>
      <w:r w:rsidRPr="00BB24E2">
        <w:rPr>
          <w:rFonts w:hint="eastAsia"/>
          <w:sz w:val="21"/>
          <w:szCs w:val="21"/>
        </w:rPr>
        <w:t>接口模块的数据交换</w:t>
      </w:r>
      <w:r w:rsidRPr="00BB24E2">
        <w:rPr>
          <w:rFonts w:hint="eastAsia"/>
          <w:color w:val="000000" w:themeColor="text1"/>
          <w:sz w:val="21"/>
          <w:szCs w:val="21"/>
        </w:rPr>
        <w:t>一定是</w:t>
      </w:r>
      <w:r w:rsidRPr="00BB24E2">
        <w:rPr>
          <w:rFonts w:hint="eastAsia"/>
          <w:sz w:val="21"/>
          <w:szCs w:val="21"/>
        </w:rPr>
        <w:t>并行方式；和</w:t>
      </w:r>
      <w:r w:rsidRPr="00BB24E2">
        <w:rPr>
          <w:rFonts w:hint="eastAsia"/>
          <w:color w:val="FF0000"/>
          <w:sz w:val="21"/>
          <w:szCs w:val="21"/>
          <w:u w:val="single"/>
        </w:rPr>
        <w:t>外设</w:t>
      </w:r>
      <w:r w:rsidRPr="00BB24E2">
        <w:rPr>
          <w:rFonts w:hint="eastAsia"/>
          <w:sz w:val="21"/>
          <w:szCs w:val="21"/>
        </w:rPr>
        <w:t>的接口。</w:t>
      </w:r>
      <w:r w:rsidRPr="00BB24E2">
        <w:rPr>
          <w:rFonts w:hint="eastAsia"/>
          <w:sz w:val="21"/>
          <w:szCs w:val="21"/>
        </w:rPr>
        <w:t xml:space="preserve"> I/O</w:t>
      </w:r>
      <w:r w:rsidRPr="00BB24E2">
        <w:rPr>
          <w:rFonts w:hint="eastAsia"/>
          <w:sz w:val="21"/>
          <w:szCs w:val="21"/>
        </w:rPr>
        <w:t>接口模块和外设的数据交换可能是并行方式式，也可能是串行方式。</w:t>
      </w:r>
    </w:p>
    <w:p w14:paraId="620E5B1B" w14:textId="77777777" w:rsidR="00000000" w:rsidRDefault="00E44A78" w:rsidP="00BB24E2">
      <w:pPr>
        <w:numPr>
          <w:ilvl w:val="1"/>
          <w:numId w:val="5"/>
        </w:numPr>
        <w:jc w:val="left"/>
        <w:rPr>
          <w:rFonts w:hint="eastAsia"/>
          <w:sz w:val="21"/>
          <w:szCs w:val="21"/>
        </w:rPr>
      </w:pPr>
      <w:r w:rsidRPr="00BB24E2">
        <w:rPr>
          <w:rFonts w:hint="eastAsia"/>
          <w:sz w:val="21"/>
          <w:szCs w:val="21"/>
        </w:rPr>
        <w:t>I/O</w:t>
      </w:r>
      <w:r w:rsidRPr="00BB24E2">
        <w:rPr>
          <w:rFonts w:hint="eastAsia"/>
          <w:sz w:val="21"/>
          <w:szCs w:val="21"/>
        </w:rPr>
        <w:t>接口模块分为</w:t>
      </w:r>
      <w:r w:rsidRPr="00BB24E2">
        <w:rPr>
          <w:rFonts w:hint="eastAsia"/>
          <w:color w:val="FF0000"/>
          <w:sz w:val="21"/>
          <w:szCs w:val="21"/>
          <w:u w:val="single"/>
        </w:rPr>
        <w:t>串行数据接口</w:t>
      </w:r>
      <w:r w:rsidRPr="00BB24E2">
        <w:rPr>
          <w:rFonts w:hint="eastAsia"/>
          <w:sz w:val="21"/>
          <w:szCs w:val="21"/>
        </w:rPr>
        <w:t>和</w:t>
      </w:r>
      <w:r w:rsidRPr="00BB24E2">
        <w:rPr>
          <w:rFonts w:hint="eastAsia"/>
          <w:color w:val="FF0000"/>
          <w:sz w:val="21"/>
          <w:szCs w:val="21"/>
          <w:u w:val="single"/>
        </w:rPr>
        <w:t>并行数据接口</w:t>
      </w:r>
      <w:r w:rsidRPr="00BB24E2">
        <w:rPr>
          <w:rFonts w:hint="eastAsia"/>
          <w:sz w:val="21"/>
          <w:szCs w:val="21"/>
        </w:rPr>
        <w:t>。</w:t>
      </w:r>
    </w:p>
    <w:p w14:paraId="095E82C5" w14:textId="77777777" w:rsidR="00BB24E2" w:rsidRDefault="00BB24E2" w:rsidP="00BB24E2">
      <w:pPr>
        <w:jc w:val="left"/>
        <w:rPr>
          <w:rFonts w:hint="eastAsia"/>
          <w:sz w:val="21"/>
          <w:szCs w:val="21"/>
        </w:rPr>
      </w:pPr>
    </w:p>
    <w:p w14:paraId="09CB664F" w14:textId="670BD429" w:rsidR="00BB24E2" w:rsidRDefault="00BB24E2" w:rsidP="00BB24E2">
      <w:pPr>
        <w:jc w:val="left"/>
        <w:rPr>
          <w:rFonts w:hint="eastAsia"/>
          <w:sz w:val="21"/>
          <w:szCs w:val="21"/>
        </w:rPr>
      </w:pPr>
      <w:r>
        <w:rPr>
          <w:rFonts w:hint="eastAsia"/>
          <w:sz w:val="21"/>
          <w:szCs w:val="21"/>
        </w:rPr>
        <w:t>23、</w:t>
      </w:r>
      <w:r w:rsidRPr="00971A25">
        <w:rPr>
          <w:rFonts w:hint="eastAsia"/>
          <w:color w:val="FF0000"/>
          <w:sz w:val="21"/>
          <w:szCs w:val="21"/>
        </w:rPr>
        <w:t>主控单元和从动单元</w:t>
      </w:r>
    </w:p>
    <w:p w14:paraId="4BD711F2" w14:textId="68FF221A" w:rsidR="00BB24E2" w:rsidRDefault="00BB24E2" w:rsidP="00BB24E2">
      <w:pPr>
        <w:ind w:firstLine="420"/>
        <w:jc w:val="left"/>
        <w:rPr>
          <w:rFonts w:hint="eastAsia"/>
          <w:sz w:val="21"/>
          <w:szCs w:val="21"/>
        </w:rPr>
      </w:pPr>
      <w:r>
        <w:rPr>
          <w:rFonts w:hint="eastAsia"/>
          <w:sz w:val="21"/>
          <w:szCs w:val="21"/>
        </w:rPr>
        <w:t>主控单元：可以向总线发送请求并且对传输进行初始化</w:t>
      </w:r>
    </w:p>
    <w:p w14:paraId="7B6B934E" w14:textId="027993B6" w:rsidR="00BB24E2" w:rsidRDefault="00BB24E2" w:rsidP="00BB24E2">
      <w:pPr>
        <w:ind w:firstLine="420"/>
        <w:jc w:val="left"/>
        <w:rPr>
          <w:rFonts w:hint="eastAsia"/>
          <w:sz w:val="21"/>
          <w:szCs w:val="21"/>
        </w:rPr>
      </w:pPr>
      <w:r>
        <w:rPr>
          <w:rFonts w:hint="eastAsia"/>
          <w:sz w:val="21"/>
          <w:szCs w:val="21"/>
        </w:rPr>
        <w:t xml:space="preserve">    例：对存储器进行读／写操作</w:t>
      </w:r>
    </w:p>
    <w:p w14:paraId="0D246218" w14:textId="16DF3649" w:rsidR="00BB24E2" w:rsidRDefault="00BB24E2" w:rsidP="00BB24E2">
      <w:pPr>
        <w:ind w:firstLine="420"/>
        <w:jc w:val="left"/>
        <w:rPr>
          <w:rFonts w:hint="eastAsia"/>
          <w:sz w:val="21"/>
          <w:szCs w:val="21"/>
        </w:rPr>
      </w:pPr>
      <w:r>
        <w:rPr>
          <w:rFonts w:hint="eastAsia"/>
          <w:sz w:val="21"/>
          <w:szCs w:val="21"/>
        </w:rPr>
        <w:t xml:space="preserve">    典型：CPU、DSP、DMAC</w:t>
      </w:r>
    </w:p>
    <w:p w14:paraId="0C325A20" w14:textId="4B8CA674" w:rsidR="00BB24E2" w:rsidRDefault="00BB24E2" w:rsidP="00BB24E2">
      <w:pPr>
        <w:ind w:firstLine="420"/>
        <w:jc w:val="left"/>
        <w:rPr>
          <w:rFonts w:hint="eastAsia"/>
          <w:sz w:val="21"/>
          <w:szCs w:val="21"/>
        </w:rPr>
      </w:pPr>
      <w:r>
        <w:rPr>
          <w:rFonts w:hint="eastAsia"/>
          <w:sz w:val="21"/>
          <w:szCs w:val="21"/>
        </w:rPr>
        <w:t>从动单元：接受命令并作出反应的模块</w:t>
      </w:r>
    </w:p>
    <w:p w14:paraId="6DDA8CF9" w14:textId="18D78849" w:rsidR="00BB24E2" w:rsidRDefault="00BB24E2" w:rsidP="00BB24E2">
      <w:pPr>
        <w:ind w:firstLine="420"/>
        <w:jc w:val="left"/>
        <w:rPr>
          <w:rFonts w:hint="eastAsia"/>
          <w:sz w:val="21"/>
          <w:szCs w:val="21"/>
        </w:rPr>
      </w:pPr>
      <w:r>
        <w:rPr>
          <w:rFonts w:hint="eastAsia"/>
          <w:sz w:val="21"/>
          <w:szCs w:val="21"/>
        </w:rPr>
        <w:t xml:space="preserve">    典型：片上存储器、桥接电路、外部设备、片外存储器</w:t>
      </w:r>
    </w:p>
    <w:p w14:paraId="1F94295F" w14:textId="775BE5EB" w:rsidR="00BB24E2" w:rsidRDefault="00BB24E2" w:rsidP="00BB24E2">
      <w:pPr>
        <w:ind w:firstLine="420"/>
        <w:jc w:val="left"/>
        <w:rPr>
          <w:rFonts w:hint="eastAsia"/>
          <w:sz w:val="21"/>
          <w:szCs w:val="21"/>
        </w:rPr>
      </w:pPr>
      <w:r w:rsidRPr="00BB24E2">
        <w:rPr>
          <w:rFonts w:hint="eastAsia"/>
          <w:color w:val="FF0000"/>
          <w:sz w:val="21"/>
          <w:szCs w:val="21"/>
        </w:rPr>
        <w:t>*</w:t>
      </w:r>
      <w:r>
        <w:rPr>
          <w:rFonts w:hint="eastAsia"/>
          <w:sz w:val="21"/>
          <w:szCs w:val="21"/>
        </w:rPr>
        <w:t>主控单元和从动单元都有自己唯一的地址</w:t>
      </w:r>
    </w:p>
    <w:p w14:paraId="6D91399B" w14:textId="77777777" w:rsidR="00BB24E2" w:rsidRDefault="00BB24E2" w:rsidP="00BB24E2">
      <w:pPr>
        <w:jc w:val="left"/>
        <w:rPr>
          <w:rFonts w:hint="eastAsia"/>
          <w:sz w:val="21"/>
          <w:szCs w:val="21"/>
        </w:rPr>
      </w:pPr>
    </w:p>
    <w:p w14:paraId="1B9056E5" w14:textId="4ACF58EF" w:rsidR="00BB24E2" w:rsidRDefault="00BB24E2" w:rsidP="00BB24E2">
      <w:pPr>
        <w:jc w:val="left"/>
        <w:rPr>
          <w:rFonts w:hint="eastAsia"/>
          <w:sz w:val="21"/>
          <w:szCs w:val="21"/>
        </w:rPr>
      </w:pPr>
      <w:r>
        <w:rPr>
          <w:rFonts w:hint="eastAsia"/>
          <w:sz w:val="21"/>
          <w:szCs w:val="21"/>
        </w:rPr>
        <w:t>24、I/O口端口统一编址</w:t>
      </w:r>
      <w:r w:rsidR="00971A25">
        <w:rPr>
          <w:rFonts w:hint="eastAsia"/>
          <w:sz w:val="21"/>
          <w:szCs w:val="21"/>
        </w:rPr>
        <w:t>与特殊功能寄存器</w:t>
      </w:r>
    </w:p>
    <w:p w14:paraId="11F0B6EF" w14:textId="1BD47807" w:rsidR="00BB24E2" w:rsidRDefault="00BB24E2" w:rsidP="00BB24E2">
      <w:pPr>
        <w:ind w:firstLine="420"/>
        <w:jc w:val="left"/>
        <w:rPr>
          <w:rFonts w:hint="eastAsia"/>
          <w:sz w:val="21"/>
          <w:szCs w:val="21"/>
        </w:rPr>
      </w:pPr>
      <w:r>
        <w:rPr>
          <w:rFonts w:hint="eastAsia"/>
          <w:sz w:val="21"/>
          <w:szCs w:val="21"/>
        </w:rPr>
        <w:t>1）独立编址法：存储器地址空间和I/O端口地址空间分别编址</w:t>
      </w:r>
    </w:p>
    <w:p w14:paraId="5F37E749" w14:textId="2A7CA37C" w:rsidR="00BB24E2" w:rsidRDefault="00BB24E2" w:rsidP="00BB24E2">
      <w:pPr>
        <w:ind w:firstLine="420"/>
        <w:jc w:val="left"/>
        <w:rPr>
          <w:rFonts w:hint="eastAsia"/>
          <w:sz w:val="21"/>
          <w:szCs w:val="21"/>
        </w:rPr>
      </w:pPr>
      <w:r>
        <w:rPr>
          <w:rFonts w:hint="eastAsia"/>
          <w:sz w:val="21"/>
          <w:szCs w:val="21"/>
        </w:rPr>
        <w:t>2）统一编址法：I/O地址空间与主存地址空间合在一起编址</w:t>
      </w:r>
    </w:p>
    <w:p w14:paraId="086FB3EE" w14:textId="4D738779" w:rsidR="00BB24E2" w:rsidRPr="00BB24E2" w:rsidRDefault="00BB24E2" w:rsidP="00BB24E2">
      <w:pPr>
        <w:ind w:firstLine="420"/>
        <w:jc w:val="left"/>
        <w:rPr>
          <w:sz w:val="21"/>
          <w:szCs w:val="21"/>
        </w:rPr>
      </w:pPr>
      <w:r>
        <w:rPr>
          <w:rFonts w:hint="eastAsia"/>
          <w:sz w:val="21"/>
          <w:szCs w:val="21"/>
        </w:rPr>
        <w:t>3）混合编址法：缓存+I/O</w:t>
      </w:r>
      <w:r w:rsidR="00971A25">
        <w:rPr>
          <w:rFonts w:hint="eastAsia"/>
          <w:sz w:val="21"/>
          <w:szCs w:val="21"/>
        </w:rPr>
        <w:t>与存储器分别编址</w:t>
      </w:r>
    </w:p>
    <w:p w14:paraId="6A2658B0" w14:textId="2F5DF3B7" w:rsidR="00BB24E2" w:rsidRDefault="00971A25" w:rsidP="008B4F54">
      <w:pPr>
        <w:jc w:val="left"/>
        <w:rPr>
          <w:rFonts w:hint="eastAsia"/>
          <w:sz w:val="21"/>
          <w:szCs w:val="21"/>
        </w:rPr>
      </w:pPr>
      <w:r>
        <w:rPr>
          <w:rFonts w:hint="eastAsia"/>
          <w:sz w:val="21"/>
          <w:szCs w:val="21"/>
        </w:rPr>
        <w:t xml:space="preserve">    </w:t>
      </w:r>
    </w:p>
    <w:p w14:paraId="0F93ACEF" w14:textId="25CEC5B5" w:rsidR="00971A25" w:rsidRDefault="00971A25" w:rsidP="008B4F54">
      <w:pPr>
        <w:jc w:val="left"/>
        <w:rPr>
          <w:rFonts w:hint="eastAsia"/>
          <w:sz w:val="21"/>
          <w:szCs w:val="21"/>
        </w:rPr>
      </w:pPr>
      <w:r>
        <w:rPr>
          <w:rFonts w:hint="eastAsia"/>
          <w:sz w:val="21"/>
          <w:szCs w:val="21"/>
        </w:rPr>
        <w:t xml:space="preserve">    特殊功能寄存器（SFR）：按照存储单元寻址的寄存器</w:t>
      </w:r>
    </w:p>
    <w:p w14:paraId="61056FD5" w14:textId="77777777" w:rsidR="008E14A0" w:rsidRPr="003B3AE4" w:rsidRDefault="008E14A0" w:rsidP="008B4F54">
      <w:pPr>
        <w:jc w:val="left"/>
        <w:rPr>
          <w:rFonts w:hint="eastAsia"/>
          <w:sz w:val="21"/>
          <w:szCs w:val="21"/>
        </w:rPr>
      </w:pPr>
    </w:p>
    <w:sectPr w:rsidR="008E14A0" w:rsidRPr="003B3AE4" w:rsidSect="00CF162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B374" w14:textId="77777777" w:rsidR="00E44A78" w:rsidRDefault="00E44A78" w:rsidP="00DA2726">
      <w:r>
        <w:separator/>
      </w:r>
    </w:p>
  </w:endnote>
  <w:endnote w:type="continuationSeparator" w:id="0">
    <w:p w14:paraId="5DE5C4FE" w14:textId="77777777" w:rsidR="00E44A78" w:rsidRDefault="00E44A78" w:rsidP="00DA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UI">
    <w:altName w:val="Angsana New"/>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D0C5C" w14:textId="77777777" w:rsidR="00E44A78" w:rsidRDefault="00E44A78" w:rsidP="00DA2726">
      <w:r>
        <w:separator/>
      </w:r>
    </w:p>
  </w:footnote>
  <w:footnote w:type="continuationSeparator" w:id="0">
    <w:p w14:paraId="0311B9FD" w14:textId="77777777" w:rsidR="00E44A78" w:rsidRDefault="00E44A78" w:rsidP="00DA27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5ABA"/>
    <w:multiLevelType w:val="hybridMultilevel"/>
    <w:tmpl w:val="D8DC1AB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0BDB1445"/>
    <w:multiLevelType w:val="hybridMultilevel"/>
    <w:tmpl w:val="807A39AA"/>
    <w:lvl w:ilvl="0" w:tplc="7FCE8746">
      <w:start w:val="1"/>
      <w:numFmt w:val="bullet"/>
      <w:lvlText w:val=""/>
      <w:lvlJc w:val="left"/>
      <w:pPr>
        <w:tabs>
          <w:tab w:val="num" w:pos="720"/>
        </w:tabs>
        <w:ind w:left="720" w:hanging="360"/>
      </w:pPr>
      <w:rPr>
        <w:rFonts w:ascii="Wingdings" w:hAnsi="Wingdings" w:hint="default"/>
      </w:rPr>
    </w:lvl>
    <w:lvl w:ilvl="1" w:tplc="F7B22B42" w:tentative="1">
      <w:start w:val="1"/>
      <w:numFmt w:val="bullet"/>
      <w:lvlText w:val=""/>
      <w:lvlJc w:val="left"/>
      <w:pPr>
        <w:tabs>
          <w:tab w:val="num" w:pos="1440"/>
        </w:tabs>
        <w:ind w:left="1440" w:hanging="360"/>
      </w:pPr>
      <w:rPr>
        <w:rFonts w:ascii="Wingdings" w:hAnsi="Wingdings" w:hint="default"/>
      </w:rPr>
    </w:lvl>
    <w:lvl w:ilvl="2" w:tplc="01BE1D90" w:tentative="1">
      <w:start w:val="1"/>
      <w:numFmt w:val="bullet"/>
      <w:lvlText w:val=""/>
      <w:lvlJc w:val="left"/>
      <w:pPr>
        <w:tabs>
          <w:tab w:val="num" w:pos="2160"/>
        </w:tabs>
        <w:ind w:left="2160" w:hanging="360"/>
      </w:pPr>
      <w:rPr>
        <w:rFonts w:ascii="Wingdings" w:hAnsi="Wingdings" w:hint="default"/>
      </w:rPr>
    </w:lvl>
    <w:lvl w:ilvl="3" w:tplc="9F367924" w:tentative="1">
      <w:start w:val="1"/>
      <w:numFmt w:val="bullet"/>
      <w:lvlText w:val=""/>
      <w:lvlJc w:val="left"/>
      <w:pPr>
        <w:tabs>
          <w:tab w:val="num" w:pos="2880"/>
        </w:tabs>
        <w:ind w:left="2880" w:hanging="360"/>
      </w:pPr>
      <w:rPr>
        <w:rFonts w:ascii="Wingdings" w:hAnsi="Wingdings" w:hint="default"/>
      </w:rPr>
    </w:lvl>
    <w:lvl w:ilvl="4" w:tplc="C60A2502" w:tentative="1">
      <w:start w:val="1"/>
      <w:numFmt w:val="bullet"/>
      <w:lvlText w:val=""/>
      <w:lvlJc w:val="left"/>
      <w:pPr>
        <w:tabs>
          <w:tab w:val="num" w:pos="3600"/>
        </w:tabs>
        <w:ind w:left="3600" w:hanging="360"/>
      </w:pPr>
      <w:rPr>
        <w:rFonts w:ascii="Wingdings" w:hAnsi="Wingdings" w:hint="default"/>
      </w:rPr>
    </w:lvl>
    <w:lvl w:ilvl="5" w:tplc="45C2B792" w:tentative="1">
      <w:start w:val="1"/>
      <w:numFmt w:val="bullet"/>
      <w:lvlText w:val=""/>
      <w:lvlJc w:val="left"/>
      <w:pPr>
        <w:tabs>
          <w:tab w:val="num" w:pos="4320"/>
        </w:tabs>
        <w:ind w:left="4320" w:hanging="360"/>
      </w:pPr>
      <w:rPr>
        <w:rFonts w:ascii="Wingdings" w:hAnsi="Wingdings" w:hint="default"/>
      </w:rPr>
    </w:lvl>
    <w:lvl w:ilvl="6" w:tplc="E7542A72" w:tentative="1">
      <w:start w:val="1"/>
      <w:numFmt w:val="bullet"/>
      <w:lvlText w:val=""/>
      <w:lvlJc w:val="left"/>
      <w:pPr>
        <w:tabs>
          <w:tab w:val="num" w:pos="5040"/>
        </w:tabs>
        <w:ind w:left="5040" w:hanging="360"/>
      </w:pPr>
      <w:rPr>
        <w:rFonts w:ascii="Wingdings" w:hAnsi="Wingdings" w:hint="default"/>
      </w:rPr>
    </w:lvl>
    <w:lvl w:ilvl="7" w:tplc="BF849F20" w:tentative="1">
      <w:start w:val="1"/>
      <w:numFmt w:val="bullet"/>
      <w:lvlText w:val=""/>
      <w:lvlJc w:val="left"/>
      <w:pPr>
        <w:tabs>
          <w:tab w:val="num" w:pos="5760"/>
        </w:tabs>
        <w:ind w:left="5760" w:hanging="360"/>
      </w:pPr>
      <w:rPr>
        <w:rFonts w:ascii="Wingdings" w:hAnsi="Wingdings" w:hint="default"/>
      </w:rPr>
    </w:lvl>
    <w:lvl w:ilvl="8" w:tplc="2C063588" w:tentative="1">
      <w:start w:val="1"/>
      <w:numFmt w:val="bullet"/>
      <w:lvlText w:val=""/>
      <w:lvlJc w:val="left"/>
      <w:pPr>
        <w:tabs>
          <w:tab w:val="num" w:pos="6480"/>
        </w:tabs>
        <w:ind w:left="6480" w:hanging="360"/>
      </w:pPr>
      <w:rPr>
        <w:rFonts w:ascii="Wingdings" w:hAnsi="Wingdings" w:hint="default"/>
      </w:rPr>
    </w:lvl>
  </w:abstractNum>
  <w:abstractNum w:abstractNumId="2">
    <w:nsid w:val="32BC1853"/>
    <w:multiLevelType w:val="hybridMultilevel"/>
    <w:tmpl w:val="C510777C"/>
    <w:lvl w:ilvl="0" w:tplc="45A8C55C">
      <w:start w:val="1"/>
      <w:numFmt w:val="bullet"/>
      <w:lvlText w:val="•"/>
      <w:lvlJc w:val="left"/>
      <w:pPr>
        <w:tabs>
          <w:tab w:val="num" w:pos="720"/>
        </w:tabs>
        <w:ind w:left="720" w:hanging="360"/>
      </w:pPr>
      <w:rPr>
        <w:rFonts w:ascii="Arial" w:hAnsi="Arial" w:hint="default"/>
      </w:rPr>
    </w:lvl>
    <w:lvl w:ilvl="1" w:tplc="F3D6FE7E" w:tentative="1">
      <w:start w:val="1"/>
      <w:numFmt w:val="bullet"/>
      <w:lvlText w:val="•"/>
      <w:lvlJc w:val="left"/>
      <w:pPr>
        <w:tabs>
          <w:tab w:val="num" w:pos="1440"/>
        </w:tabs>
        <w:ind w:left="1440" w:hanging="360"/>
      </w:pPr>
      <w:rPr>
        <w:rFonts w:ascii="Arial" w:hAnsi="Arial" w:hint="default"/>
      </w:rPr>
    </w:lvl>
    <w:lvl w:ilvl="2" w:tplc="B4140A82" w:tentative="1">
      <w:start w:val="1"/>
      <w:numFmt w:val="bullet"/>
      <w:lvlText w:val="•"/>
      <w:lvlJc w:val="left"/>
      <w:pPr>
        <w:tabs>
          <w:tab w:val="num" w:pos="2160"/>
        </w:tabs>
        <w:ind w:left="2160" w:hanging="360"/>
      </w:pPr>
      <w:rPr>
        <w:rFonts w:ascii="Arial" w:hAnsi="Arial" w:hint="default"/>
      </w:rPr>
    </w:lvl>
    <w:lvl w:ilvl="3" w:tplc="9B1AC18A" w:tentative="1">
      <w:start w:val="1"/>
      <w:numFmt w:val="bullet"/>
      <w:lvlText w:val="•"/>
      <w:lvlJc w:val="left"/>
      <w:pPr>
        <w:tabs>
          <w:tab w:val="num" w:pos="2880"/>
        </w:tabs>
        <w:ind w:left="2880" w:hanging="360"/>
      </w:pPr>
      <w:rPr>
        <w:rFonts w:ascii="Arial" w:hAnsi="Arial" w:hint="default"/>
      </w:rPr>
    </w:lvl>
    <w:lvl w:ilvl="4" w:tplc="790E7A9E" w:tentative="1">
      <w:start w:val="1"/>
      <w:numFmt w:val="bullet"/>
      <w:lvlText w:val="•"/>
      <w:lvlJc w:val="left"/>
      <w:pPr>
        <w:tabs>
          <w:tab w:val="num" w:pos="3600"/>
        </w:tabs>
        <w:ind w:left="3600" w:hanging="360"/>
      </w:pPr>
      <w:rPr>
        <w:rFonts w:ascii="Arial" w:hAnsi="Arial" w:hint="default"/>
      </w:rPr>
    </w:lvl>
    <w:lvl w:ilvl="5" w:tplc="8F80AA5C" w:tentative="1">
      <w:start w:val="1"/>
      <w:numFmt w:val="bullet"/>
      <w:lvlText w:val="•"/>
      <w:lvlJc w:val="left"/>
      <w:pPr>
        <w:tabs>
          <w:tab w:val="num" w:pos="4320"/>
        </w:tabs>
        <w:ind w:left="4320" w:hanging="360"/>
      </w:pPr>
      <w:rPr>
        <w:rFonts w:ascii="Arial" w:hAnsi="Arial" w:hint="default"/>
      </w:rPr>
    </w:lvl>
    <w:lvl w:ilvl="6" w:tplc="2DB2857E" w:tentative="1">
      <w:start w:val="1"/>
      <w:numFmt w:val="bullet"/>
      <w:lvlText w:val="•"/>
      <w:lvlJc w:val="left"/>
      <w:pPr>
        <w:tabs>
          <w:tab w:val="num" w:pos="5040"/>
        </w:tabs>
        <w:ind w:left="5040" w:hanging="360"/>
      </w:pPr>
      <w:rPr>
        <w:rFonts w:ascii="Arial" w:hAnsi="Arial" w:hint="default"/>
      </w:rPr>
    </w:lvl>
    <w:lvl w:ilvl="7" w:tplc="9E6E7360" w:tentative="1">
      <w:start w:val="1"/>
      <w:numFmt w:val="bullet"/>
      <w:lvlText w:val="•"/>
      <w:lvlJc w:val="left"/>
      <w:pPr>
        <w:tabs>
          <w:tab w:val="num" w:pos="5760"/>
        </w:tabs>
        <w:ind w:left="5760" w:hanging="360"/>
      </w:pPr>
      <w:rPr>
        <w:rFonts w:ascii="Arial" w:hAnsi="Arial" w:hint="default"/>
      </w:rPr>
    </w:lvl>
    <w:lvl w:ilvl="8" w:tplc="853E2556" w:tentative="1">
      <w:start w:val="1"/>
      <w:numFmt w:val="bullet"/>
      <w:lvlText w:val="•"/>
      <w:lvlJc w:val="left"/>
      <w:pPr>
        <w:tabs>
          <w:tab w:val="num" w:pos="6480"/>
        </w:tabs>
        <w:ind w:left="6480" w:hanging="360"/>
      </w:pPr>
      <w:rPr>
        <w:rFonts w:ascii="Arial" w:hAnsi="Arial" w:hint="default"/>
      </w:rPr>
    </w:lvl>
  </w:abstractNum>
  <w:abstractNum w:abstractNumId="3">
    <w:nsid w:val="483A2524"/>
    <w:multiLevelType w:val="hybridMultilevel"/>
    <w:tmpl w:val="35963C3E"/>
    <w:lvl w:ilvl="0" w:tplc="04090005">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4">
    <w:nsid w:val="54686A68"/>
    <w:multiLevelType w:val="hybridMultilevel"/>
    <w:tmpl w:val="A962A5E4"/>
    <w:lvl w:ilvl="0" w:tplc="95C074AC">
      <w:start w:val="1"/>
      <w:numFmt w:val="bullet"/>
      <w:lvlText w:val=""/>
      <w:lvlJc w:val="left"/>
      <w:pPr>
        <w:tabs>
          <w:tab w:val="num" w:pos="720"/>
        </w:tabs>
        <w:ind w:left="720" w:hanging="360"/>
      </w:pPr>
      <w:rPr>
        <w:rFonts w:ascii="Wingdings" w:hAnsi="Wingdings" w:hint="default"/>
      </w:rPr>
    </w:lvl>
    <w:lvl w:ilvl="1" w:tplc="8228C548">
      <w:numFmt w:val="bullet"/>
      <w:lvlText w:val=""/>
      <w:lvlJc w:val="left"/>
      <w:pPr>
        <w:tabs>
          <w:tab w:val="num" w:pos="1440"/>
        </w:tabs>
        <w:ind w:left="1440" w:hanging="360"/>
      </w:pPr>
      <w:rPr>
        <w:rFonts w:ascii="Wingdings" w:hAnsi="Wingdings" w:hint="default"/>
      </w:rPr>
    </w:lvl>
    <w:lvl w:ilvl="2" w:tplc="011E3518" w:tentative="1">
      <w:start w:val="1"/>
      <w:numFmt w:val="bullet"/>
      <w:lvlText w:val=""/>
      <w:lvlJc w:val="left"/>
      <w:pPr>
        <w:tabs>
          <w:tab w:val="num" w:pos="2160"/>
        </w:tabs>
        <w:ind w:left="2160" w:hanging="360"/>
      </w:pPr>
      <w:rPr>
        <w:rFonts w:ascii="Wingdings" w:hAnsi="Wingdings" w:hint="default"/>
      </w:rPr>
    </w:lvl>
    <w:lvl w:ilvl="3" w:tplc="37E6DBB0" w:tentative="1">
      <w:start w:val="1"/>
      <w:numFmt w:val="bullet"/>
      <w:lvlText w:val=""/>
      <w:lvlJc w:val="left"/>
      <w:pPr>
        <w:tabs>
          <w:tab w:val="num" w:pos="2880"/>
        </w:tabs>
        <w:ind w:left="2880" w:hanging="360"/>
      </w:pPr>
      <w:rPr>
        <w:rFonts w:ascii="Wingdings" w:hAnsi="Wingdings" w:hint="default"/>
      </w:rPr>
    </w:lvl>
    <w:lvl w:ilvl="4" w:tplc="90BABFEA" w:tentative="1">
      <w:start w:val="1"/>
      <w:numFmt w:val="bullet"/>
      <w:lvlText w:val=""/>
      <w:lvlJc w:val="left"/>
      <w:pPr>
        <w:tabs>
          <w:tab w:val="num" w:pos="3600"/>
        </w:tabs>
        <w:ind w:left="3600" w:hanging="360"/>
      </w:pPr>
      <w:rPr>
        <w:rFonts w:ascii="Wingdings" w:hAnsi="Wingdings" w:hint="default"/>
      </w:rPr>
    </w:lvl>
    <w:lvl w:ilvl="5" w:tplc="1F323156" w:tentative="1">
      <w:start w:val="1"/>
      <w:numFmt w:val="bullet"/>
      <w:lvlText w:val=""/>
      <w:lvlJc w:val="left"/>
      <w:pPr>
        <w:tabs>
          <w:tab w:val="num" w:pos="4320"/>
        </w:tabs>
        <w:ind w:left="4320" w:hanging="360"/>
      </w:pPr>
      <w:rPr>
        <w:rFonts w:ascii="Wingdings" w:hAnsi="Wingdings" w:hint="default"/>
      </w:rPr>
    </w:lvl>
    <w:lvl w:ilvl="6" w:tplc="419C6C46" w:tentative="1">
      <w:start w:val="1"/>
      <w:numFmt w:val="bullet"/>
      <w:lvlText w:val=""/>
      <w:lvlJc w:val="left"/>
      <w:pPr>
        <w:tabs>
          <w:tab w:val="num" w:pos="5040"/>
        </w:tabs>
        <w:ind w:left="5040" w:hanging="360"/>
      </w:pPr>
      <w:rPr>
        <w:rFonts w:ascii="Wingdings" w:hAnsi="Wingdings" w:hint="default"/>
      </w:rPr>
    </w:lvl>
    <w:lvl w:ilvl="7" w:tplc="5A200592" w:tentative="1">
      <w:start w:val="1"/>
      <w:numFmt w:val="bullet"/>
      <w:lvlText w:val=""/>
      <w:lvlJc w:val="left"/>
      <w:pPr>
        <w:tabs>
          <w:tab w:val="num" w:pos="5760"/>
        </w:tabs>
        <w:ind w:left="5760" w:hanging="360"/>
      </w:pPr>
      <w:rPr>
        <w:rFonts w:ascii="Wingdings" w:hAnsi="Wingdings" w:hint="default"/>
      </w:rPr>
    </w:lvl>
    <w:lvl w:ilvl="8" w:tplc="F4EA751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66"/>
    <w:rsid w:val="00044684"/>
    <w:rsid w:val="00056964"/>
    <w:rsid w:val="001316CA"/>
    <w:rsid w:val="0013724F"/>
    <w:rsid w:val="002163DA"/>
    <w:rsid w:val="00232CCE"/>
    <w:rsid w:val="00280650"/>
    <w:rsid w:val="002B68BD"/>
    <w:rsid w:val="00331D43"/>
    <w:rsid w:val="00380EB4"/>
    <w:rsid w:val="003820E7"/>
    <w:rsid w:val="003B3AE4"/>
    <w:rsid w:val="003C47F8"/>
    <w:rsid w:val="003D0214"/>
    <w:rsid w:val="003E2B66"/>
    <w:rsid w:val="00403404"/>
    <w:rsid w:val="00431581"/>
    <w:rsid w:val="00493317"/>
    <w:rsid w:val="004951F8"/>
    <w:rsid w:val="004C001D"/>
    <w:rsid w:val="005124F5"/>
    <w:rsid w:val="005254B4"/>
    <w:rsid w:val="0057604C"/>
    <w:rsid w:val="005A3353"/>
    <w:rsid w:val="005D4B14"/>
    <w:rsid w:val="005E5245"/>
    <w:rsid w:val="006035B7"/>
    <w:rsid w:val="00637DC7"/>
    <w:rsid w:val="00641A11"/>
    <w:rsid w:val="00680965"/>
    <w:rsid w:val="006A6FF1"/>
    <w:rsid w:val="00737339"/>
    <w:rsid w:val="00757738"/>
    <w:rsid w:val="007F3588"/>
    <w:rsid w:val="008234D2"/>
    <w:rsid w:val="00860476"/>
    <w:rsid w:val="00882052"/>
    <w:rsid w:val="008B4F54"/>
    <w:rsid w:val="008C788B"/>
    <w:rsid w:val="008E14A0"/>
    <w:rsid w:val="008F2603"/>
    <w:rsid w:val="009519A2"/>
    <w:rsid w:val="00971A25"/>
    <w:rsid w:val="009B0F2D"/>
    <w:rsid w:val="00A0074A"/>
    <w:rsid w:val="00A07218"/>
    <w:rsid w:val="00A10809"/>
    <w:rsid w:val="00BA3CA6"/>
    <w:rsid w:val="00BB24E2"/>
    <w:rsid w:val="00BD2F3A"/>
    <w:rsid w:val="00C4717E"/>
    <w:rsid w:val="00C6273B"/>
    <w:rsid w:val="00CF162C"/>
    <w:rsid w:val="00D372A7"/>
    <w:rsid w:val="00DA2726"/>
    <w:rsid w:val="00DB29CA"/>
    <w:rsid w:val="00E05844"/>
    <w:rsid w:val="00E35B38"/>
    <w:rsid w:val="00E44A78"/>
    <w:rsid w:val="00E44D43"/>
    <w:rsid w:val="00F34806"/>
    <w:rsid w:val="00F52062"/>
    <w:rsid w:val="00F5743A"/>
    <w:rsid w:val="00F9402E"/>
    <w:rsid w:val="00FA3109"/>
    <w:rsid w:val="00FE5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7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EB4"/>
    <w:pPr>
      <w:widowControl/>
      <w:ind w:firstLineChars="200" w:firstLine="420"/>
      <w:jc w:val="left"/>
    </w:pPr>
    <w:rPr>
      <w:rFonts w:ascii="Times New Roman" w:hAnsi="Times New Roman" w:cs="Times New Roman"/>
      <w:kern w:val="0"/>
    </w:rPr>
  </w:style>
  <w:style w:type="paragraph" w:styleId="a4">
    <w:name w:val="Normal (Web)"/>
    <w:basedOn w:val="a"/>
    <w:uiPriority w:val="99"/>
    <w:semiHidden/>
    <w:unhideWhenUsed/>
    <w:rsid w:val="002163DA"/>
    <w:pPr>
      <w:widowControl/>
      <w:spacing w:before="100" w:beforeAutospacing="1" w:after="100" w:afterAutospacing="1"/>
      <w:jc w:val="left"/>
    </w:pPr>
    <w:rPr>
      <w:rFonts w:ascii="Times New Roman" w:hAnsi="Times New Roman" w:cs="Times New Roman"/>
      <w:kern w:val="0"/>
    </w:rPr>
  </w:style>
  <w:style w:type="paragraph" w:styleId="a5">
    <w:name w:val="header"/>
    <w:basedOn w:val="a"/>
    <w:link w:val="a6"/>
    <w:uiPriority w:val="99"/>
    <w:unhideWhenUsed/>
    <w:rsid w:val="00DA272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A2726"/>
    <w:rPr>
      <w:sz w:val="18"/>
      <w:szCs w:val="18"/>
    </w:rPr>
  </w:style>
  <w:style w:type="paragraph" w:styleId="a7">
    <w:name w:val="footer"/>
    <w:basedOn w:val="a"/>
    <w:link w:val="a8"/>
    <w:uiPriority w:val="99"/>
    <w:unhideWhenUsed/>
    <w:rsid w:val="00DA2726"/>
    <w:pPr>
      <w:tabs>
        <w:tab w:val="center" w:pos="4153"/>
        <w:tab w:val="right" w:pos="8306"/>
      </w:tabs>
      <w:snapToGrid w:val="0"/>
      <w:jc w:val="left"/>
    </w:pPr>
    <w:rPr>
      <w:sz w:val="18"/>
      <w:szCs w:val="18"/>
    </w:rPr>
  </w:style>
  <w:style w:type="character" w:customStyle="1" w:styleId="a8">
    <w:name w:val="页脚字符"/>
    <w:basedOn w:val="a0"/>
    <w:link w:val="a7"/>
    <w:uiPriority w:val="99"/>
    <w:rsid w:val="00DA27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7020">
      <w:bodyDiv w:val="1"/>
      <w:marLeft w:val="0"/>
      <w:marRight w:val="0"/>
      <w:marTop w:val="0"/>
      <w:marBottom w:val="0"/>
      <w:divBdr>
        <w:top w:val="none" w:sz="0" w:space="0" w:color="auto"/>
        <w:left w:val="none" w:sz="0" w:space="0" w:color="auto"/>
        <w:bottom w:val="none" w:sz="0" w:space="0" w:color="auto"/>
        <w:right w:val="none" w:sz="0" w:space="0" w:color="auto"/>
      </w:divBdr>
      <w:divsChild>
        <w:div w:id="1407723242">
          <w:marLeft w:val="720"/>
          <w:marRight w:val="0"/>
          <w:marTop w:val="216"/>
          <w:marBottom w:val="0"/>
          <w:divBdr>
            <w:top w:val="none" w:sz="0" w:space="0" w:color="auto"/>
            <w:left w:val="none" w:sz="0" w:space="0" w:color="auto"/>
            <w:bottom w:val="none" w:sz="0" w:space="0" w:color="auto"/>
            <w:right w:val="none" w:sz="0" w:space="0" w:color="auto"/>
          </w:divBdr>
        </w:div>
      </w:divsChild>
    </w:div>
    <w:div w:id="109783768">
      <w:bodyDiv w:val="1"/>
      <w:marLeft w:val="0"/>
      <w:marRight w:val="0"/>
      <w:marTop w:val="0"/>
      <w:marBottom w:val="0"/>
      <w:divBdr>
        <w:top w:val="none" w:sz="0" w:space="0" w:color="auto"/>
        <w:left w:val="none" w:sz="0" w:space="0" w:color="auto"/>
        <w:bottom w:val="none" w:sz="0" w:space="0" w:color="auto"/>
        <w:right w:val="none" w:sz="0" w:space="0" w:color="auto"/>
      </w:divBdr>
      <w:divsChild>
        <w:div w:id="367920929">
          <w:marLeft w:val="461"/>
          <w:marRight w:val="0"/>
          <w:marTop w:val="336"/>
          <w:marBottom w:val="0"/>
          <w:divBdr>
            <w:top w:val="none" w:sz="0" w:space="0" w:color="auto"/>
            <w:left w:val="none" w:sz="0" w:space="0" w:color="auto"/>
            <w:bottom w:val="none" w:sz="0" w:space="0" w:color="auto"/>
            <w:right w:val="none" w:sz="0" w:space="0" w:color="auto"/>
          </w:divBdr>
        </w:div>
        <w:div w:id="549538830">
          <w:marLeft w:val="461"/>
          <w:marRight w:val="0"/>
          <w:marTop w:val="336"/>
          <w:marBottom w:val="0"/>
          <w:divBdr>
            <w:top w:val="none" w:sz="0" w:space="0" w:color="auto"/>
            <w:left w:val="none" w:sz="0" w:space="0" w:color="auto"/>
            <w:bottom w:val="none" w:sz="0" w:space="0" w:color="auto"/>
            <w:right w:val="none" w:sz="0" w:space="0" w:color="auto"/>
          </w:divBdr>
        </w:div>
        <w:div w:id="381249737">
          <w:marLeft w:val="461"/>
          <w:marRight w:val="0"/>
          <w:marTop w:val="336"/>
          <w:marBottom w:val="0"/>
          <w:divBdr>
            <w:top w:val="none" w:sz="0" w:space="0" w:color="auto"/>
            <w:left w:val="none" w:sz="0" w:space="0" w:color="auto"/>
            <w:bottom w:val="none" w:sz="0" w:space="0" w:color="auto"/>
            <w:right w:val="none" w:sz="0" w:space="0" w:color="auto"/>
          </w:divBdr>
        </w:div>
      </w:divsChild>
    </w:div>
    <w:div w:id="141773570">
      <w:bodyDiv w:val="1"/>
      <w:marLeft w:val="0"/>
      <w:marRight w:val="0"/>
      <w:marTop w:val="0"/>
      <w:marBottom w:val="0"/>
      <w:divBdr>
        <w:top w:val="none" w:sz="0" w:space="0" w:color="auto"/>
        <w:left w:val="none" w:sz="0" w:space="0" w:color="auto"/>
        <w:bottom w:val="none" w:sz="0" w:space="0" w:color="auto"/>
        <w:right w:val="none" w:sz="0" w:space="0" w:color="auto"/>
      </w:divBdr>
      <w:divsChild>
        <w:div w:id="176359060">
          <w:marLeft w:val="547"/>
          <w:marRight w:val="0"/>
          <w:marTop w:val="240"/>
          <w:marBottom w:val="0"/>
          <w:divBdr>
            <w:top w:val="none" w:sz="0" w:space="0" w:color="auto"/>
            <w:left w:val="none" w:sz="0" w:space="0" w:color="auto"/>
            <w:bottom w:val="none" w:sz="0" w:space="0" w:color="auto"/>
            <w:right w:val="none" w:sz="0" w:space="0" w:color="auto"/>
          </w:divBdr>
        </w:div>
        <w:div w:id="2632780">
          <w:marLeft w:val="1267"/>
          <w:marRight w:val="0"/>
          <w:marTop w:val="216"/>
          <w:marBottom w:val="0"/>
          <w:divBdr>
            <w:top w:val="none" w:sz="0" w:space="0" w:color="auto"/>
            <w:left w:val="none" w:sz="0" w:space="0" w:color="auto"/>
            <w:bottom w:val="none" w:sz="0" w:space="0" w:color="auto"/>
            <w:right w:val="none" w:sz="0" w:space="0" w:color="auto"/>
          </w:divBdr>
        </w:div>
        <w:div w:id="1216359225">
          <w:marLeft w:val="1267"/>
          <w:marRight w:val="0"/>
          <w:marTop w:val="600"/>
          <w:marBottom w:val="0"/>
          <w:divBdr>
            <w:top w:val="none" w:sz="0" w:space="0" w:color="auto"/>
            <w:left w:val="none" w:sz="0" w:space="0" w:color="auto"/>
            <w:bottom w:val="none" w:sz="0" w:space="0" w:color="auto"/>
            <w:right w:val="none" w:sz="0" w:space="0" w:color="auto"/>
          </w:divBdr>
        </w:div>
        <w:div w:id="338968173">
          <w:marLeft w:val="1267"/>
          <w:marRight w:val="0"/>
          <w:marTop w:val="216"/>
          <w:marBottom w:val="0"/>
          <w:divBdr>
            <w:top w:val="none" w:sz="0" w:space="0" w:color="auto"/>
            <w:left w:val="none" w:sz="0" w:space="0" w:color="auto"/>
            <w:bottom w:val="none" w:sz="0" w:space="0" w:color="auto"/>
            <w:right w:val="none" w:sz="0" w:space="0" w:color="auto"/>
          </w:divBdr>
        </w:div>
      </w:divsChild>
    </w:div>
    <w:div w:id="146097806">
      <w:bodyDiv w:val="1"/>
      <w:marLeft w:val="0"/>
      <w:marRight w:val="0"/>
      <w:marTop w:val="0"/>
      <w:marBottom w:val="0"/>
      <w:divBdr>
        <w:top w:val="none" w:sz="0" w:space="0" w:color="auto"/>
        <w:left w:val="none" w:sz="0" w:space="0" w:color="auto"/>
        <w:bottom w:val="none" w:sz="0" w:space="0" w:color="auto"/>
        <w:right w:val="none" w:sz="0" w:space="0" w:color="auto"/>
      </w:divBdr>
    </w:div>
    <w:div w:id="241182722">
      <w:bodyDiv w:val="1"/>
      <w:marLeft w:val="0"/>
      <w:marRight w:val="0"/>
      <w:marTop w:val="0"/>
      <w:marBottom w:val="0"/>
      <w:divBdr>
        <w:top w:val="none" w:sz="0" w:space="0" w:color="auto"/>
        <w:left w:val="none" w:sz="0" w:space="0" w:color="auto"/>
        <w:bottom w:val="none" w:sz="0" w:space="0" w:color="auto"/>
        <w:right w:val="none" w:sz="0" w:space="0" w:color="auto"/>
      </w:divBdr>
      <w:divsChild>
        <w:div w:id="173804516">
          <w:marLeft w:val="403"/>
          <w:marRight w:val="0"/>
          <w:marTop w:val="288"/>
          <w:marBottom w:val="0"/>
          <w:divBdr>
            <w:top w:val="none" w:sz="0" w:space="0" w:color="auto"/>
            <w:left w:val="none" w:sz="0" w:space="0" w:color="auto"/>
            <w:bottom w:val="none" w:sz="0" w:space="0" w:color="auto"/>
            <w:right w:val="none" w:sz="0" w:space="0" w:color="auto"/>
          </w:divBdr>
        </w:div>
        <w:div w:id="1267688622">
          <w:marLeft w:val="403"/>
          <w:marRight w:val="0"/>
          <w:marTop w:val="288"/>
          <w:marBottom w:val="0"/>
          <w:divBdr>
            <w:top w:val="none" w:sz="0" w:space="0" w:color="auto"/>
            <w:left w:val="none" w:sz="0" w:space="0" w:color="auto"/>
            <w:bottom w:val="none" w:sz="0" w:space="0" w:color="auto"/>
            <w:right w:val="none" w:sz="0" w:space="0" w:color="auto"/>
          </w:divBdr>
        </w:div>
        <w:div w:id="833224829">
          <w:marLeft w:val="403"/>
          <w:marRight w:val="0"/>
          <w:marTop w:val="288"/>
          <w:marBottom w:val="0"/>
          <w:divBdr>
            <w:top w:val="none" w:sz="0" w:space="0" w:color="auto"/>
            <w:left w:val="none" w:sz="0" w:space="0" w:color="auto"/>
            <w:bottom w:val="none" w:sz="0" w:space="0" w:color="auto"/>
            <w:right w:val="none" w:sz="0" w:space="0" w:color="auto"/>
          </w:divBdr>
        </w:div>
        <w:div w:id="574363257">
          <w:marLeft w:val="403"/>
          <w:marRight w:val="0"/>
          <w:marTop w:val="288"/>
          <w:marBottom w:val="0"/>
          <w:divBdr>
            <w:top w:val="none" w:sz="0" w:space="0" w:color="auto"/>
            <w:left w:val="none" w:sz="0" w:space="0" w:color="auto"/>
            <w:bottom w:val="none" w:sz="0" w:space="0" w:color="auto"/>
            <w:right w:val="none" w:sz="0" w:space="0" w:color="auto"/>
          </w:divBdr>
        </w:div>
        <w:div w:id="127478169">
          <w:marLeft w:val="403"/>
          <w:marRight w:val="0"/>
          <w:marTop w:val="288"/>
          <w:marBottom w:val="0"/>
          <w:divBdr>
            <w:top w:val="none" w:sz="0" w:space="0" w:color="auto"/>
            <w:left w:val="none" w:sz="0" w:space="0" w:color="auto"/>
            <w:bottom w:val="none" w:sz="0" w:space="0" w:color="auto"/>
            <w:right w:val="none" w:sz="0" w:space="0" w:color="auto"/>
          </w:divBdr>
        </w:div>
        <w:div w:id="589700018">
          <w:marLeft w:val="403"/>
          <w:marRight w:val="0"/>
          <w:marTop w:val="288"/>
          <w:marBottom w:val="0"/>
          <w:divBdr>
            <w:top w:val="none" w:sz="0" w:space="0" w:color="auto"/>
            <w:left w:val="none" w:sz="0" w:space="0" w:color="auto"/>
            <w:bottom w:val="none" w:sz="0" w:space="0" w:color="auto"/>
            <w:right w:val="none" w:sz="0" w:space="0" w:color="auto"/>
          </w:divBdr>
        </w:div>
        <w:div w:id="867793102">
          <w:marLeft w:val="403"/>
          <w:marRight w:val="0"/>
          <w:marTop w:val="288"/>
          <w:marBottom w:val="0"/>
          <w:divBdr>
            <w:top w:val="none" w:sz="0" w:space="0" w:color="auto"/>
            <w:left w:val="none" w:sz="0" w:space="0" w:color="auto"/>
            <w:bottom w:val="none" w:sz="0" w:space="0" w:color="auto"/>
            <w:right w:val="none" w:sz="0" w:space="0" w:color="auto"/>
          </w:divBdr>
        </w:div>
        <w:div w:id="1125198511">
          <w:marLeft w:val="403"/>
          <w:marRight w:val="0"/>
          <w:marTop w:val="288"/>
          <w:marBottom w:val="0"/>
          <w:divBdr>
            <w:top w:val="none" w:sz="0" w:space="0" w:color="auto"/>
            <w:left w:val="none" w:sz="0" w:space="0" w:color="auto"/>
            <w:bottom w:val="none" w:sz="0" w:space="0" w:color="auto"/>
            <w:right w:val="none" w:sz="0" w:space="0" w:color="auto"/>
          </w:divBdr>
        </w:div>
        <w:div w:id="1728990013">
          <w:marLeft w:val="403"/>
          <w:marRight w:val="0"/>
          <w:marTop w:val="288"/>
          <w:marBottom w:val="0"/>
          <w:divBdr>
            <w:top w:val="none" w:sz="0" w:space="0" w:color="auto"/>
            <w:left w:val="none" w:sz="0" w:space="0" w:color="auto"/>
            <w:bottom w:val="none" w:sz="0" w:space="0" w:color="auto"/>
            <w:right w:val="none" w:sz="0" w:space="0" w:color="auto"/>
          </w:divBdr>
        </w:div>
      </w:divsChild>
    </w:div>
    <w:div w:id="455606597">
      <w:bodyDiv w:val="1"/>
      <w:marLeft w:val="0"/>
      <w:marRight w:val="0"/>
      <w:marTop w:val="0"/>
      <w:marBottom w:val="0"/>
      <w:divBdr>
        <w:top w:val="none" w:sz="0" w:space="0" w:color="auto"/>
        <w:left w:val="none" w:sz="0" w:space="0" w:color="auto"/>
        <w:bottom w:val="none" w:sz="0" w:space="0" w:color="auto"/>
        <w:right w:val="none" w:sz="0" w:space="0" w:color="auto"/>
      </w:divBdr>
      <w:divsChild>
        <w:div w:id="1570575722">
          <w:marLeft w:val="1166"/>
          <w:marRight w:val="0"/>
          <w:marTop w:val="346"/>
          <w:marBottom w:val="0"/>
          <w:divBdr>
            <w:top w:val="none" w:sz="0" w:space="0" w:color="auto"/>
            <w:left w:val="none" w:sz="0" w:space="0" w:color="auto"/>
            <w:bottom w:val="none" w:sz="0" w:space="0" w:color="auto"/>
            <w:right w:val="none" w:sz="0" w:space="0" w:color="auto"/>
          </w:divBdr>
        </w:div>
        <w:div w:id="106048979">
          <w:marLeft w:val="1166"/>
          <w:marRight w:val="0"/>
          <w:marTop w:val="346"/>
          <w:marBottom w:val="0"/>
          <w:divBdr>
            <w:top w:val="none" w:sz="0" w:space="0" w:color="auto"/>
            <w:left w:val="none" w:sz="0" w:space="0" w:color="auto"/>
            <w:bottom w:val="none" w:sz="0" w:space="0" w:color="auto"/>
            <w:right w:val="none" w:sz="0" w:space="0" w:color="auto"/>
          </w:divBdr>
        </w:div>
        <w:div w:id="383410821">
          <w:marLeft w:val="1166"/>
          <w:marRight w:val="0"/>
          <w:marTop w:val="346"/>
          <w:marBottom w:val="0"/>
          <w:divBdr>
            <w:top w:val="none" w:sz="0" w:space="0" w:color="auto"/>
            <w:left w:val="none" w:sz="0" w:space="0" w:color="auto"/>
            <w:bottom w:val="none" w:sz="0" w:space="0" w:color="auto"/>
            <w:right w:val="none" w:sz="0" w:space="0" w:color="auto"/>
          </w:divBdr>
        </w:div>
      </w:divsChild>
    </w:div>
    <w:div w:id="581841086">
      <w:bodyDiv w:val="1"/>
      <w:marLeft w:val="0"/>
      <w:marRight w:val="0"/>
      <w:marTop w:val="0"/>
      <w:marBottom w:val="0"/>
      <w:divBdr>
        <w:top w:val="none" w:sz="0" w:space="0" w:color="auto"/>
        <w:left w:val="none" w:sz="0" w:space="0" w:color="auto"/>
        <w:bottom w:val="none" w:sz="0" w:space="0" w:color="auto"/>
        <w:right w:val="none" w:sz="0" w:space="0" w:color="auto"/>
      </w:divBdr>
      <w:divsChild>
        <w:div w:id="920795204">
          <w:marLeft w:val="0"/>
          <w:marRight w:val="0"/>
          <w:marTop w:val="336"/>
          <w:marBottom w:val="0"/>
          <w:divBdr>
            <w:top w:val="none" w:sz="0" w:space="0" w:color="auto"/>
            <w:left w:val="none" w:sz="0" w:space="0" w:color="auto"/>
            <w:bottom w:val="none" w:sz="0" w:space="0" w:color="auto"/>
            <w:right w:val="none" w:sz="0" w:space="0" w:color="auto"/>
          </w:divBdr>
        </w:div>
        <w:div w:id="366108524">
          <w:marLeft w:val="0"/>
          <w:marRight w:val="0"/>
          <w:marTop w:val="336"/>
          <w:marBottom w:val="0"/>
          <w:divBdr>
            <w:top w:val="none" w:sz="0" w:space="0" w:color="auto"/>
            <w:left w:val="none" w:sz="0" w:space="0" w:color="auto"/>
            <w:bottom w:val="none" w:sz="0" w:space="0" w:color="auto"/>
            <w:right w:val="none" w:sz="0" w:space="0" w:color="auto"/>
          </w:divBdr>
        </w:div>
        <w:div w:id="596910606">
          <w:marLeft w:val="0"/>
          <w:marRight w:val="0"/>
          <w:marTop w:val="336"/>
          <w:marBottom w:val="0"/>
          <w:divBdr>
            <w:top w:val="none" w:sz="0" w:space="0" w:color="auto"/>
            <w:left w:val="none" w:sz="0" w:space="0" w:color="auto"/>
            <w:bottom w:val="none" w:sz="0" w:space="0" w:color="auto"/>
            <w:right w:val="none" w:sz="0" w:space="0" w:color="auto"/>
          </w:divBdr>
        </w:div>
        <w:div w:id="1949121996">
          <w:marLeft w:val="0"/>
          <w:marRight w:val="0"/>
          <w:marTop w:val="336"/>
          <w:marBottom w:val="0"/>
          <w:divBdr>
            <w:top w:val="none" w:sz="0" w:space="0" w:color="auto"/>
            <w:left w:val="none" w:sz="0" w:space="0" w:color="auto"/>
            <w:bottom w:val="none" w:sz="0" w:space="0" w:color="auto"/>
            <w:right w:val="none" w:sz="0" w:space="0" w:color="auto"/>
          </w:divBdr>
        </w:div>
        <w:div w:id="289626566">
          <w:marLeft w:val="0"/>
          <w:marRight w:val="0"/>
          <w:marTop w:val="336"/>
          <w:marBottom w:val="0"/>
          <w:divBdr>
            <w:top w:val="none" w:sz="0" w:space="0" w:color="auto"/>
            <w:left w:val="none" w:sz="0" w:space="0" w:color="auto"/>
            <w:bottom w:val="none" w:sz="0" w:space="0" w:color="auto"/>
            <w:right w:val="none" w:sz="0" w:space="0" w:color="auto"/>
          </w:divBdr>
        </w:div>
      </w:divsChild>
    </w:div>
    <w:div w:id="605893255">
      <w:bodyDiv w:val="1"/>
      <w:marLeft w:val="0"/>
      <w:marRight w:val="0"/>
      <w:marTop w:val="0"/>
      <w:marBottom w:val="0"/>
      <w:divBdr>
        <w:top w:val="none" w:sz="0" w:space="0" w:color="auto"/>
        <w:left w:val="none" w:sz="0" w:space="0" w:color="auto"/>
        <w:bottom w:val="none" w:sz="0" w:space="0" w:color="auto"/>
        <w:right w:val="none" w:sz="0" w:space="0" w:color="auto"/>
      </w:divBdr>
      <w:divsChild>
        <w:div w:id="686371245">
          <w:marLeft w:val="1166"/>
          <w:marRight w:val="0"/>
          <w:marTop w:val="216"/>
          <w:marBottom w:val="0"/>
          <w:divBdr>
            <w:top w:val="none" w:sz="0" w:space="0" w:color="auto"/>
            <w:left w:val="none" w:sz="0" w:space="0" w:color="auto"/>
            <w:bottom w:val="none" w:sz="0" w:space="0" w:color="auto"/>
            <w:right w:val="none" w:sz="0" w:space="0" w:color="auto"/>
          </w:divBdr>
        </w:div>
        <w:div w:id="853036909">
          <w:marLeft w:val="1166"/>
          <w:marRight w:val="0"/>
          <w:marTop w:val="216"/>
          <w:marBottom w:val="0"/>
          <w:divBdr>
            <w:top w:val="none" w:sz="0" w:space="0" w:color="auto"/>
            <w:left w:val="none" w:sz="0" w:space="0" w:color="auto"/>
            <w:bottom w:val="none" w:sz="0" w:space="0" w:color="auto"/>
            <w:right w:val="none" w:sz="0" w:space="0" w:color="auto"/>
          </w:divBdr>
        </w:div>
      </w:divsChild>
    </w:div>
    <w:div w:id="772631785">
      <w:bodyDiv w:val="1"/>
      <w:marLeft w:val="0"/>
      <w:marRight w:val="0"/>
      <w:marTop w:val="0"/>
      <w:marBottom w:val="0"/>
      <w:divBdr>
        <w:top w:val="none" w:sz="0" w:space="0" w:color="auto"/>
        <w:left w:val="none" w:sz="0" w:space="0" w:color="auto"/>
        <w:bottom w:val="none" w:sz="0" w:space="0" w:color="auto"/>
        <w:right w:val="none" w:sz="0" w:space="0" w:color="auto"/>
      </w:divBdr>
      <w:divsChild>
        <w:div w:id="1371952377">
          <w:marLeft w:val="1166"/>
          <w:marRight w:val="0"/>
          <w:marTop w:val="216"/>
          <w:marBottom w:val="0"/>
          <w:divBdr>
            <w:top w:val="none" w:sz="0" w:space="0" w:color="auto"/>
            <w:left w:val="none" w:sz="0" w:space="0" w:color="auto"/>
            <w:bottom w:val="none" w:sz="0" w:space="0" w:color="auto"/>
            <w:right w:val="none" w:sz="0" w:space="0" w:color="auto"/>
          </w:divBdr>
        </w:div>
        <w:div w:id="176621136">
          <w:marLeft w:val="1166"/>
          <w:marRight w:val="0"/>
          <w:marTop w:val="216"/>
          <w:marBottom w:val="0"/>
          <w:divBdr>
            <w:top w:val="none" w:sz="0" w:space="0" w:color="auto"/>
            <w:left w:val="none" w:sz="0" w:space="0" w:color="auto"/>
            <w:bottom w:val="none" w:sz="0" w:space="0" w:color="auto"/>
            <w:right w:val="none" w:sz="0" w:space="0" w:color="auto"/>
          </w:divBdr>
        </w:div>
      </w:divsChild>
    </w:div>
    <w:div w:id="1104496336">
      <w:bodyDiv w:val="1"/>
      <w:marLeft w:val="0"/>
      <w:marRight w:val="0"/>
      <w:marTop w:val="0"/>
      <w:marBottom w:val="0"/>
      <w:divBdr>
        <w:top w:val="none" w:sz="0" w:space="0" w:color="auto"/>
        <w:left w:val="none" w:sz="0" w:space="0" w:color="auto"/>
        <w:bottom w:val="none" w:sz="0" w:space="0" w:color="auto"/>
        <w:right w:val="none" w:sz="0" w:space="0" w:color="auto"/>
      </w:divBdr>
      <w:divsChild>
        <w:div w:id="492377794">
          <w:marLeft w:val="1267"/>
          <w:marRight w:val="0"/>
          <w:marTop w:val="216"/>
          <w:marBottom w:val="0"/>
          <w:divBdr>
            <w:top w:val="none" w:sz="0" w:space="0" w:color="auto"/>
            <w:left w:val="none" w:sz="0" w:space="0" w:color="auto"/>
            <w:bottom w:val="none" w:sz="0" w:space="0" w:color="auto"/>
            <w:right w:val="none" w:sz="0" w:space="0" w:color="auto"/>
          </w:divBdr>
        </w:div>
        <w:div w:id="1151822492">
          <w:marLeft w:val="1267"/>
          <w:marRight w:val="0"/>
          <w:marTop w:val="216"/>
          <w:marBottom w:val="0"/>
          <w:divBdr>
            <w:top w:val="none" w:sz="0" w:space="0" w:color="auto"/>
            <w:left w:val="none" w:sz="0" w:space="0" w:color="auto"/>
            <w:bottom w:val="none" w:sz="0" w:space="0" w:color="auto"/>
            <w:right w:val="none" w:sz="0" w:space="0" w:color="auto"/>
          </w:divBdr>
        </w:div>
        <w:div w:id="1420638270">
          <w:marLeft w:val="1267"/>
          <w:marRight w:val="0"/>
          <w:marTop w:val="216"/>
          <w:marBottom w:val="0"/>
          <w:divBdr>
            <w:top w:val="none" w:sz="0" w:space="0" w:color="auto"/>
            <w:left w:val="none" w:sz="0" w:space="0" w:color="auto"/>
            <w:bottom w:val="none" w:sz="0" w:space="0" w:color="auto"/>
            <w:right w:val="none" w:sz="0" w:space="0" w:color="auto"/>
          </w:divBdr>
        </w:div>
      </w:divsChild>
    </w:div>
    <w:div w:id="1380860738">
      <w:bodyDiv w:val="1"/>
      <w:marLeft w:val="0"/>
      <w:marRight w:val="0"/>
      <w:marTop w:val="0"/>
      <w:marBottom w:val="0"/>
      <w:divBdr>
        <w:top w:val="none" w:sz="0" w:space="0" w:color="auto"/>
        <w:left w:val="none" w:sz="0" w:space="0" w:color="auto"/>
        <w:bottom w:val="none" w:sz="0" w:space="0" w:color="auto"/>
        <w:right w:val="none" w:sz="0" w:space="0" w:color="auto"/>
      </w:divBdr>
      <w:divsChild>
        <w:div w:id="461192185">
          <w:marLeft w:val="720"/>
          <w:marRight w:val="0"/>
          <w:marTop w:val="288"/>
          <w:marBottom w:val="0"/>
          <w:divBdr>
            <w:top w:val="none" w:sz="0" w:space="0" w:color="auto"/>
            <w:left w:val="none" w:sz="0" w:space="0" w:color="auto"/>
            <w:bottom w:val="none" w:sz="0" w:space="0" w:color="auto"/>
            <w:right w:val="none" w:sz="0" w:space="0" w:color="auto"/>
          </w:divBdr>
        </w:div>
      </w:divsChild>
    </w:div>
    <w:div w:id="1833137466">
      <w:bodyDiv w:val="1"/>
      <w:marLeft w:val="0"/>
      <w:marRight w:val="0"/>
      <w:marTop w:val="0"/>
      <w:marBottom w:val="0"/>
      <w:divBdr>
        <w:top w:val="none" w:sz="0" w:space="0" w:color="auto"/>
        <w:left w:val="none" w:sz="0" w:space="0" w:color="auto"/>
        <w:bottom w:val="none" w:sz="0" w:space="0" w:color="auto"/>
        <w:right w:val="none" w:sz="0" w:space="0" w:color="auto"/>
      </w:divBdr>
      <w:divsChild>
        <w:div w:id="1253515467">
          <w:marLeft w:val="1166"/>
          <w:marRight w:val="0"/>
          <w:marTop w:val="216"/>
          <w:marBottom w:val="0"/>
          <w:divBdr>
            <w:top w:val="none" w:sz="0" w:space="0" w:color="auto"/>
            <w:left w:val="none" w:sz="0" w:space="0" w:color="auto"/>
            <w:bottom w:val="none" w:sz="0" w:space="0" w:color="auto"/>
            <w:right w:val="none" w:sz="0" w:space="0" w:color="auto"/>
          </w:divBdr>
        </w:div>
        <w:div w:id="9261361">
          <w:marLeft w:val="1166"/>
          <w:marRight w:val="0"/>
          <w:marTop w:val="21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microsoft.com/office/2007/relationships/diagramDrawing" Target="diagrams/drawing2.xml"/><Relationship Id="rId21" Type="http://schemas.openxmlformats.org/officeDocument/2006/relationships/diagramData" Target="diagrams/data3.xml"/><Relationship Id="rId22" Type="http://schemas.openxmlformats.org/officeDocument/2006/relationships/diagramLayout" Target="diagrams/layout3.xml"/><Relationship Id="rId23" Type="http://schemas.openxmlformats.org/officeDocument/2006/relationships/diagramQuickStyle" Target="diagrams/quickStyle3.xml"/><Relationship Id="rId24" Type="http://schemas.openxmlformats.org/officeDocument/2006/relationships/diagramColors" Target="diagrams/colors3.xml"/><Relationship Id="rId25" Type="http://schemas.microsoft.com/office/2007/relationships/diagramDrawing" Target="diagrams/drawing3.xml"/><Relationship Id="rId26" Type="http://schemas.openxmlformats.org/officeDocument/2006/relationships/diagramData" Target="diagrams/data4.xml"/><Relationship Id="rId27" Type="http://schemas.openxmlformats.org/officeDocument/2006/relationships/diagramLayout" Target="diagrams/layout4.xml"/><Relationship Id="rId28" Type="http://schemas.openxmlformats.org/officeDocument/2006/relationships/diagramQuickStyle" Target="diagrams/quickStyle4.xml"/><Relationship Id="rId29" Type="http://schemas.openxmlformats.org/officeDocument/2006/relationships/diagramColors" Target="diagrams/colors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07/relationships/diagramDrawing" Target="diagrams/drawing4.xml"/><Relationship Id="rId31" Type="http://schemas.openxmlformats.org/officeDocument/2006/relationships/diagramData" Target="diagrams/data5.xml"/><Relationship Id="rId32" Type="http://schemas.openxmlformats.org/officeDocument/2006/relationships/diagramLayout" Target="diagrams/layout5.xml"/><Relationship Id="rId9" Type="http://schemas.openxmlformats.org/officeDocument/2006/relationships/diagramLayout" Target="diagrams/layout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33" Type="http://schemas.openxmlformats.org/officeDocument/2006/relationships/diagramQuickStyle" Target="diagrams/quickStyle5.xml"/><Relationship Id="rId34" Type="http://schemas.openxmlformats.org/officeDocument/2006/relationships/diagramColors" Target="diagrams/colors5.xml"/><Relationship Id="rId35" Type="http://schemas.microsoft.com/office/2007/relationships/diagramDrawing" Target="diagrams/drawing5.xml"/><Relationship Id="rId36" Type="http://schemas.openxmlformats.org/officeDocument/2006/relationships/image" Target="media/image4.png"/><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fontTable" Target="fontTable.xml"/><Relationship Id="rId4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A2FA6F-2C0A-1A47-98AF-BF70953777BE}" type="doc">
      <dgm:prSet loTypeId="urn:microsoft.com/office/officeart/2005/8/layout/arrow2" loCatId="" qsTypeId="urn:microsoft.com/office/officeart/2005/8/quickstyle/simple4" qsCatId="simple" csTypeId="urn:microsoft.com/office/officeart/2005/8/colors/accent1_2" csCatId="accent1" phldr="1"/>
      <dgm:spPr/>
    </dgm:pt>
    <dgm:pt modelId="{1ADAB393-46FE-314E-8E3B-2E216DC880AA}">
      <dgm:prSet phldrT="[文本]" custT="1"/>
      <dgm:spPr/>
      <dgm:t>
        <a:bodyPr/>
        <a:lstStyle/>
        <a:p>
          <a:pPr algn="l"/>
          <a:r>
            <a:rPr lang="en-US" altLang="zh-CN" sz="1050" b="1"/>
            <a:t>T</a:t>
          </a:r>
          <a:r>
            <a:rPr lang="zh-CN" altLang="en-US" sz="1050" b="1"/>
            <a:t> </a:t>
          </a:r>
        </a:p>
        <a:p>
          <a:pPr algn="l"/>
          <a:r>
            <a:rPr lang="zh-CN" altLang="en-US" sz="1050"/>
            <a:t>增加</a:t>
          </a:r>
          <a:r>
            <a:rPr lang="en-US" altLang="zh-CN" sz="1050"/>
            <a:t>Thumb</a:t>
          </a:r>
          <a:r>
            <a:rPr lang="zh-CN" altLang="en-US" sz="1050"/>
            <a:t>指令集</a:t>
          </a:r>
          <a:r>
            <a:rPr lang="en-US" altLang="zh-CN" sz="1050"/>
            <a:t>(</a:t>
          </a:r>
          <a:r>
            <a:rPr lang="zh-CN" altLang="en-US" sz="1050"/>
            <a:t>增加代码密度</a:t>
          </a:r>
          <a:r>
            <a:rPr lang="en-US" altLang="zh-CN" sz="1050"/>
            <a:t>)</a:t>
          </a:r>
          <a:endParaRPr lang="zh-CN" altLang="en-US" sz="1050"/>
        </a:p>
      </dgm:t>
    </dgm:pt>
    <dgm:pt modelId="{593BEE5F-0188-BE4F-9AB9-E4F3EA74E094}" type="parTrans" cxnId="{D1CB2E1C-2308-F640-85E4-2965648D7E1E}">
      <dgm:prSet/>
      <dgm:spPr/>
      <dgm:t>
        <a:bodyPr/>
        <a:lstStyle/>
        <a:p>
          <a:endParaRPr lang="zh-CN" altLang="en-US"/>
        </a:p>
      </dgm:t>
    </dgm:pt>
    <dgm:pt modelId="{7985B04A-ED16-3A4B-98CB-19BAAA1C920F}" type="sibTrans" cxnId="{D1CB2E1C-2308-F640-85E4-2965648D7E1E}">
      <dgm:prSet/>
      <dgm:spPr/>
      <dgm:t>
        <a:bodyPr/>
        <a:lstStyle/>
        <a:p>
          <a:endParaRPr lang="zh-CN" altLang="en-US"/>
        </a:p>
      </dgm:t>
    </dgm:pt>
    <dgm:pt modelId="{59729522-9747-504E-85E2-66E2D99C6EBC}">
      <dgm:prSet phldrT="[文本]" custT="1"/>
      <dgm:spPr/>
      <dgm:t>
        <a:bodyPr/>
        <a:lstStyle/>
        <a:p>
          <a:r>
            <a:rPr lang="en-US" altLang="zh-CN" sz="1050" b="1"/>
            <a:t>E</a:t>
          </a:r>
          <a:endParaRPr lang="zh-CN" altLang="en-US" sz="1050" b="1"/>
        </a:p>
        <a:p>
          <a:r>
            <a:rPr lang="zh-CN" altLang="en-US" sz="1050"/>
            <a:t>增强</a:t>
          </a:r>
          <a:r>
            <a:rPr lang="en-US" altLang="zh-CN" sz="1050"/>
            <a:t>DSP</a:t>
          </a:r>
          <a:r>
            <a:rPr lang="zh-CN" altLang="en-US" sz="1050"/>
            <a:t>处理能力</a:t>
          </a:r>
        </a:p>
      </dgm:t>
    </dgm:pt>
    <dgm:pt modelId="{B956041B-B391-6B49-9F34-474BECE9F6AE}" type="parTrans" cxnId="{603A1695-0339-B245-9672-1CDCD44B1382}">
      <dgm:prSet/>
      <dgm:spPr/>
      <dgm:t>
        <a:bodyPr/>
        <a:lstStyle/>
        <a:p>
          <a:endParaRPr lang="zh-CN" altLang="en-US"/>
        </a:p>
      </dgm:t>
    </dgm:pt>
    <dgm:pt modelId="{5C87EDA9-9ECC-EB46-829E-2E7BE0F11250}" type="sibTrans" cxnId="{603A1695-0339-B245-9672-1CDCD44B1382}">
      <dgm:prSet/>
      <dgm:spPr/>
      <dgm:t>
        <a:bodyPr/>
        <a:lstStyle/>
        <a:p>
          <a:endParaRPr lang="zh-CN" altLang="en-US"/>
        </a:p>
      </dgm:t>
    </dgm:pt>
    <dgm:pt modelId="{2DBCF56D-C3CD-8C4B-BDBE-B3A906A46A26}">
      <dgm:prSet phldrT="[文本]" custT="1"/>
      <dgm:spPr/>
      <dgm:t>
        <a:bodyPr/>
        <a:lstStyle/>
        <a:p>
          <a:r>
            <a:rPr lang="en-US" altLang="zh-CN" sz="1050" b="1"/>
            <a:t>J</a:t>
          </a:r>
          <a:endParaRPr lang="zh-CN" altLang="en-US" sz="1050" b="1"/>
        </a:p>
        <a:p>
          <a:r>
            <a:rPr lang="zh-CN" altLang="en-US" sz="1050"/>
            <a:t>增加</a:t>
          </a:r>
          <a:r>
            <a:rPr lang="en-US" altLang="zh-CN" sz="1050"/>
            <a:t>JAVA</a:t>
          </a:r>
          <a:r>
            <a:rPr lang="zh-CN" altLang="en-US" sz="1050"/>
            <a:t>加速器</a:t>
          </a:r>
        </a:p>
      </dgm:t>
    </dgm:pt>
    <dgm:pt modelId="{8FDB883C-3CD9-A64A-A5DB-B736C1C9B37F}" type="parTrans" cxnId="{4564DC72-3CE6-DE41-A5D0-4FC35EC1B901}">
      <dgm:prSet/>
      <dgm:spPr/>
      <dgm:t>
        <a:bodyPr/>
        <a:lstStyle/>
        <a:p>
          <a:endParaRPr lang="zh-CN" altLang="en-US"/>
        </a:p>
      </dgm:t>
    </dgm:pt>
    <dgm:pt modelId="{C36A89AA-7BEC-EE4D-8A80-C6B2E922B52C}" type="sibTrans" cxnId="{4564DC72-3CE6-DE41-A5D0-4FC35EC1B901}">
      <dgm:prSet/>
      <dgm:spPr/>
      <dgm:t>
        <a:bodyPr/>
        <a:lstStyle/>
        <a:p>
          <a:endParaRPr lang="zh-CN" altLang="en-US"/>
        </a:p>
      </dgm:t>
    </dgm:pt>
    <dgm:pt modelId="{278E0439-7191-AC45-A76D-E94655F6F2E6}">
      <dgm:prSet custT="1"/>
      <dgm:spPr/>
      <dgm:t>
        <a:bodyPr/>
        <a:lstStyle/>
        <a:p>
          <a:r>
            <a:rPr lang="en-US" altLang="zh-CN" sz="1050" b="1"/>
            <a:t>M</a:t>
          </a:r>
          <a:endParaRPr lang="zh-CN" altLang="en-US" sz="1050" b="1"/>
        </a:p>
        <a:p>
          <a:r>
            <a:rPr lang="zh-CN" altLang="en-US" sz="1050"/>
            <a:t>提供用于长乘法的</a:t>
          </a:r>
          <a:r>
            <a:rPr lang="en-US" altLang="zh-CN" sz="1050"/>
            <a:t>ARM</a:t>
          </a:r>
          <a:r>
            <a:rPr lang="zh-CN" altLang="en-US" sz="1050"/>
            <a:t>指令</a:t>
          </a:r>
        </a:p>
      </dgm:t>
    </dgm:pt>
    <dgm:pt modelId="{81E60BB3-5801-A044-B136-E5ED90543F30}" type="parTrans" cxnId="{33124191-BDEF-6843-98D0-014F59959A8D}">
      <dgm:prSet/>
      <dgm:spPr/>
      <dgm:t>
        <a:bodyPr/>
        <a:lstStyle/>
        <a:p>
          <a:endParaRPr lang="zh-CN" altLang="en-US"/>
        </a:p>
      </dgm:t>
    </dgm:pt>
    <dgm:pt modelId="{6720C25B-CA2D-2542-A790-1D2FE93C9B86}" type="sibTrans" cxnId="{33124191-BDEF-6843-98D0-014F59959A8D}">
      <dgm:prSet/>
      <dgm:spPr/>
      <dgm:t>
        <a:bodyPr/>
        <a:lstStyle/>
        <a:p>
          <a:endParaRPr lang="zh-CN" altLang="en-US"/>
        </a:p>
      </dgm:t>
    </dgm:pt>
    <dgm:pt modelId="{6C2D981B-4671-B246-BF44-840F6F62DF49}" type="pres">
      <dgm:prSet presAssocID="{7AA2FA6F-2C0A-1A47-98AF-BF70953777BE}" presName="arrowDiagram" presStyleCnt="0">
        <dgm:presLayoutVars>
          <dgm:chMax val="5"/>
          <dgm:dir/>
          <dgm:resizeHandles val="exact"/>
        </dgm:presLayoutVars>
      </dgm:prSet>
      <dgm:spPr/>
    </dgm:pt>
    <dgm:pt modelId="{E97A4405-8596-CC44-9600-4A54CF087F39}" type="pres">
      <dgm:prSet presAssocID="{7AA2FA6F-2C0A-1A47-98AF-BF70953777BE}" presName="arrow" presStyleLbl="bgShp" presStyleIdx="0" presStyleCnt="1"/>
      <dgm:spPr/>
    </dgm:pt>
    <dgm:pt modelId="{C8879247-9AAD-8949-8015-6C55ECCC8047}" type="pres">
      <dgm:prSet presAssocID="{7AA2FA6F-2C0A-1A47-98AF-BF70953777BE}" presName="arrowDiagram4" presStyleCnt="0"/>
      <dgm:spPr/>
    </dgm:pt>
    <dgm:pt modelId="{D6EEA8B1-F8EE-7A4E-A3DB-3165FDC2E8B2}" type="pres">
      <dgm:prSet presAssocID="{1ADAB393-46FE-314E-8E3B-2E216DC880AA}" presName="bullet4a" presStyleLbl="node1" presStyleIdx="0" presStyleCnt="4"/>
      <dgm:spPr/>
    </dgm:pt>
    <dgm:pt modelId="{3B262567-D145-CE4D-B0F6-9594B68522F7}" type="pres">
      <dgm:prSet presAssocID="{1ADAB393-46FE-314E-8E3B-2E216DC880AA}" presName="textBox4a" presStyleLbl="revTx" presStyleIdx="0" presStyleCnt="4" custScaleX="399594" custScaleY="106941" custLinFactX="85135" custLinFactNeighborX="100000" custLinFactNeighborY="3990">
        <dgm:presLayoutVars>
          <dgm:bulletEnabled val="1"/>
        </dgm:presLayoutVars>
      </dgm:prSet>
      <dgm:spPr/>
      <dgm:t>
        <a:bodyPr/>
        <a:lstStyle/>
        <a:p>
          <a:endParaRPr lang="zh-CN" altLang="en-US"/>
        </a:p>
      </dgm:t>
    </dgm:pt>
    <dgm:pt modelId="{A93E59CC-7725-8D42-99B3-EB3CA45073AC}" type="pres">
      <dgm:prSet presAssocID="{278E0439-7191-AC45-A76D-E94655F6F2E6}" presName="bullet4b" presStyleLbl="node1" presStyleIdx="1" presStyleCnt="4"/>
      <dgm:spPr/>
    </dgm:pt>
    <dgm:pt modelId="{EFBD67EF-6558-7B47-80FA-69F3290E9F59}" type="pres">
      <dgm:prSet presAssocID="{278E0439-7191-AC45-A76D-E94655F6F2E6}" presName="textBox4b" presStyleLbl="revTx" presStyleIdx="1" presStyleCnt="4" custScaleX="232050" custScaleY="31489" custLinFactNeighborX="77155" custLinFactNeighborY="-24549">
        <dgm:presLayoutVars>
          <dgm:bulletEnabled val="1"/>
        </dgm:presLayoutVars>
      </dgm:prSet>
      <dgm:spPr/>
      <dgm:t>
        <a:bodyPr/>
        <a:lstStyle/>
        <a:p>
          <a:endParaRPr lang="zh-CN" altLang="en-US"/>
        </a:p>
      </dgm:t>
    </dgm:pt>
    <dgm:pt modelId="{460989AE-E8AB-F144-955B-A9CC0F6E035F}" type="pres">
      <dgm:prSet presAssocID="{59729522-9747-504E-85E2-66E2D99C6EBC}" presName="bullet4c" presStyleLbl="node1" presStyleIdx="2" presStyleCnt="4"/>
      <dgm:spPr/>
    </dgm:pt>
    <dgm:pt modelId="{E4455D93-2697-B549-9413-D91C02BE579B}" type="pres">
      <dgm:prSet presAssocID="{59729522-9747-504E-85E2-66E2D99C6EBC}" presName="textBox4c" presStyleLbl="revTx" presStyleIdx="2" presStyleCnt="4" custScaleX="163412" custScaleY="30866" custLinFactNeighborX="51570" custLinFactNeighborY="-28072">
        <dgm:presLayoutVars>
          <dgm:bulletEnabled val="1"/>
        </dgm:presLayoutVars>
      </dgm:prSet>
      <dgm:spPr/>
      <dgm:t>
        <a:bodyPr/>
        <a:lstStyle/>
        <a:p>
          <a:endParaRPr lang="zh-CN" altLang="en-US"/>
        </a:p>
      </dgm:t>
    </dgm:pt>
    <dgm:pt modelId="{77F8B5F1-2F01-1F4D-9F72-499964DF1113}" type="pres">
      <dgm:prSet presAssocID="{2DBCF56D-C3CD-8C4B-BDBE-B3A906A46A26}" presName="bullet4d" presStyleLbl="node1" presStyleIdx="3" presStyleCnt="4"/>
      <dgm:spPr/>
    </dgm:pt>
    <dgm:pt modelId="{4F05A3DC-42DE-FC4E-9C99-74D4E0D9DF57}" type="pres">
      <dgm:prSet presAssocID="{2DBCF56D-C3CD-8C4B-BDBE-B3A906A46A26}" presName="textBox4d" presStyleLbl="revTx" presStyleIdx="3" presStyleCnt="4" custScaleX="210309" custScaleY="30985" custLinFactNeighborX="71972" custLinFactNeighborY="-33085">
        <dgm:presLayoutVars>
          <dgm:bulletEnabled val="1"/>
        </dgm:presLayoutVars>
      </dgm:prSet>
      <dgm:spPr/>
      <dgm:t>
        <a:bodyPr/>
        <a:lstStyle/>
        <a:p>
          <a:endParaRPr lang="zh-CN" altLang="en-US"/>
        </a:p>
      </dgm:t>
    </dgm:pt>
  </dgm:ptLst>
  <dgm:cxnLst>
    <dgm:cxn modelId="{68FD3879-70F4-4C49-AD20-630E3822ACE7}" type="presOf" srcId="{59729522-9747-504E-85E2-66E2D99C6EBC}" destId="{E4455D93-2697-B549-9413-D91C02BE579B}" srcOrd="0" destOrd="0" presId="urn:microsoft.com/office/officeart/2005/8/layout/arrow2"/>
    <dgm:cxn modelId="{D985AC12-BCA9-E441-99A3-E5465EFC5E32}" type="presOf" srcId="{278E0439-7191-AC45-A76D-E94655F6F2E6}" destId="{EFBD67EF-6558-7B47-80FA-69F3290E9F59}" srcOrd="0" destOrd="0" presId="urn:microsoft.com/office/officeart/2005/8/layout/arrow2"/>
    <dgm:cxn modelId="{D1CB2E1C-2308-F640-85E4-2965648D7E1E}" srcId="{7AA2FA6F-2C0A-1A47-98AF-BF70953777BE}" destId="{1ADAB393-46FE-314E-8E3B-2E216DC880AA}" srcOrd="0" destOrd="0" parTransId="{593BEE5F-0188-BE4F-9AB9-E4F3EA74E094}" sibTransId="{7985B04A-ED16-3A4B-98CB-19BAAA1C920F}"/>
    <dgm:cxn modelId="{33124191-BDEF-6843-98D0-014F59959A8D}" srcId="{7AA2FA6F-2C0A-1A47-98AF-BF70953777BE}" destId="{278E0439-7191-AC45-A76D-E94655F6F2E6}" srcOrd="1" destOrd="0" parTransId="{81E60BB3-5801-A044-B136-E5ED90543F30}" sibTransId="{6720C25B-CA2D-2542-A790-1D2FE93C9B86}"/>
    <dgm:cxn modelId="{10FA67B5-9750-D448-8FA7-37D143D68520}" type="presOf" srcId="{2DBCF56D-C3CD-8C4B-BDBE-B3A906A46A26}" destId="{4F05A3DC-42DE-FC4E-9C99-74D4E0D9DF57}" srcOrd="0" destOrd="0" presId="urn:microsoft.com/office/officeart/2005/8/layout/arrow2"/>
    <dgm:cxn modelId="{57512D94-0372-BF45-8A12-9B1CAA8D469F}" type="presOf" srcId="{1ADAB393-46FE-314E-8E3B-2E216DC880AA}" destId="{3B262567-D145-CE4D-B0F6-9594B68522F7}" srcOrd="0" destOrd="0" presId="urn:microsoft.com/office/officeart/2005/8/layout/arrow2"/>
    <dgm:cxn modelId="{4564DC72-3CE6-DE41-A5D0-4FC35EC1B901}" srcId="{7AA2FA6F-2C0A-1A47-98AF-BF70953777BE}" destId="{2DBCF56D-C3CD-8C4B-BDBE-B3A906A46A26}" srcOrd="3" destOrd="0" parTransId="{8FDB883C-3CD9-A64A-A5DB-B736C1C9B37F}" sibTransId="{C36A89AA-7BEC-EE4D-8A80-C6B2E922B52C}"/>
    <dgm:cxn modelId="{3BC0ACB0-4F00-1B44-A2EF-CFCDB265141E}" type="presOf" srcId="{7AA2FA6F-2C0A-1A47-98AF-BF70953777BE}" destId="{6C2D981B-4671-B246-BF44-840F6F62DF49}" srcOrd="0" destOrd="0" presId="urn:microsoft.com/office/officeart/2005/8/layout/arrow2"/>
    <dgm:cxn modelId="{603A1695-0339-B245-9672-1CDCD44B1382}" srcId="{7AA2FA6F-2C0A-1A47-98AF-BF70953777BE}" destId="{59729522-9747-504E-85E2-66E2D99C6EBC}" srcOrd="2" destOrd="0" parTransId="{B956041B-B391-6B49-9F34-474BECE9F6AE}" sibTransId="{5C87EDA9-9ECC-EB46-829E-2E7BE0F11250}"/>
    <dgm:cxn modelId="{9A651A55-00C7-404C-AC53-1104811A120E}" type="presParOf" srcId="{6C2D981B-4671-B246-BF44-840F6F62DF49}" destId="{E97A4405-8596-CC44-9600-4A54CF087F39}" srcOrd="0" destOrd="0" presId="urn:microsoft.com/office/officeart/2005/8/layout/arrow2"/>
    <dgm:cxn modelId="{F6ADFDE9-CCB3-C944-B4DE-3EF5EE91C19D}" type="presParOf" srcId="{6C2D981B-4671-B246-BF44-840F6F62DF49}" destId="{C8879247-9AAD-8949-8015-6C55ECCC8047}" srcOrd="1" destOrd="0" presId="urn:microsoft.com/office/officeart/2005/8/layout/arrow2"/>
    <dgm:cxn modelId="{5625B588-5B05-8D4F-8633-8B0A8A173D67}" type="presParOf" srcId="{C8879247-9AAD-8949-8015-6C55ECCC8047}" destId="{D6EEA8B1-F8EE-7A4E-A3DB-3165FDC2E8B2}" srcOrd="0" destOrd="0" presId="urn:microsoft.com/office/officeart/2005/8/layout/arrow2"/>
    <dgm:cxn modelId="{18004B74-81B1-6141-A662-218A5116C194}" type="presParOf" srcId="{C8879247-9AAD-8949-8015-6C55ECCC8047}" destId="{3B262567-D145-CE4D-B0F6-9594B68522F7}" srcOrd="1" destOrd="0" presId="urn:microsoft.com/office/officeart/2005/8/layout/arrow2"/>
    <dgm:cxn modelId="{92EE4448-8BEA-FA4B-8ECA-6B4F04FFAC3A}" type="presParOf" srcId="{C8879247-9AAD-8949-8015-6C55ECCC8047}" destId="{A93E59CC-7725-8D42-99B3-EB3CA45073AC}" srcOrd="2" destOrd="0" presId="urn:microsoft.com/office/officeart/2005/8/layout/arrow2"/>
    <dgm:cxn modelId="{1AB37C4F-8F14-E64A-8250-4FDA21659B36}" type="presParOf" srcId="{C8879247-9AAD-8949-8015-6C55ECCC8047}" destId="{EFBD67EF-6558-7B47-80FA-69F3290E9F59}" srcOrd="3" destOrd="0" presId="urn:microsoft.com/office/officeart/2005/8/layout/arrow2"/>
    <dgm:cxn modelId="{46FAEB89-72F1-EC4E-8478-865743428EE5}" type="presParOf" srcId="{C8879247-9AAD-8949-8015-6C55ECCC8047}" destId="{460989AE-E8AB-F144-955B-A9CC0F6E035F}" srcOrd="4" destOrd="0" presId="urn:microsoft.com/office/officeart/2005/8/layout/arrow2"/>
    <dgm:cxn modelId="{E068E275-74BA-3B4A-AD23-E20F054A9EEC}" type="presParOf" srcId="{C8879247-9AAD-8949-8015-6C55ECCC8047}" destId="{E4455D93-2697-B549-9413-D91C02BE579B}" srcOrd="5" destOrd="0" presId="urn:microsoft.com/office/officeart/2005/8/layout/arrow2"/>
    <dgm:cxn modelId="{D7FB28CF-AA18-1246-963B-12847C5409DA}" type="presParOf" srcId="{C8879247-9AAD-8949-8015-6C55ECCC8047}" destId="{77F8B5F1-2F01-1F4D-9F72-499964DF1113}" srcOrd="6" destOrd="0" presId="urn:microsoft.com/office/officeart/2005/8/layout/arrow2"/>
    <dgm:cxn modelId="{3BC5A48D-91F9-5443-A721-A93CF3B451F0}" type="presParOf" srcId="{C8879247-9AAD-8949-8015-6C55ECCC8047}" destId="{4F05A3DC-42DE-FC4E-9C99-74D4E0D9DF57}" srcOrd="7" destOrd="0" presId="urn:microsoft.com/office/officeart/2005/8/layout/arrow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7D565B9-4922-DD4C-AA58-C96682EA1517}"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zh-CN" altLang="en-US"/>
        </a:p>
      </dgm:t>
    </dgm:pt>
    <dgm:pt modelId="{EB535C3E-4D37-D442-9E6C-6CCC7B84FE7E}">
      <dgm:prSet phldrT="[文本]"/>
      <dgm:spPr/>
      <dgm:t>
        <a:bodyPr/>
        <a:lstStyle/>
        <a:p>
          <a:r>
            <a:rPr lang="en-US" altLang="zh-CN"/>
            <a:t>ARM</a:t>
          </a:r>
          <a:r>
            <a:rPr lang="zh-CN" altLang="en-US"/>
            <a:t>处理器组成</a:t>
          </a:r>
        </a:p>
      </dgm:t>
    </dgm:pt>
    <dgm:pt modelId="{2A22B522-41AE-B744-8A84-F0C67B8E3EA6}" type="parTrans" cxnId="{D1741988-DAFE-D245-9253-F89EC28895D0}">
      <dgm:prSet/>
      <dgm:spPr/>
      <dgm:t>
        <a:bodyPr/>
        <a:lstStyle/>
        <a:p>
          <a:endParaRPr lang="zh-CN" altLang="en-US"/>
        </a:p>
      </dgm:t>
    </dgm:pt>
    <dgm:pt modelId="{3629928D-76C4-574A-B7BF-EFA3039E0A1D}" type="sibTrans" cxnId="{D1741988-DAFE-D245-9253-F89EC28895D0}">
      <dgm:prSet/>
      <dgm:spPr/>
      <dgm:t>
        <a:bodyPr/>
        <a:lstStyle/>
        <a:p>
          <a:endParaRPr lang="zh-CN" altLang="en-US"/>
        </a:p>
      </dgm:t>
    </dgm:pt>
    <dgm:pt modelId="{59C1CB6F-0E90-7848-ABF2-5F6A03CB322B}">
      <dgm:prSet phldrT="[文本]"/>
      <dgm:spPr/>
      <dgm:t>
        <a:bodyPr/>
        <a:lstStyle/>
        <a:p>
          <a:r>
            <a:rPr lang="zh-CN" altLang="en-US"/>
            <a:t>冯诺伊曼体系结构</a:t>
          </a:r>
          <a:r>
            <a:rPr lang="en-US" altLang="zh-CN"/>
            <a:t>(ARM7)</a:t>
          </a:r>
        </a:p>
        <a:p>
          <a:r>
            <a:rPr lang="zh-CN" altLang="en-US"/>
            <a:t>哈佛体系结构</a:t>
          </a:r>
          <a:r>
            <a:rPr lang="en-US" altLang="zh-CN"/>
            <a:t>(ARM9</a:t>
          </a:r>
          <a:r>
            <a:rPr lang="zh-CN" altLang="en-US"/>
            <a:t>及以上</a:t>
          </a:r>
          <a:r>
            <a:rPr lang="en-US" altLang="zh-CN"/>
            <a:t>)</a:t>
          </a:r>
          <a:endParaRPr lang="zh-CN" altLang="en-US"/>
        </a:p>
      </dgm:t>
    </dgm:pt>
    <dgm:pt modelId="{7255F169-A0DF-834A-949B-EB482CA80EDB}" type="parTrans" cxnId="{7CC2A92B-A427-0641-BF9C-877D0E28FA89}">
      <dgm:prSet/>
      <dgm:spPr/>
      <dgm:t>
        <a:bodyPr/>
        <a:lstStyle/>
        <a:p>
          <a:endParaRPr lang="zh-CN" altLang="en-US"/>
        </a:p>
      </dgm:t>
    </dgm:pt>
    <dgm:pt modelId="{2CFB99DA-A916-4143-A3B9-395A69CB7BFB}" type="sibTrans" cxnId="{7CC2A92B-A427-0641-BF9C-877D0E28FA89}">
      <dgm:prSet/>
      <dgm:spPr/>
      <dgm:t>
        <a:bodyPr/>
        <a:lstStyle/>
        <a:p>
          <a:endParaRPr lang="zh-CN" altLang="en-US"/>
        </a:p>
      </dgm:t>
    </dgm:pt>
    <dgm:pt modelId="{73A4D3F8-1694-464A-A59A-800B124DE194}">
      <dgm:prSet phldrT="[文本]"/>
      <dgm:spPr/>
      <dgm:t>
        <a:bodyPr/>
        <a:lstStyle/>
        <a:p>
          <a:r>
            <a:rPr lang="en-US" altLang="zh-CN"/>
            <a:t>RISC</a:t>
          </a:r>
          <a:endParaRPr lang="zh-CN" altLang="en-US"/>
        </a:p>
      </dgm:t>
    </dgm:pt>
    <dgm:pt modelId="{1F800EEE-D39C-8B4B-A0D0-55B83D29CC6F}" type="parTrans" cxnId="{C40C81BE-A10B-3843-A6EC-1900114D064D}">
      <dgm:prSet/>
      <dgm:spPr/>
      <dgm:t>
        <a:bodyPr/>
        <a:lstStyle/>
        <a:p>
          <a:endParaRPr lang="zh-CN" altLang="en-US"/>
        </a:p>
      </dgm:t>
    </dgm:pt>
    <dgm:pt modelId="{882B18CF-E660-CA40-869B-59B2F23732CB}" type="sibTrans" cxnId="{C40C81BE-A10B-3843-A6EC-1900114D064D}">
      <dgm:prSet/>
      <dgm:spPr/>
      <dgm:t>
        <a:bodyPr/>
        <a:lstStyle/>
        <a:p>
          <a:endParaRPr lang="zh-CN" altLang="en-US"/>
        </a:p>
      </dgm:t>
    </dgm:pt>
    <dgm:pt modelId="{E6F2956F-C0ED-6A49-88C1-6691F41958E9}">
      <dgm:prSet phldrT="[文本]"/>
      <dgm:spPr/>
      <dgm:t>
        <a:bodyPr/>
        <a:lstStyle/>
        <a:p>
          <a:r>
            <a:rPr lang="zh-CN" altLang="en-US"/>
            <a:t>流水线</a:t>
          </a:r>
        </a:p>
      </dgm:t>
    </dgm:pt>
    <dgm:pt modelId="{078529C8-A29F-2D44-BE6A-8F1A5F7ADEB6}" type="parTrans" cxnId="{996AA2C6-BBF3-6D4B-AFBF-C62BD20C21B0}">
      <dgm:prSet/>
      <dgm:spPr/>
      <dgm:t>
        <a:bodyPr/>
        <a:lstStyle/>
        <a:p>
          <a:endParaRPr lang="zh-CN" altLang="en-US"/>
        </a:p>
      </dgm:t>
    </dgm:pt>
    <dgm:pt modelId="{E42F4950-4CA4-2C41-A3E9-B2AD70F4A139}" type="sibTrans" cxnId="{996AA2C6-BBF3-6D4B-AFBF-C62BD20C21B0}">
      <dgm:prSet/>
      <dgm:spPr/>
      <dgm:t>
        <a:bodyPr/>
        <a:lstStyle/>
        <a:p>
          <a:endParaRPr lang="zh-CN" altLang="en-US"/>
        </a:p>
      </dgm:t>
    </dgm:pt>
    <dgm:pt modelId="{3C10FF88-783F-3B47-A2FC-7DD26D193BD4}">
      <dgm:prSet phldrT="[文本]"/>
      <dgm:spPr/>
      <dgm:t>
        <a:bodyPr/>
        <a:lstStyle/>
        <a:p>
          <a:r>
            <a:rPr lang="en-US" altLang="zh-CN"/>
            <a:t>IP</a:t>
          </a:r>
          <a:r>
            <a:rPr lang="zh-CN" altLang="en-US"/>
            <a:t>核</a:t>
          </a:r>
        </a:p>
      </dgm:t>
    </dgm:pt>
    <dgm:pt modelId="{19AD38AF-E681-8344-91AE-0379AAECAAC3}" type="parTrans" cxnId="{633792B7-4F41-5147-9548-14B1F7CAD3C4}">
      <dgm:prSet/>
      <dgm:spPr/>
      <dgm:t>
        <a:bodyPr/>
        <a:lstStyle/>
        <a:p>
          <a:endParaRPr lang="zh-CN" altLang="en-US"/>
        </a:p>
      </dgm:t>
    </dgm:pt>
    <dgm:pt modelId="{603E5FEC-A1A2-A640-AF05-2A531B5466C9}" type="sibTrans" cxnId="{633792B7-4F41-5147-9548-14B1F7CAD3C4}">
      <dgm:prSet/>
      <dgm:spPr/>
      <dgm:t>
        <a:bodyPr/>
        <a:lstStyle/>
        <a:p>
          <a:endParaRPr lang="zh-CN" altLang="en-US"/>
        </a:p>
      </dgm:t>
    </dgm:pt>
    <dgm:pt modelId="{1843B486-3740-704B-A567-B38696F24547}" type="pres">
      <dgm:prSet presAssocID="{67D565B9-4922-DD4C-AA58-C96682EA1517}" presName="diagram" presStyleCnt="0">
        <dgm:presLayoutVars>
          <dgm:chPref val="1"/>
          <dgm:dir/>
          <dgm:animOne val="branch"/>
          <dgm:animLvl val="lvl"/>
          <dgm:resizeHandles val="exact"/>
        </dgm:presLayoutVars>
      </dgm:prSet>
      <dgm:spPr/>
      <dgm:t>
        <a:bodyPr/>
        <a:lstStyle/>
        <a:p>
          <a:endParaRPr lang="zh-CN" altLang="en-US"/>
        </a:p>
      </dgm:t>
    </dgm:pt>
    <dgm:pt modelId="{10EC2D49-A948-6642-AC64-8171D91C6B74}" type="pres">
      <dgm:prSet presAssocID="{EB535C3E-4D37-D442-9E6C-6CCC7B84FE7E}" presName="root1" presStyleCnt="0"/>
      <dgm:spPr/>
    </dgm:pt>
    <dgm:pt modelId="{BA31EA1B-4EDA-AA4C-B254-E923A580636D}" type="pres">
      <dgm:prSet presAssocID="{EB535C3E-4D37-D442-9E6C-6CCC7B84FE7E}" presName="LevelOneTextNode" presStyleLbl="node0" presStyleIdx="0" presStyleCnt="1" custScaleX="47224" custScaleY="37332">
        <dgm:presLayoutVars>
          <dgm:chPref val="3"/>
        </dgm:presLayoutVars>
      </dgm:prSet>
      <dgm:spPr/>
      <dgm:t>
        <a:bodyPr/>
        <a:lstStyle/>
        <a:p>
          <a:endParaRPr lang="zh-CN" altLang="en-US"/>
        </a:p>
      </dgm:t>
    </dgm:pt>
    <dgm:pt modelId="{AF747342-C52F-D947-BD4D-E42FA6F92071}" type="pres">
      <dgm:prSet presAssocID="{EB535C3E-4D37-D442-9E6C-6CCC7B84FE7E}" presName="level2hierChild" presStyleCnt="0"/>
      <dgm:spPr/>
    </dgm:pt>
    <dgm:pt modelId="{19752382-78AB-A24D-B574-E4E806F06B4C}" type="pres">
      <dgm:prSet presAssocID="{7255F169-A0DF-834A-949B-EB482CA80EDB}" presName="conn2-1" presStyleLbl="parChTrans1D2" presStyleIdx="0" presStyleCnt="4"/>
      <dgm:spPr/>
      <dgm:t>
        <a:bodyPr/>
        <a:lstStyle/>
        <a:p>
          <a:endParaRPr lang="zh-CN" altLang="en-US"/>
        </a:p>
      </dgm:t>
    </dgm:pt>
    <dgm:pt modelId="{B0BB310C-C858-7744-85E6-F705E2E28B82}" type="pres">
      <dgm:prSet presAssocID="{7255F169-A0DF-834A-949B-EB482CA80EDB}" presName="connTx" presStyleLbl="parChTrans1D2" presStyleIdx="0" presStyleCnt="4"/>
      <dgm:spPr/>
      <dgm:t>
        <a:bodyPr/>
        <a:lstStyle/>
        <a:p>
          <a:endParaRPr lang="zh-CN" altLang="en-US"/>
        </a:p>
      </dgm:t>
    </dgm:pt>
    <dgm:pt modelId="{5F678529-7E80-4B46-8D74-164B798F4253}" type="pres">
      <dgm:prSet presAssocID="{59C1CB6F-0E90-7848-ABF2-5F6A03CB322B}" presName="root2" presStyleCnt="0"/>
      <dgm:spPr/>
    </dgm:pt>
    <dgm:pt modelId="{5334A162-77B6-6C46-8254-601AFB403746}" type="pres">
      <dgm:prSet presAssocID="{59C1CB6F-0E90-7848-ABF2-5F6A03CB322B}" presName="LevelTwoTextNode" presStyleLbl="node2" presStyleIdx="0" presStyleCnt="4" custScaleX="104560" custScaleY="61352">
        <dgm:presLayoutVars>
          <dgm:chPref val="3"/>
        </dgm:presLayoutVars>
      </dgm:prSet>
      <dgm:spPr/>
      <dgm:t>
        <a:bodyPr/>
        <a:lstStyle/>
        <a:p>
          <a:endParaRPr lang="zh-CN" altLang="en-US"/>
        </a:p>
      </dgm:t>
    </dgm:pt>
    <dgm:pt modelId="{2FF5958D-E0C8-AD4E-B3F7-7B2E6437F8ED}" type="pres">
      <dgm:prSet presAssocID="{59C1CB6F-0E90-7848-ABF2-5F6A03CB322B}" presName="level3hierChild" presStyleCnt="0"/>
      <dgm:spPr/>
    </dgm:pt>
    <dgm:pt modelId="{4CD8EE5C-835E-FE4F-B23D-6B150E306680}" type="pres">
      <dgm:prSet presAssocID="{1F800EEE-D39C-8B4B-A0D0-55B83D29CC6F}" presName="conn2-1" presStyleLbl="parChTrans1D2" presStyleIdx="1" presStyleCnt="4"/>
      <dgm:spPr/>
      <dgm:t>
        <a:bodyPr/>
        <a:lstStyle/>
        <a:p>
          <a:endParaRPr lang="zh-CN" altLang="en-US"/>
        </a:p>
      </dgm:t>
    </dgm:pt>
    <dgm:pt modelId="{4A21F80D-F521-3744-A121-C1B95D1C2206}" type="pres">
      <dgm:prSet presAssocID="{1F800EEE-D39C-8B4B-A0D0-55B83D29CC6F}" presName="connTx" presStyleLbl="parChTrans1D2" presStyleIdx="1" presStyleCnt="4"/>
      <dgm:spPr/>
      <dgm:t>
        <a:bodyPr/>
        <a:lstStyle/>
        <a:p>
          <a:endParaRPr lang="zh-CN" altLang="en-US"/>
        </a:p>
      </dgm:t>
    </dgm:pt>
    <dgm:pt modelId="{601C1175-59EE-AB49-BB2C-BFF6212B7C91}" type="pres">
      <dgm:prSet presAssocID="{73A4D3F8-1694-464A-A59A-800B124DE194}" presName="root2" presStyleCnt="0"/>
      <dgm:spPr/>
    </dgm:pt>
    <dgm:pt modelId="{5D8069C0-B4CB-5644-BFE9-DF985C2CDACB}" type="pres">
      <dgm:prSet presAssocID="{73A4D3F8-1694-464A-A59A-800B124DE194}" presName="LevelTwoTextNode" presStyleLbl="node2" presStyleIdx="1" presStyleCnt="4" custFlipHor="1" custScaleX="47206" custScaleY="29923">
        <dgm:presLayoutVars>
          <dgm:chPref val="3"/>
        </dgm:presLayoutVars>
      </dgm:prSet>
      <dgm:spPr/>
      <dgm:t>
        <a:bodyPr/>
        <a:lstStyle/>
        <a:p>
          <a:endParaRPr lang="zh-CN" altLang="en-US"/>
        </a:p>
      </dgm:t>
    </dgm:pt>
    <dgm:pt modelId="{4019B86C-659F-7746-A87D-B59D892C0872}" type="pres">
      <dgm:prSet presAssocID="{73A4D3F8-1694-464A-A59A-800B124DE194}" presName="level3hierChild" presStyleCnt="0"/>
      <dgm:spPr/>
    </dgm:pt>
    <dgm:pt modelId="{D8E154AD-17BC-3049-8518-6814AF471057}" type="pres">
      <dgm:prSet presAssocID="{078529C8-A29F-2D44-BE6A-8F1A5F7ADEB6}" presName="conn2-1" presStyleLbl="parChTrans1D2" presStyleIdx="2" presStyleCnt="4"/>
      <dgm:spPr/>
      <dgm:t>
        <a:bodyPr/>
        <a:lstStyle/>
        <a:p>
          <a:endParaRPr lang="zh-CN" altLang="en-US"/>
        </a:p>
      </dgm:t>
    </dgm:pt>
    <dgm:pt modelId="{ADAD3151-1353-0748-9A44-CB4ACBC2B9A6}" type="pres">
      <dgm:prSet presAssocID="{078529C8-A29F-2D44-BE6A-8F1A5F7ADEB6}" presName="connTx" presStyleLbl="parChTrans1D2" presStyleIdx="2" presStyleCnt="4"/>
      <dgm:spPr/>
      <dgm:t>
        <a:bodyPr/>
        <a:lstStyle/>
        <a:p>
          <a:endParaRPr lang="zh-CN" altLang="en-US"/>
        </a:p>
      </dgm:t>
    </dgm:pt>
    <dgm:pt modelId="{A9F3BA3D-A39A-0B45-9558-9620DC0B7A9F}" type="pres">
      <dgm:prSet presAssocID="{E6F2956F-C0ED-6A49-88C1-6691F41958E9}" presName="root2" presStyleCnt="0"/>
      <dgm:spPr/>
    </dgm:pt>
    <dgm:pt modelId="{82476427-E2C3-2D44-813E-629DAC379F6F}" type="pres">
      <dgm:prSet presAssocID="{E6F2956F-C0ED-6A49-88C1-6691F41958E9}" presName="LevelTwoTextNode" presStyleLbl="node2" presStyleIdx="2" presStyleCnt="4" custFlipHor="1" custScaleX="47284" custScaleY="32848">
        <dgm:presLayoutVars>
          <dgm:chPref val="3"/>
        </dgm:presLayoutVars>
      </dgm:prSet>
      <dgm:spPr/>
      <dgm:t>
        <a:bodyPr/>
        <a:lstStyle/>
        <a:p>
          <a:endParaRPr lang="zh-CN" altLang="en-US"/>
        </a:p>
      </dgm:t>
    </dgm:pt>
    <dgm:pt modelId="{440B584C-C0D9-A849-9032-DB8C91E43C26}" type="pres">
      <dgm:prSet presAssocID="{E6F2956F-C0ED-6A49-88C1-6691F41958E9}" presName="level3hierChild" presStyleCnt="0"/>
      <dgm:spPr/>
    </dgm:pt>
    <dgm:pt modelId="{486F0CC5-F8AF-BE46-B8CD-C8D9899D8E5F}" type="pres">
      <dgm:prSet presAssocID="{19AD38AF-E681-8344-91AE-0379AAECAAC3}" presName="conn2-1" presStyleLbl="parChTrans1D2" presStyleIdx="3" presStyleCnt="4"/>
      <dgm:spPr/>
      <dgm:t>
        <a:bodyPr/>
        <a:lstStyle/>
        <a:p>
          <a:endParaRPr lang="zh-CN" altLang="en-US"/>
        </a:p>
      </dgm:t>
    </dgm:pt>
    <dgm:pt modelId="{C935FE07-22D7-8446-BFED-8CBEE73E72D4}" type="pres">
      <dgm:prSet presAssocID="{19AD38AF-E681-8344-91AE-0379AAECAAC3}" presName="connTx" presStyleLbl="parChTrans1D2" presStyleIdx="3" presStyleCnt="4"/>
      <dgm:spPr/>
      <dgm:t>
        <a:bodyPr/>
        <a:lstStyle/>
        <a:p>
          <a:endParaRPr lang="zh-CN" altLang="en-US"/>
        </a:p>
      </dgm:t>
    </dgm:pt>
    <dgm:pt modelId="{A863028C-A6B4-254C-B7A0-A507D297218F}" type="pres">
      <dgm:prSet presAssocID="{3C10FF88-783F-3B47-A2FC-7DD26D193BD4}" presName="root2" presStyleCnt="0"/>
      <dgm:spPr/>
    </dgm:pt>
    <dgm:pt modelId="{C1C42E71-8A54-4148-A1D7-EFD2280ABAF0}" type="pres">
      <dgm:prSet presAssocID="{3C10FF88-783F-3B47-A2FC-7DD26D193BD4}" presName="LevelTwoTextNode" presStyleLbl="node2" presStyleIdx="3" presStyleCnt="4" custScaleX="33604" custScaleY="26985" custLinFactNeighborX="3217" custLinFactNeighborY="-4140">
        <dgm:presLayoutVars>
          <dgm:chPref val="3"/>
        </dgm:presLayoutVars>
      </dgm:prSet>
      <dgm:spPr/>
      <dgm:t>
        <a:bodyPr/>
        <a:lstStyle/>
        <a:p>
          <a:endParaRPr lang="zh-CN" altLang="en-US"/>
        </a:p>
      </dgm:t>
    </dgm:pt>
    <dgm:pt modelId="{47B324BF-24DB-EB49-965F-72BC7BB22DCB}" type="pres">
      <dgm:prSet presAssocID="{3C10FF88-783F-3B47-A2FC-7DD26D193BD4}" presName="level3hierChild" presStyleCnt="0"/>
      <dgm:spPr/>
    </dgm:pt>
  </dgm:ptLst>
  <dgm:cxnLst>
    <dgm:cxn modelId="{4CBB2972-7299-A546-9B9F-E9B0BB9B2939}" type="presOf" srcId="{EB535C3E-4D37-D442-9E6C-6CCC7B84FE7E}" destId="{BA31EA1B-4EDA-AA4C-B254-E923A580636D}" srcOrd="0" destOrd="0" presId="urn:microsoft.com/office/officeart/2005/8/layout/hierarchy2"/>
    <dgm:cxn modelId="{9931740E-826B-394D-8EBE-7ACA8C40B36A}" type="presOf" srcId="{19AD38AF-E681-8344-91AE-0379AAECAAC3}" destId="{C935FE07-22D7-8446-BFED-8CBEE73E72D4}" srcOrd="1" destOrd="0" presId="urn:microsoft.com/office/officeart/2005/8/layout/hierarchy2"/>
    <dgm:cxn modelId="{C40C81BE-A10B-3843-A6EC-1900114D064D}" srcId="{EB535C3E-4D37-D442-9E6C-6CCC7B84FE7E}" destId="{73A4D3F8-1694-464A-A59A-800B124DE194}" srcOrd="1" destOrd="0" parTransId="{1F800EEE-D39C-8B4B-A0D0-55B83D29CC6F}" sibTransId="{882B18CF-E660-CA40-869B-59B2F23732CB}"/>
    <dgm:cxn modelId="{7CC2A92B-A427-0641-BF9C-877D0E28FA89}" srcId="{EB535C3E-4D37-D442-9E6C-6CCC7B84FE7E}" destId="{59C1CB6F-0E90-7848-ABF2-5F6A03CB322B}" srcOrd="0" destOrd="0" parTransId="{7255F169-A0DF-834A-949B-EB482CA80EDB}" sibTransId="{2CFB99DA-A916-4143-A3B9-395A69CB7BFB}"/>
    <dgm:cxn modelId="{633792B7-4F41-5147-9548-14B1F7CAD3C4}" srcId="{EB535C3E-4D37-D442-9E6C-6CCC7B84FE7E}" destId="{3C10FF88-783F-3B47-A2FC-7DD26D193BD4}" srcOrd="3" destOrd="0" parTransId="{19AD38AF-E681-8344-91AE-0379AAECAAC3}" sibTransId="{603E5FEC-A1A2-A640-AF05-2A531B5466C9}"/>
    <dgm:cxn modelId="{BA937FDC-62EF-1F46-9B36-32D6D11E455F}" type="presOf" srcId="{1F800EEE-D39C-8B4B-A0D0-55B83D29CC6F}" destId="{4A21F80D-F521-3744-A121-C1B95D1C2206}" srcOrd="1" destOrd="0" presId="urn:microsoft.com/office/officeart/2005/8/layout/hierarchy2"/>
    <dgm:cxn modelId="{2BE906D5-2AE8-EE48-A5D1-214150FC0B29}" type="presOf" srcId="{59C1CB6F-0E90-7848-ABF2-5F6A03CB322B}" destId="{5334A162-77B6-6C46-8254-601AFB403746}" srcOrd="0" destOrd="0" presId="urn:microsoft.com/office/officeart/2005/8/layout/hierarchy2"/>
    <dgm:cxn modelId="{E2CA7F17-28AE-F247-85BD-DEDFC7ADF464}" type="presOf" srcId="{078529C8-A29F-2D44-BE6A-8F1A5F7ADEB6}" destId="{ADAD3151-1353-0748-9A44-CB4ACBC2B9A6}" srcOrd="1" destOrd="0" presId="urn:microsoft.com/office/officeart/2005/8/layout/hierarchy2"/>
    <dgm:cxn modelId="{7173809D-567C-4649-89FD-551257B9CC6C}" type="presOf" srcId="{7255F169-A0DF-834A-949B-EB482CA80EDB}" destId="{19752382-78AB-A24D-B574-E4E806F06B4C}" srcOrd="0" destOrd="0" presId="urn:microsoft.com/office/officeart/2005/8/layout/hierarchy2"/>
    <dgm:cxn modelId="{75F9DD0E-7299-B547-B2DA-20E1654B7609}" type="presOf" srcId="{73A4D3F8-1694-464A-A59A-800B124DE194}" destId="{5D8069C0-B4CB-5644-BFE9-DF985C2CDACB}" srcOrd="0" destOrd="0" presId="urn:microsoft.com/office/officeart/2005/8/layout/hierarchy2"/>
    <dgm:cxn modelId="{996AA2C6-BBF3-6D4B-AFBF-C62BD20C21B0}" srcId="{EB535C3E-4D37-D442-9E6C-6CCC7B84FE7E}" destId="{E6F2956F-C0ED-6A49-88C1-6691F41958E9}" srcOrd="2" destOrd="0" parTransId="{078529C8-A29F-2D44-BE6A-8F1A5F7ADEB6}" sibTransId="{E42F4950-4CA4-2C41-A3E9-B2AD70F4A139}"/>
    <dgm:cxn modelId="{842FC9AE-F0F2-D946-B7E4-0022ABD0C132}" type="presOf" srcId="{7255F169-A0DF-834A-949B-EB482CA80EDB}" destId="{B0BB310C-C858-7744-85E6-F705E2E28B82}" srcOrd="1" destOrd="0" presId="urn:microsoft.com/office/officeart/2005/8/layout/hierarchy2"/>
    <dgm:cxn modelId="{DF0269A0-531E-B642-9C7F-614DECD9EC91}" type="presOf" srcId="{1F800EEE-D39C-8B4B-A0D0-55B83D29CC6F}" destId="{4CD8EE5C-835E-FE4F-B23D-6B150E306680}" srcOrd="0" destOrd="0" presId="urn:microsoft.com/office/officeart/2005/8/layout/hierarchy2"/>
    <dgm:cxn modelId="{F75961CC-E308-D846-A895-C491EEB689EA}" type="presOf" srcId="{E6F2956F-C0ED-6A49-88C1-6691F41958E9}" destId="{82476427-E2C3-2D44-813E-629DAC379F6F}" srcOrd="0" destOrd="0" presId="urn:microsoft.com/office/officeart/2005/8/layout/hierarchy2"/>
    <dgm:cxn modelId="{7ADA7ED7-5D11-8848-9076-EB078985DA47}" type="presOf" srcId="{078529C8-A29F-2D44-BE6A-8F1A5F7ADEB6}" destId="{D8E154AD-17BC-3049-8518-6814AF471057}" srcOrd="0" destOrd="0" presId="urn:microsoft.com/office/officeart/2005/8/layout/hierarchy2"/>
    <dgm:cxn modelId="{0AF46CAD-EC07-5849-9564-1D8E09C4F2F0}" type="presOf" srcId="{19AD38AF-E681-8344-91AE-0379AAECAAC3}" destId="{486F0CC5-F8AF-BE46-B8CD-C8D9899D8E5F}" srcOrd="0" destOrd="0" presId="urn:microsoft.com/office/officeart/2005/8/layout/hierarchy2"/>
    <dgm:cxn modelId="{FF113AE8-9286-A640-A78D-1FD4FA1D2D33}" type="presOf" srcId="{3C10FF88-783F-3B47-A2FC-7DD26D193BD4}" destId="{C1C42E71-8A54-4148-A1D7-EFD2280ABAF0}" srcOrd="0" destOrd="0" presId="urn:microsoft.com/office/officeart/2005/8/layout/hierarchy2"/>
    <dgm:cxn modelId="{DB36994A-BDE5-B844-8A53-203EA1ABCE71}" type="presOf" srcId="{67D565B9-4922-DD4C-AA58-C96682EA1517}" destId="{1843B486-3740-704B-A567-B38696F24547}" srcOrd="0" destOrd="0" presId="urn:microsoft.com/office/officeart/2005/8/layout/hierarchy2"/>
    <dgm:cxn modelId="{D1741988-DAFE-D245-9253-F89EC28895D0}" srcId="{67D565B9-4922-DD4C-AA58-C96682EA1517}" destId="{EB535C3E-4D37-D442-9E6C-6CCC7B84FE7E}" srcOrd="0" destOrd="0" parTransId="{2A22B522-41AE-B744-8A84-F0C67B8E3EA6}" sibTransId="{3629928D-76C4-574A-B7BF-EFA3039E0A1D}"/>
    <dgm:cxn modelId="{C128F075-EEE4-1747-8334-5F6FBCA5ACE2}" type="presParOf" srcId="{1843B486-3740-704B-A567-B38696F24547}" destId="{10EC2D49-A948-6642-AC64-8171D91C6B74}" srcOrd="0" destOrd="0" presId="urn:microsoft.com/office/officeart/2005/8/layout/hierarchy2"/>
    <dgm:cxn modelId="{B3719635-1AB0-3142-8FC1-DF4296BAD250}" type="presParOf" srcId="{10EC2D49-A948-6642-AC64-8171D91C6B74}" destId="{BA31EA1B-4EDA-AA4C-B254-E923A580636D}" srcOrd="0" destOrd="0" presId="urn:microsoft.com/office/officeart/2005/8/layout/hierarchy2"/>
    <dgm:cxn modelId="{58D6ED13-8AC6-464A-A9B7-68CB87EC7F2B}" type="presParOf" srcId="{10EC2D49-A948-6642-AC64-8171D91C6B74}" destId="{AF747342-C52F-D947-BD4D-E42FA6F92071}" srcOrd="1" destOrd="0" presId="urn:microsoft.com/office/officeart/2005/8/layout/hierarchy2"/>
    <dgm:cxn modelId="{674CEDAC-2F84-1C47-9D4B-FBDDC177C32D}" type="presParOf" srcId="{AF747342-C52F-D947-BD4D-E42FA6F92071}" destId="{19752382-78AB-A24D-B574-E4E806F06B4C}" srcOrd="0" destOrd="0" presId="urn:microsoft.com/office/officeart/2005/8/layout/hierarchy2"/>
    <dgm:cxn modelId="{EE0C69A4-56A1-5942-8B2B-7421E97B80CC}" type="presParOf" srcId="{19752382-78AB-A24D-B574-E4E806F06B4C}" destId="{B0BB310C-C858-7744-85E6-F705E2E28B82}" srcOrd="0" destOrd="0" presId="urn:microsoft.com/office/officeart/2005/8/layout/hierarchy2"/>
    <dgm:cxn modelId="{9355A4F7-5B19-6C4C-B4FE-A0D8B16CFE94}" type="presParOf" srcId="{AF747342-C52F-D947-BD4D-E42FA6F92071}" destId="{5F678529-7E80-4B46-8D74-164B798F4253}" srcOrd="1" destOrd="0" presId="urn:microsoft.com/office/officeart/2005/8/layout/hierarchy2"/>
    <dgm:cxn modelId="{4EC55D85-C546-944C-9B07-E525151987AA}" type="presParOf" srcId="{5F678529-7E80-4B46-8D74-164B798F4253}" destId="{5334A162-77B6-6C46-8254-601AFB403746}" srcOrd="0" destOrd="0" presId="urn:microsoft.com/office/officeart/2005/8/layout/hierarchy2"/>
    <dgm:cxn modelId="{B0F759A5-8F21-4546-BD38-B0CB015ED94B}" type="presParOf" srcId="{5F678529-7E80-4B46-8D74-164B798F4253}" destId="{2FF5958D-E0C8-AD4E-B3F7-7B2E6437F8ED}" srcOrd="1" destOrd="0" presId="urn:microsoft.com/office/officeart/2005/8/layout/hierarchy2"/>
    <dgm:cxn modelId="{CB9A8776-E109-E449-9935-1DF85F6EEFDE}" type="presParOf" srcId="{AF747342-C52F-D947-BD4D-E42FA6F92071}" destId="{4CD8EE5C-835E-FE4F-B23D-6B150E306680}" srcOrd="2" destOrd="0" presId="urn:microsoft.com/office/officeart/2005/8/layout/hierarchy2"/>
    <dgm:cxn modelId="{AE16FEB5-9C93-9145-8FA5-97C78B1F61DC}" type="presParOf" srcId="{4CD8EE5C-835E-FE4F-B23D-6B150E306680}" destId="{4A21F80D-F521-3744-A121-C1B95D1C2206}" srcOrd="0" destOrd="0" presId="urn:microsoft.com/office/officeart/2005/8/layout/hierarchy2"/>
    <dgm:cxn modelId="{83A10D2B-6F33-C749-92BF-97469CB74DE3}" type="presParOf" srcId="{AF747342-C52F-D947-BD4D-E42FA6F92071}" destId="{601C1175-59EE-AB49-BB2C-BFF6212B7C91}" srcOrd="3" destOrd="0" presId="urn:microsoft.com/office/officeart/2005/8/layout/hierarchy2"/>
    <dgm:cxn modelId="{A5DCBCFB-61F5-C548-9D75-548368804756}" type="presParOf" srcId="{601C1175-59EE-AB49-BB2C-BFF6212B7C91}" destId="{5D8069C0-B4CB-5644-BFE9-DF985C2CDACB}" srcOrd="0" destOrd="0" presId="urn:microsoft.com/office/officeart/2005/8/layout/hierarchy2"/>
    <dgm:cxn modelId="{05CA9A04-76A9-8747-A0FF-9CF0C1CA4B8C}" type="presParOf" srcId="{601C1175-59EE-AB49-BB2C-BFF6212B7C91}" destId="{4019B86C-659F-7746-A87D-B59D892C0872}" srcOrd="1" destOrd="0" presId="urn:microsoft.com/office/officeart/2005/8/layout/hierarchy2"/>
    <dgm:cxn modelId="{FEB08F8F-A119-9748-A6B9-F58DE88CF891}" type="presParOf" srcId="{AF747342-C52F-D947-BD4D-E42FA6F92071}" destId="{D8E154AD-17BC-3049-8518-6814AF471057}" srcOrd="4" destOrd="0" presId="urn:microsoft.com/office/officeart/2005/8/layout/hierarchy2"/>
    <dgm:cxn modelId="{7E1AAE16-07CB-B045-BB06-CB507F50C4F1}" type="presParOf" srcId="{D8E154AD-17BC-3049-8518-6814AF471057}" destId="{ADAD3151-1353-0748-9A44-CB4ACBC2B9A6}" srcOrd="0" destOrd="0" presId="urn:microsoft.com/office/officeart/2005/8/layout/hierarchy2"/>
    <dgm:cxn modelId="{0DAE1869-8419-3A4C-8D32-EF7B8AE318A4}" type="presParOf" srcId="{AF747342-C52F-D947-BD4D-E42FA6F92071}" destId="{A9F3BA3D-A39A-0B45-9558-9620DC0B7A9F}" srcOrd="5" destOrd="0" presId="urn:microsoft.com/office/officeart/2005/8/layout/hierarchy2"/>
    <dgm:cxn modelId="{5949B79E-18CA-EC4A-AB6A-B47352629976}" type="presParOf" srcId="{A9F3BA3D-A39A-0B45-9558-9620DC0B7A9F}" destId="{82476427-E2C3-2D44-813E-629DAC379F6F}" srcOrd="0" destOrd="0" presId="urn:microsoft.com/office/officeart/2005/8/layout/hierarchy2"/>
    <dgm:cxn modelId="{67096436-61D1-8546-839E-DC1687F33745}" type="presParOf" srcId="{A9F3BA3D-A39A-0B45-9558-9620DC0B7A9F}" destId="{440B584C-C0D9-A849-9032-DB8C91E43C26}" srcOrd="1" destOrd="0" presId="urn:microsoft.com/office/officeart/2005/8/layout/hierarchy2"/>
    <dgm:cxn modelId="{C0501183-A7CF-3344-918F-639E59750DBD}" type="presParOf" srcId="{AF747342-C52F-D947-BD4D-E42FA6F92071}" destId="{486F0CC5-F8AF-BE46-B8CD-C8D9899D8E5F}" srcOrd="6" destOrd="0" presId="urn:microsoft.com/office/officeart/2005/8/layout/hierarchy2"/>
    <dgm:cxn modelId="{70407713-78D7-2D46-834C-2CEBF755A390}" type="presParOf" srcId="{486F0CC5-F8AF-BE46-B8CD-C8D9899D8E5F}" destId="{C935FE07-22D7-8446-BFED-8CBEE73E72D4}" srcOrd="0" destOrd="0" presId="urn:microsoft.com/office/officeart/2005/8/layout/hierarchy2"/>
    <dgm:cxn modelId="{20B06D33-A720-6E4A-9F7F-CD719CA5806A}" type="presParOf" srcId="{AF747342-C52F-D947-BD4D-E42FA6F92071}" destId="{A863028C-A6B4-254C-B7A0-A507D297218F}" srcOrd="7" destOrd="0" presId="urn:microsoft.com/office/officeart/2005/8/layout/hierarchy2"/>
    <dgm:cxn modelId="{710059BB-5BFA-224A-B26B-CCEEDA00E797}" type="presParOf" srcId="{A863028C-A6B4-254C-B7A0-A507D297218F}" destId="{C1C42E71-8A54-4148-A1D7-EFD2280ABAF0}" srcOrd="0" destOrd="0" presId="urn:microsoft.com/office/officeart/2005/8/layout/hierarchy2"/>
    <dgm:cxn modelId="{6FFB4803-9E1D-9749-AD4E-3DACBC9E3F1E}" type="presParOf" srcId="{A863028C-A6B4-254C-B7A0-A507D297218F}" destId="{47B324BF-24DB-EB49-965F-72BC7BB22DC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A0B1919-9D13-6741-AC65-494E38A63C72}" type="doc">
      <dgm:prSet loTypeId="urn:microsoft.com/office/officeart/2008/layout/HorizontalMultiLevelHierarchy" loCatId="" qsTypeId="urn:microsoft.com/office/officeart/2005/8/quickstyle/simple4" qsCatId="simple" csTypeId="urn:microsoft.com/office/officeart/2005/8/colors/accent1_2" csCatId="accent1" phldr="1"/>
      <dgm:spPr/>
      <dgm:t>
        <a:bodyPr/>
        <a:lstStyle/>
        <a:p>
          <a:endParaRPr lang="zh-CN" altLang="en-US"/>
        </a:p>
      </dgm:t>
    </dgm:pt>
    <dgm:pt modelId="{EDDE6414-2E48-9645-B7BF-54686F4974F4}">
      <dgm:prSet phldrT="[文本]"/>
      <dgm:spPr/>
      <dgm:t>
        <a:bodyPr/>
        <a:lstStyle/>
        <a:p>
          <a:r>
            <a:rPr lang="zh-CN" altLang="en-US"/>
            <a:t>影响处理器性能的因素</a:t>
          </a:r>
        </a:p>
      </dgm:t>
    </dgm:pt>
    <dgm:pt modelId="{2A31CCA6-0F77-0B49-B88C-05813D801078}" type="parTrans" cxnId="{16F143DB-EFE4-7C49-9514-4693BE73A64A}">
      <dgm:prSet/>
      <dgm:spPr/>
      <dgm:t>
        <a:bodyPr/>
        <a:lstStyle/>
        <a:p>
          <a:endParaRPr lang="zh-CN" altLang="en-US"/>
        </a:p>
      </dgm:t>
    </dgm:pt>
    <dgm:pt modelId="{A41501F4-19A2-814B-B541-6768F738AF75}" type="sibTrans" cxnId="{16F143DB-EFE4-7C49-9514-4693BE73A64A}">
      <dgm:prSet/>
      <dgm:spPr/>
      <dgm:t>
        <a:bodyPr/>
        <a:lstStyle/>
        <a:p>
          <a:endParaRPr lang="zh-CN" altLang="en-US"/>
        </a:p>
      </dgm:t>
    </dgm:pt>
    <dgm:pt modelId="{5BE482BC-79E8-E848-A0DA-CA24D5A22767}">
      <dgm:prSet phldrT="[文本]"/>
      <dgm:spPr/>
      <dgm:t>
        <a:bodyPr/>
        <a:lstStyle/>
        <a:p>
          <a:r>
            <a:rPr lang="zh-CN" altLang="en-US"/>
            <a:t>一条流水线技术</a:t>
          </a:r>
        </a:p>
      </dgm:t>
    </dgm:pt>
    <dgm:pt modelId="{9CC0DE04-9A82-5448-BD42-D3906B09D420}" type="parTrans" cxnId="{58950BE7-C79B-344B-B2A9-8F0A9D289AC6}">
      <dgm:prSet/>
      <dgm:spPr/>
      <dgm:t>
        <a:bodyPr/>
        <a:lstStyle/>
        <a:p>
          <a:endParaRPr lang="zh-CN" altLang="en-US"/>
        </a:p>
      </dgm:t>
    </dgm:pt>
    <dgm:pt modelId="{0FD3F454-787E-0944-AAC7-2D809449D360}" type="sibTrans" cxnId="{58950BE7-C79B-344B-B2A9-8F0A9D289AC6}">
      <dgm:prSet/>
      <dgm:spPr/>
      <dgm:t>
        <a:bodyPr/>
        <a:lstStyle/>
        <a:p>
          <a:endParaRPr lang="zh-CN" altLang="en-US"/>
        </a:p>
      </dgm:t>
    </dgm:pt>
    <dgm:pt modelId="{15903852-10D8-614F-B234-62C3EF3AB826}">
      <dgm:prSet phldrT="[文本]"/>
      <dgm:spPr/>
      <dgm:t>
        <a:bodyPr/>
        <a:lstStyle/>
        <a:p>
          <a:r>
            <a:rPr lang="zh-CN" altLang="en-US"/>
            <a:t>超标量执行</a:t>
          </a:r>
        </a:p>
      </dgm:t>
    </dgm:pt>
    <dgm:pt modelId="{F6E779AF-A67A-3D41-8EB2-ACA784A2BD0F}" type="parTrans" cxnId="{A702289C-4CAD-064F-8985-5AC9F640A1ED}">
      <dgm:prSet/>
      <dgm:spPr/>
      <dgm:t>
        <a:bodyPr/>
        <a:lstStyle/>
        <a:p>
          <a:endParaRPr lang="zh-CN" altLang="en-US"/>
        </a:p>
      </dgm:t>
    </dgm:pt>
    <dgm:pt modelId="{109EE636-A5A6-E541-8183-151931147D00}" type="sibTrans" cxnId="{A702289C-4CAD-064F-8985-5AC9F640A1ED}">
      <dgm:prSet/>
      <dgm:spPr/>
      <dgm:t>
        <a:bodyPr/>
        <a:lstStyle/>
        <a:p>
          <a:endParaRPr lang="zh-CN" altLang="en-US"/>
        </a:p>
      </dgm:t>
    </dgm:pt>
    <dgm:pt modelId="{0990F6E3-0B78-8840-BEB8-A8211F0420A2}">
      <dgm:prSet phldrT="[文本]"/>
      <dgm:spPr/>
      <dgm:t>
        <a:bodyPr/>
        <a:lstStyle/>
        <a:p>
          <a:r>
            <a:rPr lang="zh-CN" altLang="en-US"/>
            <a:t>高速缓存</a:t>
          </a:r>
        </a:p>
      </dgm:t>
    </dgm:pt>
    <dgm:pt modelId="{5D840F9B-A193-C142-9E8A-377ABA74E1B3}" type="parTrans" cxnId="{95668214-9C6D-F840-BB98-93E613DF4552}">
      <dgm:prSet/>
      <dgm:spPr/>
      <dgm:t>
        <a:bodyPr/>
        <a:lstStyle/>
        <a:p>
          <a:endParaRPr lang="zh-CN" altLang="en-US"/>
        </a:p>
      </dgm:t>
    </dgm:pt>
    <dgm:pt modelId="{708EB560-36F4-1341-A1D2-F53F0A930CDC}" type="sibTrans" cxnId="{95668214-9C6D-F840-BB98-93E613DF4552}">
      <dgm:prSet/>
      <dgm:spPr/>
      <dgm:t>
        <a:bodyPr/>
        <a:lstStyle/>
        <a:p>
          <a:endParaRPr lang="zh-CN" altLang="en-US"/>
        </a:p>
      </dgm:t>
    </dgm:pt>
    <dgm:pt modelId="{D3DED14E-1558-0F4C-A533-70556B6B73B7}" type="pres">
      <dgm:prSet presAssocID="{0A0B1919-9D13-6741-AC65-494E38A63C72}" presName="Name0" presStyleCnt="0">
        <dgm:presLayoutVars>
          <dgm:chPref val="1"/>
          <dgm:dir/>
          <dgm:animOne val="branch"/>
          <dgm:animLvl val="lvl"/>
          <dgm:resizeHandles val="exact"/>
        </dgm:presLayoutVars>
      </dgm:prSet>
      <dgm:spPr/>
      <dgm:t>
        <a:bodyPr/>
        <a:lstStyle/>
        <a:p>
          <a:endParaRPr lang="zh-CN" altLang="en-US"/>
        </a:p>
      </dgm:t>
    </dgm:pt>
    <dgm:pt modelId="{0F281E96-5773-7342-84B8-BB535835314D}" type="pres">
      <dgm:prSet presAssocID="{EDDE6414-2E48-9645-B7BF-54686F4974F4}" presName="root1" presStyleCnt="0"/>
      <dgm:spPr/>
    </dgm:pt>
    <dgm:pt modelId="{096E8FF4-71A0-194F-B216-DF8466D58BC0}" type="pres">
      <dgm:prSet presAssocID="{EDDE6414-2E48-9645-B7BF-54686F4974F4}" presName="LevelOneTextNode" presStyleLbl="node0" presStyleIdx="0" presStyleCnt="1" custAng="5400000" custScaleX="48817" custScaleY="61839" custLinFactX="-3341" custLinFactNeighborX="-100000" custLinFactNeighborY="-3648">
        <dgm:presLayoutVars>
          <dgm:chPref val="3"/>
        </dgm:presLayoutVars>
      </dgm:prSet>
      <dgm:spPr/>
      <dgm:t>
        <a:bodyPr/>
        <a:lstStyle/>
        <a:p>
          <a:endParaRPr lang="zh-CN" altLang="en-US"/>
        </a:p>
      </dgm:t>
    </dgm:pt>
    <dgm:pt modelId="{389B5751-6BA0-E248-B1FF-0ECBE3824DD4}" type="pres">
      <dgm:prSet presAssocID="{EDDE6414-2E48-9645-B7BF-54686F4974F4}" presName="level2hierChild" presStyleCnt="0"/>
      <dgm:spPr/>
    </dgm:pt>
    <dgm:pt modelId="{B5C0B393-3890-DF45-9CFB-5807F6A71C64}" type="pres">
      <dgm:prSet presAssocID="{9CC0DE04-9A82-5448-BD42-D3906B09D420}" presName="conn2-1" presStyleLbl="parChTrans1D2" presStyleIdx="0" presStyleCnt="3"/>
      <dgm:spPr/>
      <dgm:t>
        <a:bodyPr/>
        <a:lstStyle/>
        <a:p>
          <a:endParaRPr lang="zh-CN" altLang="en-US"/>
        </a:p>
      </dgm:t>
    </dgm:pt>
    <dgm:pt modelId="{D41EC4A6-D882-F946-B8A1-55D8ED5D60FB}" type="pres">
      <dgm:prSet presAssocID="{9CC0DE04-9A82-5448-BD42-D3906B09D420}" presName="connTx" presStyleLbl="parChTrans1D2" presStyleIdx="0" presStyleCnt="3"/>
      <dgm:spPr/>
      <dgm:t>
        <a:bodyPr/>
        <a:lstStyle/>
        <a:p>
          <a:endParaRPr lang="zh-CN" altLang="en-US"/>
        </a:p>
      </dgm:t>
    </dgm:pt>
    <dgm:pt modelId="{B7BD82A8-CE1F-954E-8DBF-F075CC83D45E}" type="pres">
      <dgm:prSet presAssocID="{5BE482BC-79E8-E848-A0DA-CA24D5A22767}" presName="root2" presStyleCnt="0"/>
      <dgm:spPr/>
    </dgm:pt>
    <dgm:pt modelId="{2A5148E7-0550-FB43-8205-43FFF289E4DC}" type="pres">
      <dgm:prSet presAssocID="{5BE482BC-79E8-E848-A0DA-CA24D5A22767}" presName="LevelTwoTextNode" presStyleLbl="node2" presStyleIdx="0" presStyleCnt="3" custScaleX="88382" custScaleY="53026" custLinFactNeighborX="60529" custLinFactNeighborY="6589">
        <dgm:presLayoutVars>
          <dgm:chPref val="3"/>
        </dgm:presLayoutVars>
      </dgm:prSet>
      <dgm:spPr/>
      <dgm:t>
        <a:bodyPr/>
        <a:lstStyle/>
        <a:p>
          <a:endParaRPr lang="zh-CN" altLang="en-US"/>
        </a:p>
      </dgm:t>
    </dgm:pt>
    <dgm:pt modelId="{2EB02C51-FFF5-0A46-9393-F457E7C733C9}" type="pres">
      <dgm:prSet presAssocID="{5BE482BC-79E8-E848-A0DA-CA24D5A22767}" presName="level3hierChild" presStyleCnt="0"/>
      <dgm:spPr/>
    </dgm:pt>
    <dgm:pt modelId="{05B1BCF8-4398-1B45-A81A-FB3FE5D6A188}" type="pres">
      <dgm:prSet presAssocID="{F6E779AF-A67A-3D41-8EB2-ACA784A2BD0F}" presName="conn2-1" presStyleLbl="parChTrans1D2" presStyleIdx="1" presStyleCnt="3"/>
      <dgm:spPr/>
      <dgm:t>
        <a:bodyPr/>
        <a:lstStyle/>
        <a:p>
          <a:endParaRPr lang="zh-CN" altLang="en-US"/>
        </a:p>
      </dgm:t>
    </dgm:pt>
    <dgm:pt modelId="{162BB57B-83ED-EF46-BA4B-62B0572883A6}" type="pres">
      <dgm:prSet presAssocID="{F6E779AF-A67A-3D41-8EB2-ACA784A2BD0F}" presName="connTx" presStyleLbl="parChTrans1D2" presStyleIdx="1" presStyleCnt="3"/>
      <dgm:spPr/>
      <dgm:t>
        <a:bodyPr/>
        <a:lstStyle/>
        <a:p>
          <a:endParaRPr lang="zh-CN" altLang="en-US"/>
        </a:p>
      </dgm:t>
    </dgm:pt>
    <dgm:pt modelId="{543C2ADA-540A-504C-BB20-D3E57006D8C3}" type="pres">
      <dgm:prSet presAssocID="{15903852-10D8-614F-B234-62C3EF3AB826}" presName="root2" presStyleCnt="0"/>
      <dgm:spPr/>
    </dgm:pt>
    <dgm:pt modelId="{B43A31B0-7811-874A-807F-58096309ACC0}" type="pres">
      <dgm:prSet presAssocID="{15903852-10D8-614F-B234-62C3EF3AB826}" presName="LevelTwoTextNode" presStyleLbl="node2" presStyleIdx="1" presStyleCnt="3" custScaleX="88382" custScaleY="38047" custLinFactNeighborX="60529" custLinFactNeighborY="6589">
        <dgm:presLayoutVars>
          <dgm:chPref val="3"/>
        </dgm:presLayoutVars>
      </dgm:prSet>
      <dgm:spPr/>
      <dgm:t>
        <a:bodyPr/>
        <a:lstStyle/>
        <a:p>
          <a:endParaRPr lang="zh-CN" altLang="en-US"/>
        </a:p>
      </dgm:t>
    </dgm:pt>
    <dgm:pt modelId="{EC63A42F-4393-2C48-B401-02DD3D1303C6}" type="pres">
      <dgm:prSet presAssocID="{15903852-10D8-614F-B234-62C3EF3AB826}" presName="level3hierChild" presStyleCnt="0"/>
      <dgm:spPr/>
    </dgm:pt>
    <dgm:pt modelId="{E4DCBE6F-E7B0-464A-B57A-E7660F25FC29}" type="pres">
      <dgm:prSet presAssocID="{5D840F9B-A193-C142-9E8A-377ABA74E1B3}" presName="conn2-1" presStyleLbl="parChTrans1D2" presStyleIdx="2" presStyleCnt="3"/>
      <dgm:spPr/>
      <dgm:t>
        <a:bodyPr/>
        <a:lstStyle/>
        <a:p>
          <a:endParaRPr lang="zh-CN" altLang="en-US"/>
        </a:p>
      </dgm:t>
    </dgm:pt>
    <dgm:pt modelId="{47A528CE-1022-D742-9B35-E9B822FE96CC}" type="pres">
      <dgm:prSet presAssocID="{5D840F9B-A193-C142-9E8A-377ABA74E1B3}" presName="connTx" presStyleLbl="parChTrans1D2" presStyleIdx="2" presStyleCnt="3"/>
      <dgm:spPr/>
      <dgm:t>
        <a:bodyPr/>
        <a:lstStyle/>
        <a:p>
          <a:endParaRPr lang="zh-CN" altLang="en-US"/>
        </a:p>
      </dgm:t>
    </dgm:pt>
    <dgm:pt modelId="{2F33EDAB-9D83-DC4E-991C-4B10FF63A8F8}" type="pres">
      <dgm:prSet presAssocID="{0990F6E3-0B78-8840-BEB8-A8211F0420A2}" presName="root2" presStyleCnt="0"/>
      <dgm:spPr/>
    </dgm:pt>
    <dgm:pt modelId="{C916B3C4-01F3-DF45-BB3A-BF0FB54E0E25}" type="pres">
      <dgm:prSet presAssocID="{0990F6E3-0B78-8840-BEB8-A8211F0420A2}" presName="LevelTwoTextNode" presStyleLbl="node2" presStyleIdx="2" presStyleCnt="3" custScaleX="88382" custScaleY="70113" custLinFactNeighborX="60529" custLinFactNeighborY="6589">
        <dgm:presLayoutVars>
          <dgm:chPref val="3"/>
        </dgm:presLayoutVars>
      </dgm:prSet>
      <dgm:spPr/>
      <dgm:t>
        <a:bodyPr/>
        <a:lstStyle/>
        <a:p>
          <a:endParaRPr lang="zh-CN" altLang="en-US"/>
        </a:p>
      </dgm:t>
    </dgm:pt>
    <dgm:pt modelId="{F6E7D402-3EE3-0C45-B132-2F708BC284E2}" type="pres">
      <dgm:prSet presAssocID="{0990F6E3-0B78-8840-BEB8-A8211F0420A2}" presName="level3hierChild" presStyleCnt="0"/>
      <dgm:spPr/>
    </dgm:pt>
  </dgm:ptLst>
  <dgm:cxnLst>
    <dgm:cxn modelId="{95668214-9C6D-F840-BB98-93E613DF4552}" srcId="{EDDE6414-2E48-9645-B7BF-54686F4974F4}" destId="{0990F6E3-0B78-8840-BEB8-A8211F0420A2}" srcOrd="2" destOrd="0" parTransId="{5D840F9B-A193-C142-9E8A-377ABA74E1B3}" sibTransId="{708EB560-36F4-1341-A1D2-F53F0A930CDC}"/>
    <dgm:cxn modelId="{D73F4D7E-CF93-7240-8804-F3432D26D66B}" type="presOf" srcId="{9CC0DE04-9A82-5448-BD42-D3906B09D420}" destId="{B5C0B393-3890-DF45-9CFB-5807F6A71C64}" srcOrd="0" destOrd="0" presId="urn:microsoft.com/office/officeart/2008/layout/HorizontalMultiLevelHierarchy"/>
    <dgm:cxn modelId="{3E92ABDC-CBDB-9D4E-BCAD-D3322A78AF8C}" type="presOf" srcId="{EDDE6414-2E48-9645-B7BF-54686F4974F4}" destId="{096E8FF4-71A0-194F-B216-DF8466D58BC0}" srcOrd="0" destOrd="0" presId="urn:microsoft.com/office/officeart/2008/layout/HorizontalMultiLevelHierarchy"/>
    <dgm:cxn modelId="{16F143DB-EFE4-7C49-9514-4693BE73A64A}" srcId="{0A0B1919-9D13-6741-AC65-494E38A63C72}" destId="{EDDE6414-2E48-9645-B7BF-54686F4974F4}" srcOrd="0" destOrd="0" parTransId="{2A31CCA6-0F77-0B49-B88C-05813D801078}" sibTransId="{A41501F4-19A2-814B-B541-6768F738AF75}"/>
    <dgm:cxn modelId="{D4CF9BF6-294D-624A-9E6B-803E36358B3F}" type="presOf" srcId="{0990F6E3-0B78-8840-BEB8-A8211F0420A2}" destId="{C916B3C4-01F3-DF45-BB3A-BF0FB54E0E25}" srcOrd="0" destOrd="0" presId="urn:microsoft.com/office/officeart/2008/layout/HorizontalMultiLevelHierarchy"/>
    <dgm:cxn modelId="{58950BE7-C79B-344B-B2A9-8F0A9D289AC6}" srcId="{EDDE6414-2E48-9645-B7BF-54686F4974F4}" destId="{5BE482BC-79E8-E848-A0DA-CA24D5A22767}" srcOrd="0" destOrd="0" parTransId="{9CC0DE04-9A82-5448-BD42-D3906B09D420}" sibTransId="{0FD3F454-787E-0944-AAC7-2D809449D360}"/>
    <dgm:cxn modelId="{A8381512-A8D3-934A-B315-BABD6F94250B}" type="presOf" srcId="{5D840F9B-A193-C142-9E8A-377ABA74E1B3}" destId="{E4DCBE6F-E7B0-464A-B57A-E7660F25FC29}" srcOrd="0" destOrd="0" presId="urn:microsoft.com/office/officeart/2008/layout/HorizontalMultiLevelHierarchy"/>
    <dgm:cxn modelId="{EA820608-179C-5442-8EAE-5F0FA06478B8}" type="presOf" srcId="{5BE482BC-79E8-E848-A0DA-CA24D5A22767}" destId="{2A5148E7-0550-FB43-8205-43FFF289E4DC}" srcOrd="0" destOrd="0" presId="urn:microsoft.com/office/officeart/2008/layout/HorizontalMultiLevelHierarchy"/>
    <dgm:cxn modelId="{2C7774B1-6552-E744-913B-6EBD8C06ED64}" type="presOf" srcId="{15903852-10D8-614F-B234-62C3EF3AB826}" destId="{B43A31B0-7811-874A-807F-58096309ACC0}" srcOrd="0" destOrd="0" presId="urn:microsoft.com/office/officeart/2008/layout/HorizontalMultiLevelHierarchy"/>
    <dgm:cxn modelId="{F5DF2C41-B4C8-2D4A-8A50-B8468A87084C}" type="presOf" srcId="{F6E779AF-A67A-3D41-8EB2-ACA784A2BD0F}" destId="{162BB57B-83ED-EF46-BA4B-62B0572883A6}" srcOrd="1" destOrd="0" presId="urn:microsoft.com/office/officeart/2008/layout/HorizontalMultiLevelHierarchy"/>
    <dgm:cxn modelId="{EB520789-89A9-4D4A-8CC9-F457E58361CC}" type="presOf" srcId="{9CC0DE04-9A82-5448-BD42-D3906B09D420}" destId="{D41EC4A6-D882-F946-B8A1-55D8ED5D60FB}" srcOrd="1" destOrd="0" presId="urn:microsoft.com/office/officeart/2008/layout/HorizontalMultiLevelHierarchy"/>
    <dgm:cxn modelId="{D902FCA0-522D-BC41-A7FC-1723A39AC6FD}" type="presOf" srcId="{5D840F9B-A193-C142-9E8A-377ABA74E1B3}" destId="{47A528CE-1022-D742-9B35-E9B822FE96CC}" srcOrd="1" destOrd="0" presId="urn:microsoft.com/office/officeart/2008/layout/HorizontalMultiLevelHierarchy"/>
    <dgm:cxn modelId="{FC44A559-62A3-8445-A309-444E42018E3B}" type="presOf" srcId="{0A0B1919-9D13-6741-AC65-494E38A63C72}" destId="{D3DED14E-1558-0F4C-A533-70556B6B73B7}" srcOrd="0" destOrd="0" presId="urn:microsoft.com/office/officeart/2008/layout/HorizontalMultiLevelHierarchy"/>
    <dgm:cxn modelId="{F96A1059-6990-314B-8C62-A12D660405E0}" type="presOf" srcId="{F6E779AF-A67A-3D41-8EB2-ACA784A2BD0F}" destId="{05B1BCF8-4398-1B45-A81A-FB3FE5D6A188}" srcOrd="0" destOrd="0" presId="urn:microsoft.com/office/officeart/2008/layout/HorizontalMultiLevelHierarchy"/>
    <dgm:cxn modelId="{A702289C-4CAD-064F-8985-5AC9F640A1ED}" srcId="{EDDE6414-2E48-9645-B7BF-54686F4974F4}" destId="{15903852-10D8-614F-B234-62C3EF3AB826}" srcOrd="1" destOrd="0" parTransId="{F6E779AF-A67A-3D41-8EB2-ACA784A2BD0F}" sibTransId="{109EE636-A5A6-E541-8183-151931147D00}"/>
    <dgm:cxn modelId="{16444F60-4809-894B-8742-3A1159F0A578}" type="presParOf" srcId="{D3DED14E-1558-0F4C-A533-70556B6B73B7}" destId="{0F281E96-5773-7342-84B8-BB535835314D}" srcOrd="0" destOrd="0" presId="urn:microsoft.com/office/officeart/2008/layout/HorizontalMultiLevelHierarchy"/>
    <dgm:cxn modelId="{06D9F6FC-6E3C-6547-BF2B-44F67737FF7B}" type="presParOf" srcId="{0F281E96-5773-7342-84B8-BB535835314D}" destId="{096E8FF4-71A0-194F-B216-DF8466D58BC0}" srcOrd="0" destOrd="0" presId="urn:microsoft.com/office/officeart/2008/layout/HorizontalMultiLevelHierarchy"/>
    <dgm:cxn modelId="{607E5032-C122-584B-A40A-9EED40C6EDC4}" type="presParOf" srcId="{0F281E96-5773-7342-84B8-BB535835314D}" destId="{389B5751-6BA0-E248-B1FF-0ECBE3824DD4}" srcOrd="1" destOrd="0" presId="urn:microsoft.com/office/officeart/2008/layout/HorizontalMultiLevelHierarchy"/>
    <dgm:cxn modelId="{D1DEAED7-98A6-AA40-9F63-7B615001F825}" type="presParOf" srcId="{389B5751-6BA0-E248-B1FF-0ECBE3824DD4}" destId="{B5C0B393-3890-DF45-9CFB-5807F6A71C64}" srcOrd="0" destOrd="0" presId="urn:microsoft.com/office/officeart/2008/layout/HorizontalMultiLevelHierarchy"/>
    <dgm:cxn modelId="{C3F8BF7E-B89E-1D40-B918-AE2AD86A5184}" type="presParOf" srcId="{B5C0B393-3890-DF45-9CFB-5807F6A71C64}" destId="{D41EC4A6-D882-F946-B8A1-55D8ED5D60FB}" srcOrd="0" destOrd="0" presId="urn:microsoft.com/office/officeart/2008/layout/HorizontalMultiLevelHierarchy"/>
    <dgm:cxn modelId="{DF9B53EB-25A8-6D44-A771-0CB79541AF87}" type="presParOf" srcId="{389B5751-6BA0-E248-B1FF-0ECBE3824DD4}" destId="{B7BD82A8-CE1F-954E-8DBF-F075CC83D45E}" srcOrd="1" destOrd="0" presId="urn:microsoft.com/office/officeart/2008/layout/HorizontalMultiLevelHierarchy"/>
    <dgm:cxn modelId="{8D1B0214-4ABB-5847-8C51-A809312BD836}" type="presParOf" srcId="{B7BD82A8-CE1F-954E-8DBF-F075CC83D45E}" destId="{2A5148E7-0550-FB43-8205-43FFF289E4DC}" srcOrd="0" destOrd="0" presId="urn:microsoft.com/office/officeart/2008/layout/HorizontalMultiLevelHierarchy"/>
    <dgm:cxn modelId="{FB7B8343-ED32-1B4F-9AD6-AC28FBC5DE33}" type="presParOf" srcId="{B7BD82A8-CE1F-954E-8DBF-F075CC83D45E}" destId="{2EB02C51-FFF5-0A46-9393-F457E7C733C9}" srcOrd="1" destOrd="0" presId="urn:microsoft.com/office/officeart/2008/layout/HorizontalMultiLevelHierarchy"/>
    <dgm:cxn modelId="{F1B7A174-FD6B-044B-936F-FBE501A5F533}" type="presParOf" srcId="{389B5751-6BA0-E248-B1FF-0ECBE3824DD4}" destId="{05B1BCF8-4398-1B45-A81A-FB3FE5D6A188}" srcOrd="2" destOrd="0" presId="urn:microsoft.com/office/officeart/2008/layout/HorizontalMultiLevelHierarchy"/>
    <dgm:cxn modelId="{57BAFC38-8F5D-7044-BB42-85E8A4E93A0A}" type="presParOf" srcId="{05B1BCF8-4398-1B45-A81A-FB3FE5D6A188}" destId="{162BB57B-83ED-EF46-BA4B-62B0572883A6}" srcOrd="0" destOrd="0" presId="urn:microsoft.com/office/officeart/2008/layout/HorizontalMultiLevelHierarchy"/>
    <dgm:cxn modelId="{1FB9B586-DE7B-0842-BF8B-025742A5BBA3}" type="presParOf" srcId="{389B5751-6BA0-E248-B1FF-0ECBE3824DD4}" destId="{543C2ADA-540A-504C-BB20-D3E57006D8C3}" srcOrd="3" destOrd="0" presId="urn:microsoft.com/office/officeart/2008/layout/HorizontalMultiLevelHierarchy"/>
    <dgm:cxn modelId="{AD8F1F48-72C6-5B49-9F28-B7F0369C8857}" type="presParOf" srcId="{543C2ADA-540A-504C-BB20-D3E57006D8C3}" destId="{B43A31B0-7811-874A-807F-58096309ACC0}" srcOrd="0" destOrd="0" presId="urn:microsoft.com/office/officeart/2008/layout/HorizontalMultiLevelHierarchy"/>
    <dgm:cxn modelId="{94BA1EB9-C9F9-8E47-AE02-91B1BCA91CB8}" type="presParOf" srcId="{543C2ADA-540A-504C-BB20-D3E57006D8C3}" destId="{EC63A42F-4393-2C48-B401-02DD3D1303C6}" srcOrd="1" destOrd="0" presId="urn:microsoft.com/office/officeart/2008/layout/HorizontalMultiLevelHierarchy"/>
    <dgm:cxn modelId="{2A5BB53C-0F7E-224A-A358-D8AC10152C76}" type="presParOf" srcId="{389B5751-6BA0-E248-B1FF-0ECBE3824DD4}" destId="{E4DCBE6F-E7B0-464A-B57A-E7660F25FC29}" srcOrd="4" destOrd="0" presId="urn:microsoft.com/office/officeart/2008/layout/HorizontalMultiLevelHierarchy"/>
    <dgm:cxn modelId="{52453131-96C6-0F46-AE2F-8BF466414965}" type="presParOf" srcId="{E4DCBE6F-E7B0-464A-B57A-E7660F25FC29}" destId="{47A528CE-1022-D742-9B35-E9B822FE96CC}" srcOrd="0" destOrd="0" presId="urn:microsoft.com/office/officeart/2008/layout/HorizontalMultiLevelHierarchy"/>
    <dgm:cxn modelId="{3612BD5C-259A-7D43-A0B6-E6E6BD21D736}" type="presParOf" srcId="{389B5751-6BA0-E248-B1FF-0ECBE3824DD4}" destId="{2F33EDAB-9D83-DC4E-991C-4B10FF63A8F8}" srcOrd="5" destOrd="0" presId="urn:microsoft.com/office/officeart/2008/layout/HorizontalMultiLevelHierarchy"/>
    <dgm:cxn modelId="{2E85009A-4DFE-E545-9E59-8558D2406D23}" type="presParOf" srcId="{2F33EDAB-9D83-DC4E-991C-4B10FF63A8F8}" destId="{C916B3C4-01F3-DF45-BB3A-BF0FB54E0E25}" srcOrd="0" destOrd="0" presId="urn:microsoft.com/office/officeart/2008/layout/HorizontalMultiLevelHierarchy"/>
    <dgm:cxn modelId="{8FB5B482-6D8D-0646-992B-4D5F0B96C6EB}" type="presParOf" srcId="{2F33EDAB-9D83-DC4E-991C-4B10FF63A8F8}" destId="{F6E7D402-3EE3-0C45-B132-2F708BC284E2}"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DBB92F-7108-9943-82BF-CD3F80104EBD}"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zh-CN" altLang="en-US"/>
        </a:p>
      </dgm:t>
    </dgm:pt>
    <dgm:pt modelId="{1989912E-4CF4-C949-A6A1-3A7609983944}">
      <dgm:prSet phldrT="[文本]"/>
      <dgm:spPr/>
      <dgm:t>
        <a:bodyPr/>
        <a:lstStyle/>
        <a:p>
          <a:r>
            <a:rPr lang="en-US" altLang="zh-CN"/>
            <a:t>ARM</a:t>
          </a:r>
          <a:r>
            <a:rPr lang="zh-CN" altLang="en-US"/>
            <a:t>工作模式</a:t>
          </a:r>
        </a:p>
      </dgm:t>
    </dgm:pt>
    <dgm:pt modelId="{A92E4885-4965-3B4B-981D-1042F69F4E03}" type="parTrans" cxnId="{A99F4C5D-C1E8-854C-9362-F48CDAD2FFC0}">
      <dgm:prSet/>
      <dgm:spPr/>
      <dgm:t>
        <a:bodyPr/>
        <a:lstStyle/>
        <a:p>
          <a:endParaRPr lang="zh-CN" altLang="en-US"/>
        </a:p>
      </dgm:t>
    </dgm:pt>
    <dgm:pt modelId="{4E178136-55E5-0047-84BC-81894D87E794}" type="sibTrans" cxnId="{A99F4C5D-C1E8-854C-9362-F48CDAD2FFC0}">
      <dgm:prSet/>
      <dgm:spPr/>
      <dgm:t>
        <a:bodyPr/>
        <a:lstStyle/>
        <a:p>
          <a:endParaRPr lang="zh-CN" altLang="en-US"/>
        </a:p>
      </dgm:t>
    </dgm:pt>
    <dgm:pt modelId="{F906D5C2-ADFB-D948-B664-7D83AE131453}">
      <dgm:prSet phldrT="[文本]"/>
      <dgm:spPr/>
      <dgm:t>
        <a:bodyPr/>
        <a:lstStyle/>
        <a:p>
          <a:r>
            <a:rPr lang="zh-CN" altLang="en-US">
              <a:solidFill>
                <a:srgbClr val="FFC000"/>
              </a:solidFill>
            </a:rPr>
            <a:t>用户模式</a:t>
          </a:r>
          <a:r>
            <a:rPr lang="en-US" altLang="zh-CN">
              <a:solidFill>
                <a:srgbClr val="FFC000"/>
              </a:solidFill>
            </a:rPr>
            <a:t>(USR)</a:t>
          </a:r>
          <a:endParaRPr lang="zh-CN" altLang="en-US">
            <a:solidFill>
              <a:srgbClr val="FFC000"/>
            </a:solidFill>
          </a:endParaRPr>
        </a:p>
      </dgm:t>
    </dgm:pt>
    <dgm:pt modelId="{DD9C4BD5-B426-9E4B-9DE9-25EB7C7F38AC}" type="parTrans" cxnId="{CBB1EC0E-91C5-A64B-AB48-806FE4F14CD5}">
      <dgm:prSet/>
      <dgm:spPr/>
      <dgm:t>
        <a:bodyPr/>
        <a:lstStyle/>
        <a:p>
          <a:endParaRPr lang="zh-CN" altLang="en-US"/>
        </a:p>
      </dgm:t>
    </dgm:pt>
    <dgm:pt modelId="{F9CD8817-9D6F-934F-8F74-061DA775E4EE}" type="sibTrans" cxnId="{CBB1EC0E-91C5-A64B-AB48-806FE4F14CD5}">
      <dgm:prSet/>
      <dgm:spPr/>
      <dgm:t>
        <a:bodyPr/>
        <a:lstStyle/>
        <a:p>
          <a:endParaRPr lang="zh-CN" altLang="en-US"/>
        </a:p>
      </dgm:t>
    </dgm:pt>
    <dgm:pt modelId="{B349F1CB-EC37-0146-BFAD-F29E29C3EF4C}">
      <dgm:prSet phldrT="[文本]"/>
      <dgm:spPr/>
      <dgm:t>
        <a:bodyPr/>
        <a:lstStyle/>
        <a:p>
          <a:r>
            <a:rPr lang="zh-CN" altLang="en-US"/>
            <a:t>特权模式</a:t>
          </a:r>
        </a:p>
      </dgm:t>
    </dgm:pt>
    <dgm:pt modelId="{57C2E670-2C38-D741-8B45-F3C3B4165A34}" type="parTrans" cxnId="{6AB18361-F33C-EA4D-A936-F25E0C8068CF}">
      <dgm:prSet/>
      <dgm:spPr/>
      <dgm:t>
        <a:bodyPr/>
        <a:lstStyle/>
        <a:p>
          <a:endParaRPr lang="zh-CN" altLang="en-US"/>
        </a:p>
      </dgm:t>
    </dgm:pt>
    <dgm:pt modelId="{55CA5BFB-0A65-0E46-826A-03D5DF38830A}" type="sibTrans" cxnId="{6AB18361-F33C-EA4D-A936-F25E0C8068CF}">
      <dgm:prSet/>
      <dgm:spPr/>
      <dgm:t>
        <a:bodyPr/>
        <a:lstStyle/>
        <a:p>
          <a:endParaRPr lang="zh-CN" altLang="en-US"/>
        </a:p>
      </dgm:t>
    </dgm:pt>
    <dgm:pt modelId="{728DD2B6-99F6-7E4C-910D-4EF8894D62C8}">
      <dgm:prSet phldrT="[文本]"/>
      <dgm:spPr/>
      <dgm:t>
        <a:bodyPr/>
        <a:lstStyle/>
        <a:p>
          <a:r>
            <a:rPr lang="zh-CN" altLang="en-US">
              <a:solidFill>
                <a:srgbClr val="FFC000"/>
              </a:solidFill>
            </a:rPr>
            <a:t>系统模式</a:t>
          </a:r>
          <a:r>
            <a:rPr lang="en-US" altLang="zh-CN">
              <a:solidFill>
                <a:srgbClr val="FFC000"/>
              </a:solidFill>
            </a:rPr>
            <a:t>(SYS)</a:t>
          </a:r>
          <a:endParaRPr lang="zh-CN" altLang="en-US">
            <a:solidFill>
              <a:srgbClr val="FFC000"/>
            </a:solidFill>
          </a:endParaRPr>
        </a:p>
      </dgm:t>
    </dgm:pt>
    <dgm:pt modelId="{C2E1B5DD-8456-7C4E-9ACA-85B241A93AB5}" type="parTrans" cxnId="{D4A4791E-76B2-8E46-BBE8-E606C28D5A54}">
      <dgm:prSet/>
      <dgm:spPr/>
      <dgm:t>
        <a:bodyPr/>
        <a:lstStyle/>
        <a:p>
          <a:endParaRPr lang="zh-CN" altLang="en-US"/>
        </a:p>
      </dgm:t>
    </dgm:pt>
    <dgm:pt modelId="{F5157065-0E49-994A-BD17-2A51318234E1}" type="sibTrans" cxnId="{D4A4791E-76B2-8E46-BBE8-E606C28D5A54}">
      <dgm:prSet/>
      <dgm:spPr/>
      <dgm:t>
        <a:bodyPr/>
        <a:lstStyle/>
        <a:p>
          <a:endParaRPr lang="zh-CN" altLang="en-US"/>
        </a:p>
      </dgm:t>
    </dgm:pt>
    <dgm:pt modelId="{100BA6DF-8BF8-7443-B244-3AE230342C15}">
      <dgm:prSet/>
      <dgm:spPr/>
      <dgm:t>
        <a:bodyPr/>
        <a:lstStyle/>
        <a:p>
          <a:r>
            <a:rPr lang="zh-CN" altLang="en-US"/>
            <a:t>异常模式</a:t>
          </a:r>
        </a:p>
      </dgm:t>
    </dgm:pt>
    <dgm:pt modelId="{E2063056-473B-2A4C-9ABF-E02C82609688}" type="parTrans" cxnId="{DE94246B-6727-FD44-9D54-46E5DBEC1FF7}">
      <dgm:prSet/>
      <dgm:spPr/>
      <dgm:t>
        <a:bodyPr/>
        <a:lstStyle/>
        <a:p>
          <a:endParaRPr lang="zh-CN" altLang="en-US"/>
        </a:p>
      </dgm:t>
    </dgm:pt>
    <dgm:pt modelId="{16CBCA02-ACAC-F040-A77B-DC8A74A79B46}" type="sibTrans" cxnId="{DE94246B-6727-FD44-9D54-46E5DBEC1FF7}">
      <dgm:prSet/>
      <dgm:spPr/>
      <dgm:t>
        <a:bodyPr/>
        <a:lstStyle/>
        <a:p>
          <a:endParaRPr lang="zh-CN" altLang="en-US"/>
        </a:p>
      </dgm:t>
    </dgm:pt>
    <dgm:pt modelId="{D83865D0-2B36-5544-B1A5-8791F6EB532E}">
      <dgm:prSet/>
      <dgm:spPr/>
      <dgm:t>
        <a:bodyPr/>
        <a:lstStyle/>
        <a:p>
          <a:r>
            <a:rPr lang="zh-CN" altLang="en-US">
              <a:solidFill>
                <a:srgbClr val="FFC000"/>
              </a:solidFill>
            </a:rPr>
            <a:t>快速中断</a:t>
          </a:r>
          <a:r>
            <a:rPr lang="en-US" altLang="zh-CN">
              <a:solidFill>
                <a:srgbClr val="FFC000"/>
              </a:solidFill>
            </a:rPr>
            <a:t>(FIQ)</a:t>
          </a:r>
          <a:endParaRPr lang="zh-CN" altLang="en-US">
            <a:solidFill>
              <a:srgbClr val="FFC000"/>
            </a:solidFill>
          </a:endParaRPr>
        </a:p>
      </dgm:t>
    </dgm:pt>
    <dgm:pt modelId="{66B1A6C4-A0FE-8941-9371-7EFBAA3E0228}" type="parTrans" cxnId="{A94970DA-9D83-DD44-9EA6-AAAA34FDA544}">
      <dgm:prSet/>
      <dgm:spPr/>
      <dgm:t>
        <a:bodyPr/>
        <a:lstStyle/>
        <a:p>
          <a:endParaRPr lang="zh-CN" altLang="en-US"/>
        </a:p>
      </dgm:t>
    </dgm:pt>
    <dgm:pt modelId="{24CBC038-8CF7-6441-A780-8217D27690FC}" type="sibTrans" cxnId="{A94970DA-9D83-DD44-9EA6-AAAA34FDA544}">
      <dgm:prSet/>
      <dgm:spPr/>
      <dgm:t>
        <a:bodyPr/>
        <a:lstStyle/>
        <a:p>
          <a:endParaRPr lang="zh-CN" altLang="en-US"/>
        </a:p>
      </dgm:t>
    </dgm:pt>
    <dgm:pt modelId="{C1EED004-EDBA-D44A-8493-428A02DE5C26}">
      <dgm:prSet/>
      <dgm:spPr/>
      <dgm:t>
        <a:bodyPr/>
        <a:lstStyle/>
        <a:p>
          <a:r>
            <a:rPr lang="zh-CN" altLang="en-US">
              <a:solidFill>
                <a:srgbClr val="FFC000"/>
              </a:solidFill>
            </a:rPr>
            <a:t>普通中断</a:t>
          </a:r>
          <a:r>
            <a:rPr lang="en-US" altLang="zh-CN">
              <a:solidFill>
                <a:srgbClr val="FFC000"/>
              </a:solidFill>
            </a:rPr>
            <a:t>(IRQ)</a:t>
          </a:r>
          <a:endParaRPr lang="zh-CN" altLang="en-US">
            <a:solidFill>
              <a:srgbClr val="FFC000"/>
            </a:solidFill>
          </a:endParaRPr>
        </a:p>
      </dgm:t>
    </dgm:pt>
    <dgm:pt modelId="{C6A8C13B-19A7-EC4B-B4E4-29502054F1DC}" type="parTrans" cxnId="{31764366-C0C8-1E4E-88D8-965B65108F36}">
      <dgm:prSet/>
      <dgm:spPr/>
      <dgm:t>
        <a:bodyPr/>
        <a:lstStyle/>
        <a:p>
          <a:endParaRPr lang="zh-CN" altLang="en-US"/>
        </a:p>
      </dgm:t>
    </dgm:pt>
    <dgm:pt modelId="{4FB6E165-9D98-9D4B-BF71-3CDE4E493FB3}" type="sibTrans" cxnId="{31764366-C0C8-1E4E-88D8-965B65108F36}">
      <dgm:prSet/>
      <dgm:spPr/>
      <dgm:t>
        <a:bodyPr/>
        <a:lstStyle/>
        <a:p>
          <a:endParaRPr lang="zh-CN" altLang="en-US"/>
        </a:p>
      </dgm:t>
    </dgm:pt>
    <dgm:pt modelId="{3489F10D-1100-C544-9CB5-DA72A3B1D4B6}">
      <dgm:prSet/>
      <dgm:spPr/>
      <dgm:t>
        <a:bodyPr/>
        <a:lstStyle/>
        <a:p>
          <a:r>
            <a:rPr lang="zh-CN" altLang="en-US">
              <a:solidFill>
                <a:srgbClr val="FFC000"/>
              </a:solidFill>
            </a:rPr>
            <a:t>管理模式</a:t>
          </a:r>
          <a:r>
            <a:rPr lang="en-US" altLang="zh-CN">
              <a:solidFill>
                <a:srgbClr val="FFC000"/>
              </a:solidFill>
            </a:rPr>
            <a:t>(SVC)</a:t>
          </a:r>
          <a:endParaRPr lang="zh-CN" altLang="en-US">
            <a:solidFill>
              <a:srgbClr val="FFC000"/>
            </a:solidFill>
          </a:endParaRPr>
        </a:p>
      </dgm:t>
    </dgm:pt>
    <dgm:pt modelId="{59111703-AAF4-D94C-AF8A-CE9279DA4252}" type="parTrans" cxnId="{FE565BD6-8AE8-2F45-BAAF-16D06B26831F}">
      <dgm:prSet/>
      <dgm:spPr/>
      <dgm:t>
        <a:bodyPr/>
        <a:lstStyle/>
        <a:p>
          <a:endParaRPr lang="zh-CN" altLang="en-US"/>
        </a:p>
      </dgm:t>
    </dgm:pt>
    <dgm:pt modelId="{9B3E3864-EAC2-4948-93FF-9E2A0C38779D}" type="sibTrans" cxnId="{FE565BD6-8AE8-2F45-BAAF-16D06B26831F}">
      <dgm:prSet/>
      <dgm:spPr/>
      <dgm:t>
        <a:bodyPr/>
        <a:lstStyle/>
        <a:p>
          <a:endParaRPr lang="zh-CN" altLang="en-US"/>
        </a:p>
      </dgm:t>
    </dgm:pt>
    <dgm:pt modelId="{7BFF9540-6B2A-5241-8303-8005104A00B7}">
      <dgm:prSet/>
      <dgm:spPr/>
      <dgm:t>
        <a:bodyPr/>
        <a:lstStyle/>
        <a:p>
          <a:r>
            <a:rPr lang="zh-CN" altLang="en-US">
              <a:solidFill>
                <a:srgbClr val="FFC000"/>
              </a:solidFill>
            </a:rPr>
            <a:t>中止</a:t>
          </a:r>
          <a:r>
            <a:rPr lang="en-US" altLang="zh-CN">
              <a:solidFill>
                <a:srgbClr val="FFC000"/>
              </a:solidFill>
            </a:rPr>
            <a:t>(ABT)</a:t>
          </a:r>
          <a:endParaRPr lang="zh-CN" altLang="en-US">
            <a:solidFill>
              <a:srgbClr val="FFC000"/>
            </a:solidFill>
          </a:endParaRPr>
        </a:p>
      </dgm:t>
    </dgm:pt>
    <dgm:pt modelId="{475393E7-CCE2-6E44-A39C-B448C891B991}" type="parTrans" cxnId="{FA7589A1-5717-D743-9058-529545AADF80}">
      <dgm:prSet/>
      <dgm:spPr/>
      <dgm:t>
        <a:bodyPr/>
        <a:lstStyle/>
        <a:p>
          <a:endParaRPr lang="zh-CN" altLang="en-US"/>
        </a:p>
      </dgm:t>
    </dgm:pt>
    <dgm:pt modelId="{7E14F331-6277-B243-BB21-030DB59B0C41}" type="sibTrans" cxnId="{FA7589A1-5717-D743-9058-529545AADF80}">
      <dgm:prSet/>
      <dgm:spPr/>
      <dgm:t>
        <a:bodyPr/>
        <a:lstStyle/>
        <a:p>
          <a:endParaRPr lang="zh-CN" altLang="en-US"/>
        </a:p>
      </dgm:t>
    </dgm:pt>
    <dgm:pt modelId="{9C66560E-EA9D-1B4F-A53A-C4755A3DDE04}">
      <dgm:prSet/>
      <dgm:spPr/>
      <dgm:t>
        <a:bodyPr/>
        <a:lstStyle/>
        <a:p>
          <a:r>
            <a:rPr lang="zh-CN" altLang="en-US">
              <a:solidFill>
                <a:srgbClr val="FFC000"/>
              </a:solidFill>
            </a:rPr>
            <a:t>未定义</a:t>
          </a:r>
          <a:r>
            <a:rPr lang="en-US" altLang="zh-CN">
              <a:solidFill>
                <a:srgbClr val="FFC000"/>
              </a:solidFill>
            </a:rPr>
            <a:t>(UND)</a:t>
          </a:r>
          <a:endParaRPr lang="zh-CN" altLang="en-US">
            <a:solidFill>
              <a:srgbClr val="FFC000"/>
            </a:solidFill>
          </a:endParaRPr>
        </a:p>
      </dgm:t>
    </dgm:pt>
    <dgm:pt modelId="{9BD1D7E1-842E-9E4D-8577-8FE67474D9F0}" type="parTrans" cxnId="{70D7C84B-8FBB-B74E-B169-F9978F3336E9}">
      <dgm:prSet/>
      <dgm:spPr/>
      <dgm:t>
        <a:bodyPr/>
        <a:lstStyle/>
        <a:p>
          <a:endParaRPr lang="zh-CN" altLang="en-US"/>
        </a:p>
      </dgm:t>
    </dgm:pt>
    <dgm:pt modelId="{14FE8C9A-D32F-954F-9B56-95521A4D45AA}" type="sibTrans" cxnId="{70D7C84B-8FBB-B74E-B169-F9978F3336E9}">
      <dgm:prSet/>
      <dgm:spPr/>
      <dgm:t>
        <a:bodyPr/>
        <a:lstStyle/>
        <a:p>
          <a:endParaRPr lang="zh-CN" altLang="en-US"/>
        </a:p>
      </dgm:t>
    </dgm:pt>
    <dgm:pt modelId="{BD77E18B-AF2B-854E-A7BC-4B5A5B4204A9}" type="pres">
      <dgm:prSet presAssocID="{FCDBB92F-7108-9943-82BF-CD3F80104EBD}" presName="diagram" presStyleCnt="0">
        <dgm:presLayoutVars>
          <dgm:chPref val="1"/>
          <dgm:dir/>
          <dgm:animOne val="branch"/>
          <dgm:animLvl val="lvl"/>
          <dgm:resizeHandles val="exact"/>
        </dgm:presLayoutVars>
      </dgm:prSet>
      <dgm:spPr/>
      <dgm:t>
        <a:bodyPr/>
        <a:lstStyle/>
        <a:p>
          <a:endParaRPr lang="zh-CN" altLang="en-US"/>
        </a:p>
      </dgm:t>
    </dgm:pt>
    <dgm:pt modelId="{7C70741C-4AA5-2248-BC17-43CAE93A7145}" type="pres">
      <dgm:prSet presAssocID="{1989912E-4CF4-C949-A6A1-3A7609983944}" presName="root1" presStyleCnt="0"/>
      <dgm:spPr/>
    </dgm:pt>
    <dgm:pt modelId="{2F168CCC-D7E0-544F-B3EA-1468BBBE6FE1}" type="pres">
      <dgm:prSet presAssocID="{1989912E-4CF4-C949-A6A1-3A7609983944}" presName="LevelOneTextNode" presStyleLbl="node0" presStyleIdx="0" presStyleCnt="1" custScaleY="49364">
        <dgm:presLayoutVars>
          <dgm:chPref val="3"/>
        </dgm:presLayoutVars>
      </dgm:prSet>
      <dgm:spPr/>
      <dgm:t>
        <a:bodyPr/>
        <a:lstStyle/>
        <a:p>
          <a:endParaRPr lang="zh-CN" altLang="en-US"/>
        </a:p>
      </dgm:t>
    </dgm:pt>
    <dgm:pt modelId="{30DFC676-4492-554E-926B-22B2AD63388D}" type="pres">
      <dgm:prSet presAssocID="{1989912E-4CF4-C949-A6A1-3A7609983944}" presName="level2hierChild" presStyleCnt="0"/>
      <dgm:spPr/>
    </dgm:pt>
    <dgm:pt modelId="{FC69DD28-C5F7-474A-B85F-163992B8101B}" type="pres">
      <dgm:prSet presAssocID="{DD9C4BD5-B426-9E4B-9DE9-25EB7C7F38AC}" presName="conn2-1" presStyleLbl="parChTrans1D2" presStyleIdx="0" presStyleCnt="2"/>
      <dgm:spPr/>
      <dgm:t>
        <a:bodyPr/>
        <a:lstStyle/>
        <a:p>
          <a:endParaRPr lang="zh-CN" altLang="en-US"/>
        </a:p>
      </dgm:t>
    </dgm:pt>
    <dgm:pt modelId="{ACC35932-A94B-5044-929B-627C9A1ADA07}" type="pres">
      <dgm:prSet presAssocID="{DD9C4BD5-B426-9E4B-9DE9-25EB7C7F38AC}" presName="connTx" presStyleLbl="parChTrans1D2" presStyleIdx="0" presStyleCnt="2"/>
      <dgm:spPr/>
      <dgm:t>
        <a:bodyPr/>
        <a:lstStyle/>
        <a:p>
          <a:endParaRPr lang="zh-CN" altLang="en-US"/>
        </a:p>
      </dgm:t>
    </dgm:pt>
    <dgm:pt modelId="{093913AC-EDED-AC42-AAB8-578AFB85C3E0}" type="pres">
      <dgm:prSet presAssocID="{F906D5C2-ADFB-D948-B664-7D83AE131453}" presName="root2" presStyleCnt="0"/>
      <dgm:spPr/>
    </dgm:pt>
    <dgm:pt modelId="{C522978F-ACA5-0646-87DC-DD4CC941EF96}" type="pres">
      <dgm:prSet presAssocID="{F906D5C2-ADFB-D948-B664-7D83AE131453}" presName="LevelTwoTextNode" presStyleLbl="node2" presStyleIdx="0" presStyleCnt="2">
        <dgm:presLayoutVars>
          <dgm:chPref val="3"/>
        </dgm:presLayoutVars>
      </dgm:prSet>
      <dgm:spPr/>
      <dgm:t>
        <a:bodyPr/>
        <a:lstStyle/>
        <a:p>
          <a:endParaRPr lang="zh-CN" altLang="en-US"/>
        </a:p>
      </dgm:t>
    </dgm:pt>
    <dgm:pt modelId="{70D5E2C2-87C9-334E-8F4C-3EC28AF9FC4F}" type="pres">
      <dgm:prSet presAssocID="{F906D5C2-ADFB-D948-B664-7D83AE131453}" presName="level3hierChild" presStyleCnt="0"/>
      <dgm:spPr/>
    </dgm:pt>
    <dgm:pt modelId="{0D7C358C-B6B7-CA45-9C93-50BE4936079A}" type="pres">
      <dgm:prSet presAssocID="{57C2E670-2C38-D741-8B45-F3C3B4165A34}" presName="conn2-1" presStyleLbl="parChTrans1D2" presStyleIdx="1" presStyleCnt="2"/>
      <dgm:spPr/>
      <dgm:t>
        <a:bodyPr/>
        <a:lstStyle/>
        <a:p>
          <a:endParaRPr lang="zh-CN" altLang="en-US"/>
        </a:p>
      </dgm:t>
    </dgm:pt>
    <dgm:pt modelId="{1447D97E-4998-4943-9F48-B7BFB068D4B4}" type="pres">
      <dgm:prSet presAssocID="{57C2E670-2C38-D741-8B45-F3C3B4165A34}" presName="connTx" presStyleLbl="parChTrans1D2" presStyleIdx="1" presStyleCnt="2"/>
      <dgm:spPr/>
      <dgm:t>
        <a:bodyPr/>
        <a:lstStyle/>
        <a:p>
          <a:endParaRPr lang="zh-CN" altLang="en-US"/>
        </a:p>
      </dgm:t>
    </dgm:pt>
    <dgm:pt modelId="{E03DB7EE-7F38-8242-9544-2E46FF47C29E}" type="pres">
      <dgm:prSet presAssocID="{B349F1CB-EC37-0146-BFAD-F29E29C3EF4C}" presName="root2" presStyleCnt="0"/>
      <dgm:spPr/>
    </dgm:pt>
    <dgm:pt modelId="{C2A85074-5349-2640-8852-77B9A8B847B5}" type="pres">
      <dgm:prSet presAssocID="{B349F1CB-EC37-0146-BFAD-F29E29C3EF4C}" presName="LevelTwoTextNode" presStyleLbl="node2" presStyleIdx="1" presStyleCnt="2">
        <dgm:presLayoutVars>
          <dgm:chPref val="3"/>
        </dgm:presLayoutVars>
      </dgm:prSet>
      <dgm:spPr/>
      <dgm:t>
        <a:bodyPr/>
        <a:lstStyle/>
        <a:p>
          <a:endParaRPr lang="zh-CN" altLang="en-US"/>
        </a:p>
      </dgm:t>
    </dgm:pt>
    <dgm:pt modelId="{37FD87C2-04A9-E64A-A7A6-C56C6C09D91E}" type="pres">
      <dgm:prSet presAssocID="{B349F1CB-EC37-0146-BFAD-F29E29C3EF4C}" presName="level3hierChild" presStyleCnt="0"/>
      <dgm:spPr/>
    </dgm:pt>
    <dgm:pt modelId="{B6535CED-AAB4-144C-9346-47410F2C08A9}" type="pres">
      <dgm:prSet presAssocID="{C2E1B5DD-8456-7C4E-9ACA-85B241A93AB5}" presName="conn2-1" presStyleLbl="parChTrans1D3" presStyleIdx="0" presStyleCnt="2"/>
      <dgm:spPr/>
      <dgm:t>
        <a:bodyPr/>
        <a:lstStyle/>
        <a:p>
          <a:endParaRPr lang="zh-CN" altLang="en-US"/>
        </a:p>
      </dgm:t>
    </dgm:pt>
    <dgm:pt modelId="{8F5EB1C9-AFA7-284C-9AD3-BDABD7DA20C8}" type="pres">
      <dgm:prSet presAssocID="{C2E1B5DD-8456-7C4E-9ACA-85B241A93AB5}" presName="connTx" presStyleLbl="parChTrans1D3" presStyleIdx="0" presStyleCnt="2"/>
      <dgm:spPr/>
      <dgm:t>
        <a:bodyPr/>
        <a:lstStyle/>
        <a:p>
          <a:endParaRPr lang="zh-CN" altLang="en-US"/>
        </a:p>
      </dgm:t>
    </dgm:pt>
    <dgm:pt modelId="{C10A1A3B-CC68-1245-A1AA-2ED771709286}" type="pres">
      <dgm:prSet presAssocID="{728DD2B6-99F6-7E4C-910D-4EF8894D62C8}" presName="root2" presStyleCnt="0"/>
      <dgm:spPr/>
    </dgm:pt>
    <dgm:pt modelId="{11E5E932-A040-CE47-99CE-86D42FA012E2}" type="pres">
      <dgm:prSet presAssocID="{728DD2B6-99F6-7E4C-910D-4EF8894D62C8}" presName="LevelTwoTextNode" presStyleLbl="node3" presStyleIdx="0" presStyleCnt="2">
        <dgm:presLayoutVars>
          <dgm:chPref val="3"/>
        </dgm:presLayoutVars>
      </dgm:prSet>
      <dgm:spPr/>
      <dgm:t>
        <a:bodyPr/>
        <a:lstStyle/>
        <a:p>
          <a:endParaRPr lang="zh-CN" altLang="en-US"/>
        </a:p>
      </dgm:t>
    </dgm:pt>
    <dgm:pt modelId="{D2209AA5-CF9F-6B4B-93E9-F2697BC68AC6}" type="pres">
      <dgm:prSet presAssocID="{728DD2B6-99F6-7E4C-910D-4EF8894D62C8}" presName="level3hierChild" presStyleCnt="0"/>
      <dgm:spPr/>
    </dgm:pt>
    <dgm:pt modelId="{5AA0874E-9402-8545-A206-C87AA700C9AF}" type="pres">
      <dgm:prSet presAssocID="{E2063056-473B-2A4C-9ABF-E02C82609688}" presName="conn2-1" presStyleLbl="parChTrans1D3" presStyleIdx="1" presStyleCnt="2"/>
      <dgm:spPr/>
      <dgm:t>
        <a:bodyPr/>
        <a:lstStyle/>
        <a:p>
          <a:endParaRPr lang="zh-CN" altLang="en-US"/>
        </a:p>
      </dgm:t>
    </dgm:pt>
    <dgm:pt modelId="{D7995522-023D-D649-85E6-48F72F2C5C72}" type="pres">
      <dgm:prSet presAssocID="{E2063056-473B-2A4C-9ABF-E02C82609688}" presName="connTx" presStyleLbl="parChTrans1D3" presStyleIdx="1" presStyleCnt="2"/>
      <dgm:spPr/>
      <dgm:t>
        <a:bodyPr/>
        <a:lstStyle/>
        <a:p>
          <a:endParaRPr lang="zh-CN" altLang="en-US"/>
        </a:p>
      </dgm:t>
    </dgm:pt>
    <dgm:pt modelId="{679B26AE-F639-3542-9DF4-FC837CC456E0}" type="pres">
      <dgm:prSet presAssocID="{100BA6DF-8BF8-7443-B244-3AE230342C15}" presName="root2" presStyleCnt="0"/>
      <dgm:spPr/>
    </dgm:pt>
    <dgm:pt modelId="{A567CD3F-B957-D340-B3D9-1AA3985D4F11}" type="pres">
      <dgm:prSet presAssocID="{100BA6DF-8BF8-7443-B244-3AE230342C15}" presName="LevelTwoTextNode" presStyleLbl="node3" presStyleIdx="1" presStyleCnt="2">
        <dgm:presLayoutVars>
          <dgm:chPref val="3"/>
        </dgm:presLayoutVars>
      </dgm:prSet>
      <dgm:spPr/>
      <dgm:t>
        <a:bodyPr/>
        <a:lstStyle/>
        <a:p>
          <a:endParaRPr lang="zh-CN" altLang="en-US"/>
        </a:p>
      </dgm:t>
    </dgm:pt>
    <dgm:pt modelId="{F7E6D828-B596-7346-809E-9E0FFF71A6C2}" type="pres">
      <dgm:prSet presAssocID="{100BA6DF-8BF8-7443-B244-3AE230342C15}" presName="level3hierChild" presStyleCnt="0"/>
      <dgm:spPr/>
    </dgm:pt>
    <dgm:pt modelId="{9512B592-B085-194E-8655-76384EB76909}" type="pres">
      <dgm:prSet presAssocID="{66B1A6C4-A0FE-8941-9371-7EFBAA3E0228}" presName="conn2-1" presStyleLbl="parChTrans1D4" presStyleIdx="0" presStyleCnt="5"/>
      <dgm:spPr/>
      <dgm:t>
        <a:bodyPr/>
        <a:lstStyle/>
        <a:p>
          <a:endParaRPr lang="zh-CN" altLang="en-US"/>
        </a:p>
      </dgm:t>
    </dgm:pt>
    <dgm:pt modelId="{00B25E19-914A-8C43-A4BC-85F0D9893719}" type="pres">
      <dgm:prSet presAssocID="{66B1A6C4-A0FE-8941-9371-7EFBAA3E0228}" presName="connTx" presStyleLbl="parChTrans1D4" presStyleIdx="0" presStyleCnt="5"/>
      <dgm:spPr/>
      <dgm:t>
        <a:bodyPr/>
        <a:lstStyle/>
        <a:p>
          <a:endParaRPr lang="zh-CN" altLang="en-US"/>
        </a:p>
      </dgm:t>
    </dgm:pt>
    <dgm:pt modelId="{26C3F3B4-1BA2-0346-B703-98396A655FD9}" type="pres">
      <dgm:prSet presAssocID="{D83865D0-2B36-5544-B1A5-8791F6EB532E}" presName="root2" presStyleCnt="0"/>
      <dgm:spPr/>
    </dgm:pt>
    <dgm:pt modelId="{84E2A5B4-EB91-BE4C-960B-E616484F77DB}" type="pres">
      <dgm:prSet presAssocID="{D83865D0-2B36-5544-B1A5-8791F6EB532E}" presName="LevelTwoTextNode" presStyleLbl="node4" presStyleIdx="0" presStyleCnt="5">
        <dgm:presLayoutVars>
          <dgm:chPref val="3"/>
        </dgm:presLayoutVars>
      </dgm:prSet>
      <dgm:spPr/>
      <dgm:t>
        <a:bodyPr/>
        <a:lstStyle/>
        <a:p>
          <a:endParaRPr lang="zh-CN" altLang="en-US"/>
        </a:p>
      </dgm:t>
    </dgm:pt>
    <dgm:pt modelId="{EF24A8D3-BB59-614A-B065-FEC86015EB51}" type="pres">
      <dgm:prSet presAssocID="{D83865D0-2B36-5544-B1A5-8791F6EB532E}" presName="level3hierChild" presStyleCnt="0"/>
      <dgm:spPr/>
    </dgm:pt>
    <dgm:pt modelId="{01F0B2B4-8DF9-2549-96E1-604BAB6648E7}" type="pres">
      <dgm:prSet presAssocID="{C6A8C13B-19A7-EC4B-B4E4-29502054F1DC}" presName="conn2-1" presStyleLbl="parChTrans1D4" presStyleIdx="1" presStyleCnt="5"/>
      <dgm:spPr/>
      <dgm:t>
        <a:bodyPr/>
        <a:lstStyle/>
        <a:p>
          <a:endParaRPr lang="zh-CN" altLang="en-US"/>
        </a:p>
      </dgm:t>
    </dgm:pt>
    <dgm:pt modelId="{33F2356B-58BB-D44F-93DC-DE42171966C7}" type="pres">
      <dgm:prSet presAssocID="{C6A8C13B-19A7-EC4B-B4E4-29502054F1DC}" presName="connTx" presStyleLbl="parChTrans1D4" presStyleIdx="1" presStyleCnt="5"/>
      <dgm:spPr/>
      <dgm:t>
        <a:bodyPr/>
        <a:lstStyle/>
        <a:p>
          <a:endParaRPr lang="zh-CN" altLang="en-US"/>
        </a:p>
      </dgm:t>
    </dgm:pt>
    <dgm:pt modelId="{E2945D5C-0518-2642-B048-742C3A38D4A7}" type="pres">
      <dgm:prSet presAssocID="{C1EED004-EDBA-D44A-8493-428A02DE5C26}" presName="root2" presStyleCnt="0"/>
      <dgm:spPr/>
    </dgm:pt>
    <dgm:pt modelId="{2EE7FEBD-530F-9847-9244-AB642EC33AD8}" type="pres">
      <dgm:prSet presAssocID="{C1EED004-EDBA-D44A-8493-428A02DE5C26}" presName="LevelTwoTextNode" presStyleLbl="node4" presStyleIdx="1" presStyleCnt="5">
        <dgm:presLayoutVars>
          <dgm:chPref val="3"/>
        </dgm:presLayoutVars>
      </dgm:prSet>
      <dgm:spPr/>
      <dgm:t>
        <a:bodyPr/>
        <a:lstStyle/>
        <a:p>
          <a:endParaRPr lang="zh-CN" altLang="en-US"/>
        </a:p>
      </dgm:t>
    </dgm:pt>
    <dgm:pt modelId="{B7A89D89-0A2E-1E4E-B6DB-8A56E24DE6DF}" type="pres">
      <dgm:prSet presAssocID="{C1EED004-EDBA-D44A-8493-428A02DE5C26}" presName="level3hierChild" presStyleCnt="0"/>
      <dgm:spPr/>
    </dgm:pt>
    <dgm:pt modelId="{7326DA9C-1FD5-AA45-840C-25A7EE1FD899}" type="pres">
      <dgm:prSet presAssocID="{59111703-AAF4-D94C-AF8A-CE9279DA4252}" presName="conn2-1" presStyleLbl="parChTrans1D4" presStyleIdx="2" presStyleCnt="5"/>
      <dgm:spPr/>
      <dgm:t>
        <a:bodyPr/>
        <a:lstStyle/>
        <a:p>
          <a:endParaRPr lang="zh-CN" altLang="en-US"/>
        </a:p>
      </dgm:t>
    </dgm:pt>
    <dgm:pt modelId="{5DCF927D-3DFA-F84C-8DF5-959A02FF6344}" type="pres">
      <dgm:prSet presAssocID="{59111703-AAF4-D94C-AF8A-CE9279DA4252}" presName="connTx" presStyleLbl="parChTrans1D4" presStyleIdx="2" presStyleCnt="5"/>
      <dgm:spPr/>
      <dgm:t>
        <a:bodyPr/>
        <a:lstStyle/>
        <a:p>
          <a:endParaRPr lang="zh-CN" altLang="en-US"/>
        </a:p>
      </dgm:t>
    </dgm:pt>
    <dgm:pt modelId="{67FE3BA0-E19C-C344-A932-068961F0F9FD}" type="pres">
      <dgm:prSet presAssocID="{3489F10D-1100-C544-9CB5-DA72A3B1D4B6}" presName="root2" presStyleCnt="0"/>
      <dgm:spPr/>
    </dgm:pt>
    <dgm:pt modelId="{EA1945C9-3C32-CF40-B29C-8DB4B4F835C8}" type="pres">
      <dgm:prSet presAssocID="{3489F10D-1100-C544-9CB5-DA72A3B1D4B6}" presName="LevelTwoTextNode" presStyleLbl="node4" presStyleIdx="2" presStyleCnt="5">
        <dgm:presLayoutVars>
          <dgm:chPref val="3"/>
        </dgm:presLayoutVars>
      </dgm:prSet>
      <dgm:spPr/>
      <dgm:t>
        <a:bodyPr/>
        <a:lstStyle/>
        <a:p>
          <a:endParaRPr lang="zh-CN" altLang="en-US"/>
        </a:p>
      </dgm:t>
    </dgm:pt>
    <dgm:pt modelId="{C7928C01-D735-F649-BFD7-275395C81BB5}" type="pres">
      <dgm:prSet presAssocID="{3489F10D-1100-C544-9CB5-DA72A3B1D4B6}" presName="level3hierChild" presStyleCnt="0"/>
      <dgm:spPr/>
    </dgm:pt>
    <dgm:pt modelId="{24C014E9-68EB-E54A-BAB8-A71CF3FDEC5B}" type="pres">
      <dgm:prSet presAssocID="{475393E7-CCE2-6E44-A39C-B448C891B991}" presName="conn2-1" presStyleLbl="parChTrans1D4" presStyleIdx="3" presStyleCnt="5"/>
      <dgm:spPr/>
      <dgm:t>
        <a:bodyPr/>
        <a:lstStyle/>
        <a:p>
          <a:endParaRPr lang="zh-CN" altLang="en-US"/>
        </a:p>
      </dgm:t>
    </dgm:pt>
    <dgm:pt modelId="{2A646E5D-079B-E443-AA0F-FD9779F5C4BD}" type="pres">
      <dgm:prSet presAssocID="{475393E7-CCE2-6E44-A39C-B448C891B991}" presName="connTx" presStyleLbl="parChTrans1D4" presStyleIdx="3" presStyleCnt="5"/>
      <dgm:spPr/>
      <dgm:t>
        <a:bodyPr/>
        <a:lstStyle/>
        <a:p>
          <a:endParaRPr lang="zh-CN" altLang="en-US"/>
        </a:p>
      </dgm:t>
    </dgm:pt>
    <dgm:pt modelId="{E89DAB2C-0A45-7B40-9231-C77C97BFD28E}" type="pres">
      <dgm:prSet presAssocID="{7BFF9540-6B2A-5241-8303-8005104A00B7}" presName="root2" presStyleCnt="0"/>
      <dgm:spPr/>
    </dgm:pt>
    <dgm:pt modelId="{6858F01E-F996-7D49-B394-C568774BC51F}" type="pres">
      <dgm:prSet presAssocID="{7BFF9540-6B2A-5241-8303-8005104A00B7}" presName="LevelTwoTextNode" presStyleLbl="node4" presStyleIdx="3" presStyleCnt="5">
        <dgm:presLayoutVars>
          <dgm:chPref val="3"/>
        </dgm:presLayoutVars>
      </dgm:prSet>
      <dgm:spPr/>
      <dgm:t>
        <a:bodyPr/>
        <a:lstStyle/>
        <a:p>
          <a:endParaRPr lang="zh-CN" altLang="en-US"/>
        </a:p>
      </dgm:t>
    </dgm:pt>
    <dgm:pt modelId="{31FFEF5B-95DB-1346-8494-3FB73BB1302B}" type="pres">
      <dgm:prSet presAssocID="{7BFF9540-6B2A-5241-8303-8005104A00B7}" presName="level3hierChild" presStyleCnt="0"/>
      <dgm:spPr/>
    </dgm:pt>
    <dgm:pt modelId="{6620CA5E-BA6F-5543-9401-5B9DD6ABB855}" type="pres">
      <dgm:prSet presAssocID="{9BD1D7E1-842E-9E4D-8577-8FE67474D9F0}" presName="conn2-1" presStyleLbl="parChTrans1D4" presStyleIdx="4" presStyleCnt="5"/>
      <dgm:spPr/>
      <dgm:t>
        <a:bodyPr/>
        <a:lstStyle/>
        <a:p>
          <a:endParaRPr lang="zh-CN" altLang="en-US"/>
        </a:p>
      </dgm:t>
    </dgm:pt>
    <dgm:pt modelId="{BE142CCD-CE84-A342-9763-15ADFE00FA2C}" type="pres">
      <dgm:prSet presAssocID="{9BD1D7E1-842E-9E4D-8577-8FE67474D9F0}" presName="connTx" presStyleLbl="parChTrans1D4" presStyleIdx="4" presStyleCnt="5"/>
      <dgm:spPr/>
      <dgm:t>
        <a:bodyPr/>
        <a:lstStyle/>
        <a:p>
          <a:endParaRPr lang="zh-CN" altLang="en-US"/>
        </a:p>
      </dgm:t>
    </dgm:pt>
    <dgm:pt modelId="{6E433C5C-1B64-334C-A950-7C9939B2E3E6}" type="pres">
      <dgm:prSet presAssocID="{9C66560E-EA9D-1B4F-A53A-C4755A3DDE04}" presName="root2" presStyleCnt="0"/>
      <dgm:spPr/>
    </dgm:pt>
    <dgm:pt modelId="{B7B49DD7-25E7-9B4E-BDAF-88785CEA1E1B}" type="pres">
      <dgm:prSet presAssocID="{9C66560E-EA9D-1B4F-A53A-C4755A3DDE04}" presName="LevelTwoTextNode" presStyleLbl="node4" presStyleIdx="4" presStyleCnt="5">
        <dgm:presLayoutVars>
          <dgm:chPref val="3"/>
        </dgm:presLayoutVars>
      </dgm:prSet>
      <dgm:spPr/>
      <dgm:t>
        <a:bodyPr/>
        <a:lstStyle/>
        <a:p>
          <a:endParaRPr lang="zh-CN" altLang="en-US"/>
        </a:p>
      </dgm:t>
    </dgm:pt>
    <dgm:pt modelId="{1A46489C-6E32-CB40-8F0B-2602627744B1}" type="pres">
      <dgm:prSet presAssocID="{9C66560E-EA9D-1B4F-A53A-C4755A3DDE04}" presName="level3hierChild" presStyleCnt="0"/>
      <dgm:spPr/>
    </dgm:pt>
  </dgm:ptLst>
  <dgm:cxnLst>
    <dgm:cxn modelId="{A9ED79C8-CE82-FC47-BB73-9F494115CC98}" type="presOf" srcId="{1989912E-4CF4-C949-A6A1-3A7609983944}" destId="{2F168CCC-D7E0-544F-B3EA-1468BBBE6FE1}" srcOrd="0" destOrd="0" presId="urn:microsoft.com/office/officeart/2005/8/layout/hierarchy2"/>
    <dgm:cxn modelId="{E795312B-6976-5544-B87B-3A5F5C9AF4E9}" type="presOf" srcId="{9BD1D7E1-842E-9E4D-8577-8FE67474D9F0}" destId="{BE142CCD-CE84-A342-9763-15ADFE00FA2C}" srcOrd="1" destOrd="0" presId="urn:microsoft.com/office/officeart/2005/8/layout/hierarchy2"/>
    <dgm:cxn modelId="{131DD1E0-DBFD-5F48-8046-5B228B1B5E73}" type="presOf" srcId="{C6A8C13B-19A7-EC4B-B4E4-29502054F1DC}" destId="{33F2356B-58BB-D44F-93DC-DE42171966C7}" srcOrd="1" destOrd="0" presId="urn:microsoft.com/office/officeart/2005/8/layout/hierarchy2"/>
    <dgm:cxn modelId="{0DD4446A-57ED-784B-9D0B-FCF04C7CC407}" type="presOf" srcId="{57C2E670-2C38-D741-8B45-F3C3B4165A34}" destId="{1447D97E-4998-4943-9F48-B7BFB068D4B4}" srcOrd="1" destOrd="0" presId="urn:microsoft.com/office/officeart/2005/8/layout/hierarchy2"/>
    <dgm:cxn modelId="{7298A3FE-DE21-434E-B2DC-3B2E53EF3C9B}" type="presOf" srcId="{E2063056-473B-2A4C-9ABF-E02C82609688}" destId="{D7995522-023D-D649-85E6-48F72F2C5C72}" srcOrd="1" destOrd="0" presId="urn:microsoft.com/office/officeart/2005/8/layout/hierarchy2"/>
    <dgm:cxn modelId="{13609AEE-88EF-8F4A-ABE5-C59A26109DC1}" type="presOf" srcId="{B349F1CB-EC37-0146-BFAD-F29E29C3EF4C}" destId="{C2A85074-5349-2640-8852-77B9A8B847B5}" srcOrd="0" destOrd="0" presId="urn:microsoft.com/office/officeart/2005/8/layout/hierarchy2"/>
    <dgm:cxn modelId="{871A3F1C-1A77-2A4D-8760-DB0063E685A6}" type="presOf" srcId="{728DD2B6-99F6-7E4C-910D-4EF8894D62C8}" destId="{11E5E932-A040-CE47-99CE-86D42FA012E2}" srcOrd="0" destOrd="0" presId="urn:microsoft.com/office/officeart/2005/8/layout/hierarchy2"/>
    <dgm:cxn modelId="{9ABB0786-C504-414A-9285-9B2AA949E953}" type="presOf" srcId="{475393E7-CCE2-6E44-A39C-B448C891B991}" destId="{24C014E9-68EB-E54A-BAB8-A71CF3FDEC5B}" srcOrd="0" destOrd="0" presId="urn:microsoft.com/office/officeart/2005/8/layout/hierarchy2"/>
    <dgm:cxn modelId="{CBB1EC0E-91C5-A64B-AB48-806FE4F14CD5}" srcId="{1989912E-4CF4-C949-A6A1-3A7609983944}" destId="{F906D5C2-ADFB-D948-B664-7D83AE131453}" srcOrd="0" destOrd="0" parTransId="{DD9C4BD5-B426-9E4B-9DE9-25EB7C7F38AC}" sibTransId="{F9CD8817-9D6F-934F-8F74-061DA775E4EE}"/>
    <dgm:cxn modelId="{9C4FD93C-7C76-0A48-B568-10D6A3E5BE07}" type="presOf" srcId="{C1EED004-EDBA-D44A-8493-428A02DE5C26}" destId="{2EE7FEBD-530F-9847-9244-AB642EC33AD8}" srcOrd="0" destOrd="0" presId="urn:microsoft.com/office/officeart/2005/8/layout/hierarchy2"/>
    <dgm:cxn modelId="{D30C2151-BB3D-7549-8126-5FCCA3C96CC0}" type="presOf" srcId="{57C2E670-2C38-D741-8B45-F3C3B4165A34}" destId="{0D7C358C-B6B7-CA45-9C93-50BE4936079A}" srcOrd="0" destOrd="0" presId="urn:microsoft.com/office/officeart/2005/8/layout/hierarchy2"/>
    <dgm:cxn modelId="{6B63BD6E-906B-BE44-A924-37CEB4BB82AA}" type="presOf" srcId="{C2E1B5DD-8456-7C4E-9ACA-85B241A93AB5}" destId="{8F5EB1C9-AFA7-284C-9AD3-BDABD7DA20C8}" srcOrd="1" destOrd="0" presId="urn:microsoft.com/office/officeart/2005/8/layout/hierarchy2"/>
    <dgm:cxn modelId="{30AB7D9A-8232-8C48-8E52-5F4E3CBD8E0A}" type="presOf" srcId="{DD9C4BD5-B426-9E4B-9DE9-25EB7C7F38AC}" destId="{ACC35932-A94B-5044-929B-627C9A1ADA07}" srcOrd="1" destOrd="0" presId="urn:microsoft.com/office/officeart/2005/8/layout/hierarchy2"/>
    <dgm:cxn modelId="{DE94246B-6727-FD44-9D54-46E5DBEC1FF7}" srcId="{B349F1CB-EC37-0146-BFAD-F29E29C3EF4C}" destId="{100BA6DF-8BF8-7443-B244-3AE230342C15}" srcOrd="1" destOrd="0" parTransId="{E2063056-473B-2A4C-9ABF-E02C82609688}" sibTransId="{16CBCA02-ACAC-F040-A77B-DC8A74A79B46}"/>
    <dgm:cxn modelId="{5C9C9296-D850-4C41-8BE9-CAE2F65D213C}" type="presOf" srcId="{C2E1B5DD-8456-7C4E-9ACA-85B241A93AB5}" destId="{B6535CED-AAB4-144C-9346-47410F2C08A9}" srcOrd="0" destOrd="0" presId="urn:microsoft.com/office/officeart/2005/8/layout/hierarchy2"/>
    <dgm:cxn modelId="{D3210830-2E7D-AC4D-8824-52D8D2D9E5FB}" type="presOf" srcId="{3489F10D-1100-C544-9CB5-DA72A3B1D4B6}" destId="{EA1945C9-3C32-CF40-B29C-8DB4B4F835C8}" srcOrd="0" destOrd="0" presId="urn:microsoft.com/office/officeart/2005/8/layout/hierarchy2"/>
    <dgm:cxn modelId="{54D55B45-BB56-F44C-A896-4600784F28E2}" type="presOf" srcId="{C6A8C13B-19A7-EC4B-B4E4-29502054F1DC}" destId="{01F0B2B4-8DF9-2549-96E1-604BAB6648E7}" srcOrd="0" destOrd="0" presId="urn:microsoft.com/office/officeart/2005/8/layout/hierarchy2"/>
    <dgm:cxn modelId="{A99F4C5D-C1E8-854C-9362-F48CDAD2FFC0}" srcId="{FCDBB92F-7108-9943-82BF-CD3F80104EBD}" destId="{1989912E-4CF4-C949-A6A1-3A7609983944}" srcOrd="0" destOrd="0" parTransId="{A92E4885-4965-3B4B-981D-1042F69F4E03}" sibTransId="{4E178136-55E5-0047-84BC-81894D87E794}"/>
    <dgm:cxn modelId="{1FA042E2-6308-AE4A-9A9A-26D39E82F9C7}" type="presOf" srcId="{7BFF9540-6B2A-5241-8303-8005104A00B7}" destId="{6858F01E-F996-7D49-B394-C568774BC51F}" srcOrd="0" destOrd="0" presId="urn:microsoft.com/office/officeart/2005/8/layout/hierarchy2"/>
    <dgm:cxn modelId="{ACAA2BF8-EEE0-7442-B49E-90253E5C390C}" type="presOf" srcId="{100BA6DF-8BF8-7443-B244-3AE230342C15}" destId="{A567CD3F-B957-D340-B3D9-1AA3985D4F11}" srcOrd="0" destOrd="0" presId="urn:microsoft.com/office/officeart/2005/8/layout/hierarchy2"/>
    <dgm:cxn modelId="{6ABE9079-1F29-9A47-A225-7E12FF8D774D}" type="presOf" srcId="{9BD1D7E1-842E-9E4D-8577-8FE67474D9F0}" destId="{6620CA5E-BA6F-5543-9401-5B9DD6ABB855}" srcOrd="0" destOrd="0" presId="urn:microsoft.com/office/officeart/2005/8/layout/hierarchy2"/>
    <dgm:cxn modelId="{872ADD63-F556-E347-8584-77F5883E5CE6}" type="presOf" srcId="{59111703-AAF4-D94C-AF8A-CE9279DA4252}" destId="{5DCF927D-3DFA-F84C-8DF5-959A02FF6344}" srcOrd="1" destOrd="0" presId="urn:microsoft.com/office/officeart/2005/8/layout/hierarchy2"/>
    <dgm:cxn modelId="{D4A4791E-76B2-8E46-BBE8-E606C28D5A54}" srcId="{B349F1CB-EC37-0146-BFAD-F29E29C3EF4C}" destId="{728DD2B6-99F6-7E4C-910D-4EF8894D62C8}" srcOrd="0" destOrd="0" parTransId="{C2E1B5DD-8456-7C4E-9ACA-85B241A93AB5}" sibTransId="{F5157065-0E49-994A-BD17-2A51318234E1}"/>
    <dgm:cxn modelId="{3D284ADF-5426-D24E-9B42-4FB44AF44A26}" type="presOf" srcId="{9C66560E-EA9D-1B4F-A53A-C4755A3DDE04}" destId="{B7B49DD7-25E7-9B4E-BDAF-88785CEA1E1B}" srcOrd="0" destOrd="0" presId="urn:microsoft.com/office/officeart/2005/8/layout/hierarchy2"/>
    <dgm:cxn modelId="{0AAE7F11-036E-A24C-AD2C-58DC068B2855}" type="presOf" srcId="{E2063056-473B-2A4C-9ABF-E02C82609688}" destId="{5AA0874E-9402-8545-A206-C87AA700C9AF}" srcOrd="0" destOrd="0" presId="urn:microsoft.com/office/officeart/2005/8/layout/hierarchy2"/>
    <dgm:cxn modelId="{D5E5B915-2009-404F-8FB2-7583D0C47C18}" type="presOf" srcId="{59111703-AAF4-D94C-AF8A-CE9279DA4252}" destId="{7326DA9C-1FD5-AA45-840C-25A7EE1FD899}" srcOrd="0" destOrd="0" presId="urn:microsoft.com/office/officeart/2005/8/layout/hierarchy2"/>
    <dgm:cxn modelId="{B4693774-5D26-E44F-B731-1156AECBC4F5}" type="presOf" srcId="{FCDBB92F-7108-9943-82BF-CD3F80104EBD}" destId="{BD77E18B-AF2B-854E-A7BC-4B5A5B4204A9}" srcOrd="0" destOrd="0" presId="urn:microsoft.com/office/officeart/2005/8/layout/hierarchy2"/>
    <dgm:cxn modelId="{31764366-C0C8-1E4E-88D8-965B65108F36}" srcId="{100BA6DF-8BF8-7443-B244-3AE230342C15}" destId="{C1EED004-EDBA-D44A-8493-428A02DE5C26}" srcOrd="1" destOrd="0" parTransId="{C6A8C13B-19A7-EC4B-B4E4-29502054F1DC}" sibTransId="{4FB6E165-9D98-9D4B-BF71-3CDE4E493FB3}"/>
    <dgm:cxn modelId="{70D7C84B-8FBB-B74E-B169-F9978F3336E9}" srcId="{100BA6DF-8BF8-7443-B244-3AE230342C15}" destId="{9C66560E-EA9D-1B4F-A53A-C4755A3DDE04}" srcOrd="4" destOrd="0" parTransId="{9BD1D7E1-842E-9E4D-8577-8FE67474D9F0}" sibTransId="{14FE8C9A-D32F-954F-9B56-95521A4D45AA}"/>
    <dgm:cxn modelId="{FC7FA32F-8F64-534B-B9F7-B5552237D76E}" type="presOf" srcId="{DD9C4BD5-B426-9E4B-9DE9-25EB7C7F38AC}" destId="{FC69DD28-C5F7-474A-B85F-163992B8101B}" srcOrd="0" destOrd="0" presId="urn:microsoft.com/office/officeart/2005/8/layout/hierarchy2"/>
    <dgm:cxn modelId="{4F04B1C7-BDC5-E14B-810F-1E99A007E3BF}" type="presOf" srcId="{66B1A6C4-A0FE-8941-9371-7EFBAA3E0228}" destId="{00B25E19-914A-8C43-A4BC-85F0D9893719}" srcOrd="1" destOrd="0" presId="urn:microsoft.com/office/officeart/2005/8/layout/hierarchy2"/>
    <dgm:cxn modelId="{230E507F-1123-5445-9850-262769B5946D}" type="presOf" srcId="{F906D5C2-ADFB-D948-B664-7D83AE131453}" destId="{C522978F-ACA5-0646-87DC-DD4CC941EF96}" srcOrd="0" destOrd="0" presId="urn:microsoft.com/office/officeart/2005/8/layout/hierarchy2"/>
    <dgm:cxn modelId="{14CC0F3F-643A-D94C-BC73-165EE722EF57}" type="presOf" srcId="{66B1A6C4-A0FE-8941-9371-7EFBAA3E0228}" destId="{9512B592-B085-194E-8655-76384EB76909}" srcOrd="0" destOrd="0" presId="urn:microsoft.com/office/officeart/2005/8/layout/hierarchy2"/>
    <dgm:cxn modelId="{BBF8E752-94FF-8347-947D-0A5B3D1E7EE9}" type="presOf" srcId="{D83865D0-2B36-5544-B1A5-8791F6EB532E}" destId="{84E2A5B4-EB91-BE4C-960B-E616484F77DB}" srcOrd="0" destOrd="0" presId="urn:microsoft.com/office/officeart/2005/8/layout/hierarchy2"/>
    <dgm:cxn modelId="{6AB18361-F33C-EA4D-A936-F25E0C8068CF}" srcId="{1989912E-4CF4-C949-A6A1-3A7609983944}" destId="{B349F1CB-EC37-0146-BFAD-F29E29C3EF4C}" srcOrd="1" destOrd="0" parTransId="{57C2E670-2C38-D741-8B45-F3C3B4165A34}" sibTransId="{55CA5BFB-0A65-0E46-826A-03D5DF38830A}"/>
    <dgm:cxn modelId="{FA7589A1-5717-D743-9058-529545AADF80}" srcId="{100BA6DF-8BF8-7443-B244-3AE230342C15}" destId="{7BFF9540-6B2A-5241-8303-8005104A00B7}" srcOrd="3" destOrd="0" parTransId="{475393E7-CCE2-6E44-A39C-B448C891B991}" sibTransId="{7E14F331-6277-B243-BB21-030DB59B0C41}"/>
    <dgm:cxn modelId="{FE565BD6-8AE8-2F45-BAAF-16D06B26831F}" srcId="{100BA6DF-8BF8-7443-B244-3AE230342C15}" destId="{3489F10D-1100-C544-9CB5-DA72A3B1D4B6}" srcOrd="2" destOrd="0" parTransId="{59111703-AAF4-D94C-AF8A-CE9279DA4252}" sibTransId="{9B3E3864-EAC2-4948-93FF-9E2A0C38779D}"/>
    <dgm:cxn modelId="{A94970DA-9D83-DD44-9EA6-AAAA34FDA544}" srcId="{100BA6DF-8BF8-7443-B244-3AE230342C15}" destId="{D83865D0-2B36-5544-B1A5-8791F6EB532E}" srcOrd="0" destOrd="0" parTransId="{66B1A6C4-A0FE-8941-9371-7EFBAA3E0228}" sibTransId="{24CBC038-8CF7-6441-A780-8217D27690FC}"/>
    <dgm:cxn modelId="{8E64B137-43BC-B940-AA52-304F1F656413}" type="presOf" srcId="{475393E7-CCE2-6E44-A39C-B448C891B991}" destId="{2A646E5D-079B-E443-AA0F-FD9779F5C4BD}" srcOrd="1" destOrd="0" presId="urn:microsoft.com/office/officeart/2005/8/layout/hierarchy2"/>
    <dgm:cxn modelId="{809792AB-752D-F142-A3EC-A1B028F76583}" type="presParOf" srcId="{BD77E18B-AF2B-854E-A7BC-4B5A5B4204A9}" destId="{7C70741C-4AA5-2248-BC17-43CAE93A7145}" srcOrd="0" destOrd="0" presId="urn:microsoft.com/office/officeart/2005/8/layout/hierarchy2"/>
    <dgm:cxn modelId="{2FE6C9A9-A84E-8141-8ECA-BC8C744DB805}" type="presParOf" srcId="{7C70741C-4AA5-2248-BC17-43CAE93A7145}" destId="{2F168CCC-D7E0-544F-B3EA-1468BBBE6FE1}" srcOrd="0" destOrd="0" presId="urn:microsoft.com/office/officeart/2005/8/layout/hierarchy2"/>
    <dgm:cxn modelId="{7C6C4CD0-44A9-BA47-8121-124479DB26A8}" type="presParOf" srcId="{7C70741C-4AA5-2248-BC17-43CAE93A7145}" destId="{30DFC676-4492-554E-926B-22B2AD63388D}" srcOrd="1" destOrd="0" presId="urn:microsoft.com/office/officeart/2005/8/layout/hierarchy2"/>
    <dgm:cxn modelId="{5A7E5963-BC86-7C49-9242-054421DE28E6}" type="presParOf" srcId="{30DFC676-4492-554E-926B-22B2AD63388D}" destId="{FC69DD28-C5F7-474A-B85F-163992B8101B}" srcOrd="0" destOrd="0" presId="urn:microsoft.com/office/officeart/2005/8/layout/hierarchy2"/>
    <dgm:cxn modelId="{FC9A4D70-DA8D-8F47-8D8B-74ADA97EEF04}" type="presParOf" srcId="{FC69DD28-C5F7-474A-B85F-163992B8101B}" destId="{ACC35932-A94B-5044-929B-627C9A1ADA07}" srcOrd="0" destOrd="0" presId="urn:microsoft.com/office/officeart/2005/8/layout/hierarchy2"/>
    <dgm:cxn modelId="{2A7BBE04-F24F-D34E-825A-137BC2087B94}" type="presParOf" srcId="{30DFC676-4492-554E-926B-22B2AD63388D}" destId="{093913AC-EDED-AC42-AAB8-578AFB85C3E0}" srcOrd="1" destOrd="0" presId="urn:microsoft.com/office/officeart/2005/8/layout/hierarchy2"/>
    <dgm:cxn modelId="{C4EBD420-0822-E049-AF01-6A5984CCCE1F}" type="presParOf" srcId="{093913AC-EDED-AC42-AAB8-578AFB85C3E0}" destId="{C522978F-ACA5-0646-87DC-DD4CC941EF96}" srcOrd="0" destOrd="0" presId="urn:microsoft.com/office/officeart/2005/8/layout/hierarchy2"/>
    <dgm:cxn modelId="{749D0953-4C8B-F34B-8620-75C39CDE8AEC}" type="presParOf" srcId="{093913AC-EDED-AC42-AAB8-578AFB85C3E0}" destId="{70D5E2C2-87C9-334E-8F4C-3EC28AF9FC4F}" srcOrd="1" destOrd="0" presId="urn:microsoft.com/office/officeart/2005/8/layout/hierarchy2"/>
    <dgm:cxn modelId="{E3FFA4AD-7A82-5740-84F9-F9D3F6054C86}" type="presParOf" srcId="{30DFC676-4492-554E-926B-22B2AD63388D}" destId="{0D7C358C-B6B7-CA45-9C93-50BE4936079A}" srcOrd="2" destOrd="0" presId="urn:microsoft.com/office/officeart/2005/8/layout/hierarchy2"/>
    <dgm:cxn modelId="{5ED1A369-42B7-DA42-A9FF-97B26F0244DA}" type="presParOf" srcId="{0D7C358C-B6B7-CA45-9C93-50BE4936079A}" destId="{1447D97E-4998-4943-9F48-B7BFB068D4B4}" srcOrd="0" destOrd="0" presId="urn:microsoft.com/office/officeart/2005/8/layout/hierarchy2"/>
    <dgm:cxn modelId="{53A87C9B-0031-B645-8005-53D79441929B}" type="presParOf" srcId="{30DFC676-4492-554E-926B-22B2AD63388D}" destId="{E03DB7EE-7F38-8242-9544-2E46FF47C29E}" srcOrd="3" destOrd="0" presId="urn:microsoft.com/office/officeart/2005/8/layout/hierarchy2"/>
    <dgm:cxn modelId="{37E76237-5E1E-A943-922A-2927EAE1A113}" type="presParOf" srcId="{E03DB7EE-7F38-8242-9544-2E46FF47C29E}" destId="{C2A85074-5349-2640-8852-77B9A8B847B5}" srcOrd="0" destOrd="0" presId="urn:microsoft.com/office/officeart/2005/8/layout/hierarchy2"/>
    <dgm:cxn modelId="{BD493FD4-0508-AE48-B35D-A4D93FC500AF}" type="presParOf" srcId="{E03DB7EE-7F38-8242-9544-2E46FF47C29E}" destId="{37FD87C2-04A9-E64A-A7A6-C56C6C09D91E}" srcOrd="1" destOrd="0" presId="urn:microsoft.com/office/officeart/2005/8/layout/hierarchy2"/>
    <dgm:cxn modelId="{7190744C-BE81-894F-96A6-E9AF1F71C897}" type="presParOf" srcId="{37FD87C2-04A9-E64A-A7A6-C56C6C09D91E}" destId="{B6535CED-AAB4-144C-9346-47410F2C08A9}" srcOrd="0" destOrd="0" presId="urn:microsoft.com/office/officeart/2005/8/layout/hierarchy2"/>
    <dgm:cxn modelId="{F13AD5FA-1A14-B040-95D6-AA20E66AD57C}" type="presParOf" srcId="{B6535CED-AAB4-144C-9346-47410F2C08A9}" destId="{8F5EB1C9-AFA7-284C-9AD3-BDABD7DA20C8}" srcOrd="0" destOrd="0" presId="urn:microsoft.com/office/officeart/2005/8/layout/hierarchy2"/>
    <dgm:cxn modelId="{DF384189-04F6-074B-B93E-AC8FDF1EE72D}" type="presParOf" srcId="{37FD87C2-04A9-E64A-A7A6-C56C6C09D91E}" destId="{C10A1A3B-CC68-1245-A1AA-2ED771709286}" srcOrd="1" destOrd="0" presId="urn:microsoft.com/office/officeart/2005/8/layout/hierarchy2"/>
    <dgm:cxn modelId="{0017E235-0604-704B-95B4-D9B6348A6B05}" type="presParOf" srcId="{C10A1A3B-CC68-1245-A1AA-2ED771709286}" destId="{11E5E932-A040-CE47-99CE-86D42FA012E2}" srcOrd="0" destOrd="0" presId="urn:microsoft.com/office/officeart/2005/8/layout/hierarchy2"/>
    <dgm:cxn modelId="{3F950BB0-D877-FD4D-94E1-9B6E81A88755}" type="presParOf" srcId="{C10A1A3B-CC68-1245-A1AA-2ED771709286}" destId="{D2209AA5-CF9F-6B4B-93E9-F2697BC68AC6}" srcOrd="1" destOrd="0" presId="urn:microsoft.com/office/officeart/2005/8/layout/hierarchy2"/>
    <dgm:cxn modelId="{2A33D4B1-13E8-5C4F-8811-276E806B9F1B}" type="presParOf" srcId="{37FD87C2-04A9-E64A-A7A6-C56C6C09D91E}" destId="{5AA0874E-9402-8545-A206-C87AA700C9AF}" srcOrd="2" destOrd="0" presId="urn:microsoft.com/office/officeart/2005/8/layout/hierarchy2"/>
    <dgm:cxn modelId="{0120CA88-26C4-F949-A113-680E04FEE2FD}" type="presParOf" srcId="{5AA0874E-9402-8545-A206-C87AA700C9AF}" destId="{D7995522-023D-D649-85E6-48F72F2C5C72}" srcOrd="0" destOrd="0" presId="urn:microsoft.com/office/officeart/2005/8/layout/hierarchy2"/>
    <dgm:cxn modelId="{EFCA42C2-F9E6-9E4A-A81A-00A4FCAE6720}" type="presParOf" srcId="{37FD87C2-04A9-E64A-A7A6-C56C6C09D91E}" destId="{679B26AE-F639-3542-9DF4-FC837CC456E0}" srcOrd="3" destOrd="0" presId="urn:microsoft.com/office/officeart/2005/8/layout/hierarchy2"/>
    <dgm:cxn modelId="{3C4E5CD5-18FB-904C-B1D8-0964395F28AC}" type="presParOf" srcId="{679B26AE-F639-3542-9DF4-FC837CC456E0}" destId="{A567CD3F-B957-D340-B3D9-1AA3985D4F11}" srcOrd="0" destOrd="0" presId="urn:microsoft.com/office/officeart/2005/8/layout/hierarchy2"/>
    <dgm:cxn modelId="{84A591B3-F04C-3141-9F01-C74545E2D371}" type="presParOf" srcId="{679B26AE-F639-3542-9DF4-FC837CC456E0}" destId="{F7E6D828-B596-7346-809E-9E0FFF71A6C2}" srcOrd="1" destOrd="0" presId="urn:microsoft.com/office/officeart/2005/8/layout/hierarchy2"/>
    <dgm:cxn modelId="{B81C2BF0-16CF-E244-A09E-B43AC279A131}" type="presParOf" srcId="{F7E6D828-B596-7346-809E-9E0FFF71A6C2}" destId="{9512B592-B085-194E-8655-76384EB76909}" srcOrd="0" destOrd="0" presId="urn:microsoft.com/office/officeart/2005/8/layout/hierarchy2"/>
    <dgm:cxn modelId="{B79355AE-390D-F04A-BBA9-0DA55E2C2B74}" type="presParOf" srcId="{9512B592-B085-194E-8655-76384EB76909}" destId="{00B25E19-914A-8C43-A4BC-85F0D9893719}" srcOrd="0" destOrd="0" presId="urn:microsoft.com/office/officeart/2005/8/layout/hierarchy2"/>
    <dgm:cxn modelId="{BD36C77A-C77D-3245-8AD5-52119CCED991}" type="presParOf" srcId="{F7E6D828-B596-7346-809E-9E0FFF71A6C2}" destId="{26C3F3B4-1BA2-0346-B703-98396A655FD9}" srcOrd="1" destOrd="0" presId="urn:microsoft.com/office/officeart/2005/8/layout/hierarchy2"/>
    <dgm:cxn modelId="{C605C04A-D24A-2C4E-A5A6-07DDA4C8D6F3}" type="presParOf" srcId="{26C3F3B4-1BA2-0346-B703-98396A655FD9}" destId="{84E2A5B4-EB91-BE4C-960B-E616484F77DB}" srcOrd="0" destOrd="0" presId="urn:microsoft.com/office/officeart/2005/8/layout/hierarchy2"/>
    <dgm:cxn modelId="{BD93C3CF-8EAA-1342-B1C5-74C201A1265D}" type="presParOf" srcId="{26C3F3B4-1BA2-0346-B703-98396A655FD9}" destId="{EF24A8D3-BB59-614A-B065-FEC86015EB51}" srcOrd="1" destOrd="0" presId="urn:microsoft.com/office/officeart/2005/8/layout/hierarchy2"/>
    <dgm:cxn modelId="{90BE5DA5-32F4-3849-8625-8C32A3CC971F}" type="presParOf" srcId="{F7E6D828-B596-7346-809E-9E0FFF71A6C2}" destId="{01F0B2B4-8DF9-2549-96E1-604BAB6648E7}" srcOrd="2" destOrd="0" presId="urn:microsoft.com/office/officeart/2005/8/layout/hierarchy2"/>
    <dgm:cxn modelId="{BC57FE14-490C-1947-9258-683C567402DE}" type="presParOf" srcId="{01F0B2B4-8DF9-2549-96E1-604BAB6648E7}" destId="{33F2356B-58BB-D44F-93DC-DE42171966C7}" srcOrd="0" destOrd="0" presId="urn:microsoft.com/office/officeart/2005/8/layout/hierarchy2"/>
    <dgm:cxn modelId="{AEFED80F-55C8-1040-B47F-5AE11AAFEEB2}" type="presParOf" srcId="{F7E6D828-B596-7346-809E-9E0FFF71A6C2}" destId="{E2945D5C-0518-2642-B048-742C3A38D4A7}" srcOrd="3" destOrd="0" presId="urn:microsoft.com/office/officeart/2005/8/layout/hierarchy2"/>
    <dgm:cxn modelId="{816B5801-E066-8545-BB64-9EB98143A393}" type="presParOf" srcId="{E2945D5C-0518-2642-B048-742C3A38D4A7}" destId="{2EE7FEBD-530F-9847-9244-AB642EC33AD8}" srcOrd="0" destOrd="0" presId="urn:microsoft.com/office/officeart/2005/8/layout/hierarchy2"/>
    <dgm:cxn modelId="{A78B7745-1A45-404C-AD42-9BFAB61E0145}" type="presParOf" srcId="{E2945D5C-0518-2642-B048-742C3A38D4A7}" destId="{B7A89D89-0A2E-1E4E-B6DB-8A56E24DE6DF}" srcOrd="1" destOrd="0" presId="urn:microsoft.com/office/officeart/2005/8/layout/hierarchy2"/>
    <dgm:cxn modelId="{406D7E60-B791-E945-BC5D-06BFD176D8B3}" type="presParOf" srcId="{F7E6D828-B596-7346-809E-9E0FFF71A6C2}" destId="{7326DA9C-1FD5-AA45-840C-25A7EE1FD899}" srcOrd="4" destOrd="0" presId="urn:microsoft.com/office/officeart/2005/8/layout/hierarchy2"/>
    <dgm:cxn modelId="{2CB6848C-A2B7-854E-BD58-060B0C19402D}" type="presParOf" srcId="{7326DA9C-1FD5-AA45-840C-25A7EE1FD899}" destId="{5DCF927D-3DFA-F84C-8DF5-959A02FF6344}" srcOrd="0" destOrd="0" presId="urn:microsoft.com/office/officeart/2005/8/layout/hierarchy2"/>
    <dgm:cxn modelId="{FAB6A03C-7D40-0F4A-8E3D-EA2B0EA0202C}" type="presParOf" srcId="{F7E6D828-B596-7346-809E-9E0FFF71A6C2}" destId="{67FE3BA0-E19C-C344-A932-068961F0F9FD}" srcOrd="5" destOrd="0" presId="urn:microsoft.com/office/officeart/2005/8/layout/hierarchy2"/>
    <dgm:cxn modelId="{133BBF9A-5EBF-5E43-A186-B36B8326D839}" type="presParOf" srcId="{67FE3BA0-E19C-C344-A932-068961F0F9FD}" destId="{EA1945C9-3C32-CF40-B29C-8DB4B4F835C8}" srcOrd="0" destOrd="0" presId="urn:microsoft.com/office/officeart/2005/8/layout/hierarchy2"/>
    <dgm:cxn modelId="{D8622B6A-AB1B-BB47-A86C-7CBF74B2B520}" type="presParOf" srcId="{67FE3BA0-E19C-C344-A932-068961F0F9FD}" destId="{C7928C01-D735-F649-BFD7-275395C81BB5}" srcOrd="1" destOrd="0" presId="urn:microsoft.com/office/officeart/2005/8/layout/hierarchy2"/>
    <dgm:cxn modelId="{C1EDD350-5F9D-3C4B-898E-5382AE876DC2}" type="presParOf" srcId="{F7E6D828-B596-7346-809E-9E0FFF71A6C2}" destId="{24C014E9-68EB-E54A-BAB8-A71CF3FDEC5B}" srcOrd="6" destOrd="0" presId="urn:microsoft.com/office/officeart/2005/8/layout/hierarchy2"/>
    <dgm:cxn modelId="{A88B8BD3-E230-624D-92B4-189DF3069090}" type="presParOf" srcId="{24C014E9-68EB-E54A-BAB8-A71CF3FDEC5B}" destId="{2A646E5D-079B-E443-AA0F-FD9779F5C4BD}" srcOrd="0" destOrd="0" presId="urn:microsoft.com/office/officeart/2005/8/layout/hierarchy2"/>
    <dgm:cxn modelId="{514235FF-6C7B-5D4D-9948-47FF5C34C86F}" type="presParOf" srcId="{F7E6D828-B596-7346-809E-9E0FFF71A6C2}" destId="{E89DAB2C-0A45-7B40-9231-C77C97BFD28E}" srcOrd="7" destOrd="0" presId="urn:microsoft.com/office/officeart/2005/8/layout/hierarchy2"/>
    <dgm:cxn modelId="{7083CB60-7217-5E4B-A207-FB60E106DAC9}" type="presParOf" srcId="{E89DAB2C-0A45-7B40-9231-C77C97BFD28E}" destId="{6858F01E-F996-7D49-B394-C568774BC51F}" srcOrd="0" destOrd="0" presId="urn:microsoft.com/office/officeart/2005/8/layout/hierarchy2"/>
    <dgm:cxn modelId="{76893577-E199-2843-B961-5AFA8043A079}" type="presParOf" srcId="{E89DAB2C-0A45-7B40-9231-C77C97BFD28E}" destId="{31FFEF5B-95DB-1346-8494-3FB73BB1302B}" srcOrd="1" destOrd="0" presId="urn:microsoft.com/office/officeart/2005/8/layout/hierarchy2"/>
    <dgm:cxn modelId="{1A442389-5891-E84E-8BBB-45324425D75C}" type="presParOf" srcId="{F7E6D828-B596-7346-809E-9E0FFF71A6C2}" destId="{6620CA5E-BA6F-5543-9401-5B9DD6ABB855}" srcOrd="8" destOrd="0" presId="urn:microsoft.com/office/officeart/2005/8/layout/hierarchy2"/>
    <dgm:cxn modelId="{3D513171-8461-9E49-AD5B-7D2FE4383CFB}" type="presParOf" srcId="{6620CA5E-BA6F-5543-9401-5B9DD6ABB855}" destId="{BE142CCD-CE84-A342-9763-15ADFE00FA2C}" srcOrd="0" destOrd="0" presId="urn:microsoft.com/office/officeart/2005/8/layout/hierarchy2"/>
    <dgm:cxn modelId="{4EF0E978-8B57-DA4E-928F-668CF40C79F0}" type="presParOf" srcId="{F7E6D828-B596-7346-809E-9E0FFF71A6C2}" destId="{6E433C5C-1B64-334C-A950-7C9939B2E3E6}" srcOrd="9" destOrd="0" presId="urn:microsoft.com/office/officeart/2005/8/layout/hierarchy2"/>
    <dgm:cxn modelId="{A8DE6B4E-C6B1-7F42-AA95-DF3352BB00E3}" type="presParOf" srcId="{6E433C5C-1B64-334C-A950-7C9939B2E3E6}" destId="{B7B49DD7-25E7-9B4E-BDAF-88785CEA1E1B}" srcOrd="0" destOrd="0" presId="urn:microsoft.com/office/officeart/2005/8/layout/hierarchy2"/>
    <dgm:cxn modelId="{713434B2-0F8D-C446-A755-4DAB0EA44744}" type="presParOf" srcId="{6E433C5C-1B64-334C-A950-7C9939B2E3E6}" destId="{1A46489C-6E32-CB40-8F0B-2602627744B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60BDE3-DBDC-814B-AD26-FA73F51BF055}" type="doc">
      <dgm:prSet loTypeId="urn:microsoft.com/office/officeart/2005/8/layout/pyramid1" loCatId="" qsTypeId="urn:microsoft.com/office/officeart/2005/8/quickstyle/simple4" qsCatId="simple" csTypeId="urn:microsoft.com/office/officeart/2005/8/colors/accent1_2" csCatId="accent1" phldr="1"/>
      <dgm:spPr/>
    </dgm:pt>
    <dgm:pt modelId="{FACD632A-9174-E148-B47F-15F9F8936C8B}">
      <dgm:prSet phldrT="[文本]" custT="1"/>
      <dgm:spPr/>
      <dgm:t>
        <a:bodyPr/>
        <a:lstStyle/>
        <a:p>
          <a:endParaRPr lang="zh-CN" altLang="en-US" sz="1200"/>
        </a:p>
        <a:p>
          <a:r>
            <a:rPr lang="zh-CN" altLang="en-US" sz="1200"/>
            <a:t>寄存器组</a:t>
          </a:r>
        </a:p>
      </dgm:t>
    </dgm:pt>
    <dgm:pt modelId="{36DD0B67-EE93-6141-9970-8C18EF2AC2AF}" type="parTrans" cxnId="{23ADB615-EBBC-304F-ACA8-F1473595D71E}">
      <dgm:prSet/>
      <dgm:spPr/>
      <dgm:t>
        <a:bodyPr/>
        <a:lstStyle/>
        <a:p>
          <a:endParaRPr lang="zh-CN" altLang="en-US"/>
        </a:p>
      </dgm:t>
    </dgm:pt>
    <dgm:pt modelId="{8BF398C0-60DF-B14F-A1CE-CD2D91C3F6FB}" type="sibTrans" cxnId="{23ADB615-EBBC-304F-ACA8-F1473595D71E}">
      <dgm:prSet/>
      <dgm:spPr/>
      <dgm:t>
        <a:bodyPr/>
        <a:lstStyle/>
        <a:p>
          <a:endParaRPr lang="zh-CN" altLang="en-US"/>
        </a:p>
      </dgm:t>
    </dgm:pt>
    <dgm:pt modelId="{748604E3-A709-4F47-9D41-CD004B7F83AA}">
      <dgm:prSet phldrT="[文本]" custT="1"/>
      <dgm:spPr/>
      <dgm:t>
        <a:bodyPr/>
        <a:lstStyle/>
        <a:p>
          <a:r>
            <a:rPr lang="zh-CN" altLang="en-US" sz="1100"/>
            <a:t>  </a:t>
          </a:r>
          <a:r>
            <a:rPr lang="zh-CN" altLang="en-US" sz="1050"/>
            <a:t>片内</a:t>
          </a:r>
          <a:r>
            <a:rPr lang="en-US" altLang="zh-CN" sz="1050"/>
            <a:t>Cache</a:t>
          </a:r>
          <a:r>
            <a:rPr lang="zh-CN" altLang="en-US" sz="1050"/>
            <a:t>、</a:t>
          </a:r>
          <a:r>
            <a:rPr lang="en-US" altLang="zh-CN" sz="1050"/>
            <a:t>TCM</a:t>
          </a:r>
          <a:endParaRPr lang="zh-CN" altLang="en-US" sz="1050"/>
        </a:p>
        <a:p>
          <a:r>
            <a:rPr lang="zh-CN" altLang="en-US" sz="1050"/>
            <a:t>写缓存、片内</a:t>
          </a:r>
          <a:r>
            <a:rPr lang="en-US" altLang="zh-CN" sz="1050"/>
            <a:t>SRAM</a:t>
          </a:r>
          <a:endParaRPr lang="zh-CN" altLang="en-US" sz="1050"/>
        </a:p>
      </dgm:t>
    </dgm:pt>
    <dgm:pt modelId="{A192DDE6-B00D-6649-BF7C-791A690DB152}" type="parTrans" cxnId="{EC9CFFD4-30EE-A745-8069-4DEF8B726A55}">
      <dgm:prSet/>
      <dgm:spPr/>
      <dgm:t>
        <a:bodyPr/>
        <a:lstStyle/>
        <a:p>
          <a:endParaRPr lang="zh-CN" altLang="en-US"/>
        </a:p>
      </dgm:t>
    </dgm:pt>
    <dgm:pt modelId="{C8A3587A-915D-3D4D-A576-B863216238AC}" type="sibTrans" cxnId="{EC9CFFD4-30EE-A745-8069-4DEF8B726A55}">
      <dgm:prSet/>
      <dgm:spPr/>
      <dgm:t>
        <a:bodyPr/>
        <a:lstStyle/>
        <a:p>
          <a:endParaRPr lang="zh-CN" altLang="en-US"/>
        </a:p>
      </dgm:t>
    </dgm:pt>
    <dgm:pt modelId="{4C0DD3C1-48F5-C64F-90F6-DDD3D1E762B5}">
      <dgm:prSet phldrT="[文本]" custT="1"/>
      <dgm:spPr/>
      <dgm:t>
        <a:bodyPr/>
        <a:lstStyle/>
        <a:p>
          <a:r>
            <a:rPr lang="zh-CN" altLang="en-US" sz="1600"/>
            <a:t>后备存储器</a:t>
          </a:r>
          <a:r>
            <a:rPr lang="en-US" altLang="zh-CN" sz="1600"/>
            <a:t>(</a:t>
          </a:r>
          <a:r>
            <a:rPr lang="zh-CN" altLang="en-US" sz="1600"/>
            <a:t>硬盘、光盘、</a:t>
          </a:r>
          <a:r>
            <a:rPr lang="en-US" altLang="zh-CN" sz="1600"/>
            <a:t>SD</a:t>
          </a:r>
          <a:r>
            <a:rPr lang="zh-CN" altLang="en-US" sz="1600"/>
            <a:t>卡</a:t>
          </a:r>
          <a:r>
            <a:rPr lang="en-US" altLang="zh-CN" sz="1600"/>
            <a:t>)</a:t>
          </a:r>
          <a:endParaRPr lang="zh-CN" altLang="en-US" sz="1600"/>
        </a:p>
      </dgm:t>
    </dgm:pt>
    <dgm:pt modelId="{2D92187B-B2DA-CF48-8E67-219B3FF5B326}" type="parTrans" cxnId="{C58B3C9E-9CA9-CC4C-A57B-531E6A3E48AF}">
      <dgm:prSet/>
      <dgm:spPr/>
      <dgm:t>
        <a:bodyPr/>
        <a:lstStyle/>
        <a:p>
          <a:endParaRPr lang="zh-CN" altLang="en-US"/>
        </a:p>
      </dgm:t>
    </dgm:pt>
    <dgm:pt modelId="{90F91714-EFFA-8F47-B68C-174B5FBB8517}" type="sibTrans" cxnId="{C58B3C9E-9CA9-CC4C-A57B-531E6A3E48AF}">
      <dgm:prSet/>
      <dgm:spPr/>
      <dgm:t>
        <a:bodyPr/>
        <a:lstStyle/>
        <a:p>
          <a:endParaRPr lang="zh-CN" altLang="en-US"/>
        </a:p>
      </dgm:t>
    </dgm:pt>
    <dgm:pt modelId="{D7944AF9-9AF3-3A49-98C8-1F02579C250B}">
      <dgm:prSet custT="1"/>
      <dgm:spPr/>
      <dgm:t>
        <a:bodyPr/>
        <a:lstStyle/>
        <a:p>
          <a:r>
            <a:rPr lang="zh-CN" altLang="en-US" sz="1050"/>
            <a:t>主存储器</a:t>
          </a:r>
          <a:r>
            <a:rPr lang="en-US" altLang="zh-CN" sz="1050"/>
            <a:t>(SRAM</a:t>
          </a:r>
          <a:r>
            <a:rPr lang="zh-CN" altLang="en-US" sz="1050"/>
            <a:t>、</a:t>
          </a:r>
          <a:r>
            <a:rPr lang="en-US" altLang="zh-CN" sz="1050"/>
            <a:t>DRAM</a:t>
          </a:r>
          <a:r>
            <a:rPr lang="zh-CN" altLang="en-US" sz="1050"/>
            <a:t>、</a:t>
          </a:r>
          <a:r>
            <a:rPr lang="en-US" altLang="zh-CN" sz="1050"/>
            <a:t>DDRAM)</a:t>
          </a:r>
          <a:endParaRPr lang="zh-CN" altLang="en-US" sz="1050"/>
        </a:p>
      </dgm:t>
    </dgm:pt>
    <dgm:pt modelId="{319FF4B7-1880-6449-A574-6EBB021BAEDA}" type="parTrans" cxnId="{F4053487-621E-6542-A510-D662E2E49EBC}">
      <dgm:prSet/>
      <dgm:spPr/>
      <dgm:t>
        <a:bodyPr/>
        <a:lstStyle/>
        <a:p>
          <a:endParaRPr lang="zh-CN" altLang="en-US"/>
        </a:p>
      </dgm:t>
    </dgm:pt>
    <dgm:pt modelId="{84E91A85-203B-5E43-BA24-25E4A5CEC3F3}" type="sibTrans" cxnId="{F4053487-621E-6542-A510-D662E2E49EBC}">
      <dgm:prSet/>
      <dgm:spPr/>
      <dgm:t>
        <a:bodyPr/>
        <a:lstStyle/>
        <a:p>
          <a:endParaRPr lang="zh-CN" altLang="en-US"/>
        </a:p>
      </dgm:t>
    </dgm:pt>
    <dgm:pt modelId="{A11DC29B-9791-E949-93CA-3C2666A52046}">
      <dgm:prSet custT="1"/>
      <dgm:spPr/>
      <dgm:t>
        <a:bodyPr/>
        <a:lstStyle/>
        <a:p>
          <a:r>
            <a:rPr lang="zh-CN" altLang="en-US" sz="1400"/>
            <a:t>外存储器</a:t>
          </a:r>
          <a:r>
            <a:rPr lang="en-US" altLang="zh-CN" sz="1400"/>
            <a:t>(Flash</a:t>
          </a:r>
          <a:r>
            <a:rPr lang="zh-CN" altLang="en-US" sz="1400"/>
            <a:t>、</a:t>
          </a:r>
          <a:r>
            <a:rPr lang="en-US" altLang="zh-CN" sz="1400"/>
            <a:t>PROM</a:t>
          </a:r>
          <a:r>
            <a:rPr lang="zh-CN" altLang="en-US" sz="1400"/>
            <a:t>、</a:t>
          </a:r>
          <a:r>
            <a:rPr lang="en-US" altLang="zh-CN" sz="1400"/>
            <a:t>EPROM)</a:t>
          </a:r>
          <a:endParaRPr lang="zh-CN" altLang="en-US" sz="1400"/>
        </a:p>
      </dgm:t>
    </dgm:pt>
    <dgm:pt modelId="{773EDB8D-2FB9-5D42-BE4C-180578FA9F76}" type="parTrans" cxnId="{A4BE3A4A-1D1A-DC4A-BFD0-66C195C63368}">
      <dgm:prSet/>
      <dgm:spPr/>
      <dgm:t>
        <a:bodyPr/>
        <a:lstStyle/>
        <a:p>
          <a:endParaRPr lang="zh-CN" altLang="en-US"/>
        </a:p>
      </dgm:t>
    </dgm:pt>
    <dgm:pt modelId="{CEEBC69A-355D-B347-BA64-2000D759F917}" type="sibTrans" cxnId="{A4BE3A4A-1D1A-DC4A-BFD0-66C195C63368}">
      <dgm:prSet/>
      <dgm:spPr/>
      <dgm:t>
        <a:bodyPr/>
        <a:lstStyle/>
        <a:p>
          <a:endParaRPr lang="zh-CN" altLang="en-US"/>
        </a:p>
      </dgm:t>
    </dgm:pt>
    <dgm:pt modelId="{41925487-D593-D549-B078-B0EEF2515F0E}" type="pres">
      <dgm:prSet presAssocID="{6960BDE3-DBDC-814B-AD26-FA73F51BF055}" presName="Name0" presStyleCnt="0">
        <dgm:presLayoutVars>
          <dgm:dir/>
          <dgm:animLvl val="lvl"/>
          <dgm:resizeHandles val="exact"/>
        </dgm:presLayoutVars>
      </dgm:prSet>
      <dgm:spPr/>
    </dgm:pt>
    <dgm:pt modelId="{83FDAEF4-A55C-C74F-92A3-2CA34B480C53}" type="pres">
      <dgm:prSet presAssocID="{FACD632A-9174-E148-B47F-15F9F8936C8B}" presName="Name8" presStyleCnt="0"/>
      <dgm:spPr/>
    </dgm:pt>
    <dgm:pt modelId="{889A43A2-701C-2F46-95B8-8E2C33442473}" type="pres">
      <dgm:prSet presAssocID="{FACD632A-9174-E148-B47F-15F9F8936C8B}" presName="level" presStyleLbl="node1" presStyleIdx="0" presStyleCnt="5">
        <dgm:presLayoutVars>
          <dgm:chMax val="1"/>
          <dgm:bulletEnabled val="1"/>
        </dgm:presLayoutVars>
      </dgm:prSet>
      <dgm:spPr/>
      <dgm:t>
        <a:bodyPr/>
        <a:lstStyle/>
        <a:p>
          <a:endParaRPr lang="zh-CN" altLang="en-US"/>
        </a:p>
      </dgm:t>
    </dgm:pt>
    <dgm:pt modelId="{7D26A4BE-7714-4F4E-A61A-AC21A024CF26}" type="pres">
      <dgm:prSet presAssocID="{FACD632A-9174-E148-B47F-15F9F8936C8B}" presName="levelTx" presStyleLbl="revTx" presStyleIdx="0" presStyleCnt="0">
        <dgm:presLayoutVars>
          <dgm:chMax val="1"/>
          <dgm:bulletEnabled val="1"/>
        </dgm:presLayoutVars>
      </dgm:prSet>
      <dgm:spPr/>
      <dgm:t>
        <a:bodyPr/>
        <a:lstStyle/>
        <a:p>
          <a:endParaRPr lang="zh-CN" altLang="en-US"/>
        </a:p>
      </dgm:t>
    </dgm:pt>
    <dgm:pt modelId="{AF817E84-9A6E-A045-A3D3-42714F45E7BE}" type="pres">
      <dgm:prSet presAssocID="{748604E3-A709-4F47-9D41-CD004B7F83AA}" presName="Name8" presStyleCnt="0"/>
      <dgm:spPr/>
    </dgm:pt>
    <dgm:pt modelId="{9BA5CF19-27C1-AF4E-95D8-F03B4FEF5679}" type="pres">
      <dgm:prSet presAssocID="{748604E3-A709-4F47-9D41-CD004B7F83AA}" presName="level" presStyleLbl="node1" presStyleIdx="1" presStyleCnt="5">
        <dgm:presLayoutVars>
          <dgm:chMax val="1"/>
          <dgm:bulletEnabled val="1"/>
        </dgm:presLayoutVars>
      </dgm:prSet>
      <dgm:spPr/>
      <dgm:t>
        <a:bodyPr/>
        <a:lstStyle/>
        <a:p>
          <a:endParaRPr lang="zh-CN" altLang="en-US"/>
        </a:p>
      </dgm:t>
    </dgm:pt>
    <dgm:pt modelId="{E61DE699-7CDE-8C4A-9355-A2D75FA33B19}" type="pres">
      <dgm:prSet presAssocID="{748604E3-A709-4F47-9D41-CD004B7F83AA}" presName="levelTx" presStyleLbl="revTx" presStyleIdx="0" presStyleCnt="0">
        <dgm:presLayoutVars>
          <dgm:chMax val="1"/>
          <dgm:bulletEnabled val="1"/>
        </dgm:presLayoutVars>
      </dgm:prSet>
      <dgm:spPr/>
      <dgm:t>
        <a:bodyPr/>
        <a:lstStyle/>
        <a:p>
          <a:endParaRPr lang="zh-CN" altLang="en-US"/>
        </a:p>
      </dgm:t>
    </dgm:pt>
    <dgm:pt modelId="{76BA03F3-1BF7-7E48-915A-21C76FD3F032}" type="pres">
      <dgm:prSet presAssocID="{D7944AF9-9AF3-3A49-98C8-1F02579C250B}" presName="Name8" presStyleCnt="0"/>
      <dgm:spPr/>
    </dgm:pt>
    <dgm:pt modelId="{87C65C7D-1FDF-A54C-9914-1AA6B2652E5D}" type="pres">
      <dgm:prSet presAssocID="{D7944AF9-9AF3-3A49-98C8-1F02579C250B}" presName="level" presStyleLbl="node1" presStyleIdx="2" presStyleCnt="5">
        <dgm:presLayoutVars>
          <dgm:chMax val="1"/>
          <dgm:bulletEnabled val="1"/>
        </dgm:presLayoutVars>
      </dgm:prSet>
      <dgm:spPr/>
      <dgm:t>
        <a:bodyPr/>
        <a:lstStyle/>
        <a:p>
          <a:endParaRPr lang="zh-CN" altLang="en-US"/>
        </a:p>
      </dgm:t>
    </dgm:pt>
    <dgm:pt modelId="{396D2142-5289-5142-8E7B-A77C020E5B1F}" type="pres">
      <dgm:prSet presAssocID="{D7944AF9-9AF3-3A49-98C8-1F02579C250B}" presName="levelTx" presStyleLbl="revTx" presStyleIdx="0" presStyleCnt="0">
        <dgm:presLayoutVars>
          <dgm:chMax val="1"/>
          <dgm:bulletEnabled val="1"/>
        </dgm:presLayoutVars>
      </dgm:prSet>
      <dgm:spPr/>
      <dgm:t>
        <a:bodyPr/>
        <a:lstStyle/>
        <a:p>
          <a:endParaRPr lang="zh-CN" altLang="en-US"/>
        </a:p>
      </dgm:t>
    </dgm:pt>
    <dgm:pt modelId="{50009C41-9A6B-C946-94FB-063F35B62EF5}" type="pres">
      <dgm:prSet presAssocID="{A11DC29B-9791-E949-93CA-3C2666A52046}" presName="Name8" presStyleCnt="0"/>
      <dgm:spPr/>
    </dgm:pt>
    <dgm:pt modelId="{06B6CA3D-0F25-4446-AF68-8A6C49E570EB}" type="pres">
      <dgm:prSet presAssocID="{A11DC29B-9791-E949-93CA-3C2666A52046}" presName="level" presStyleLbl="node1" presStyleIdx="3" presStyleCnt="5">
        <dgm:presLayoutVars>
          <dgm:chMax val="1"/>
          <dgm:bulletEnabled val="1"/>
        </dgm:presLayoutVars>
      </dgm:prSet>
      <dgm:spPr/>
      <dgm:t>
        <a:bodyPr/>
        <a:lstStyle/>
        <a:p>
          <a:endParaRPr lang="zh-CN" altLang="en-US"/>
        </a:p>
      </dgm:t>
    </dgm:pt>
    <dgm:pt modelId="{2CE405CF-841C-0E41-B5A5-CCC5A86B3AAF}" type="pres">
      <dgm:prSet presAssocID="{A11DC29B-9791-E949-93CA-3C2666A52046}" presName="levelTx" presStyleLbl="revTx" presStyleIdx="0" presStyleCnt="0">
        <dgm:presLayoutVars>
          <dgm:chMax val="1"/>
          <dgm:bulletEnabled val="1"/>
        </dgm:presLayoutVars>
      </dgm:prSet>
      <dgm:spPr/>
      <dgm:t>
        <a:bodyPr/>
        <a:lstStyle/>
        <a:p>
          <a:endParaRPr lang="zh-CN" altLang="en-US"/>
        </a:p>
      </dgm:t>
    </dgm:pt>
    <dgm:pt modelId="{58CEC608-9BCA-EE48-97EB-2494AF41FC44}" type="pres">
      <dgm:prSet presAssocID="{4C0DD3C1-48F5-C64F-90F6-DDD3D1E762B5}" presName="Name8" presStyleCnt="0"/>
      <dgm:spPr/>
    </dgm:pt>
    <dgm:pt modelId="{4EA0E16A-C8FB-D44B-8034-B4E6F7593FCA}" type="pres">
      <dgm:prSet presAssocID="{4C0DD3C1-48F5-C64F-90F6-DDD3D1E762B5}" presName="level" presStyleLbl="node1" presStyleIdx="4" presStyleCnt="5" custLinFactNeighborX="976" custLinFactNeighborY="-3056">
        <dgm:presLayoutVars>
          <dgm:chMax val="1"/>
          <dgm:bulletEnabled val="1"/>
        </dgm:presLayoutVars>
      </dgm:prSet>
      <dgm:spPr/>
      <dgm:t>
        <a:bodyPr/>
        <a:lstStyle/>
        <a:p>
          <a:endParaRPr lang="zh-CN" altLang="en-US"/>
        </a:p>
      </dgm:t>
    </dgm:pt>
    <dgm:pt modelId="{A3899FCE-8F7A-5347-A0F2-B7FD2494C6B8}" type="pres">
      <dgm:prSet presAssocID="{4C0DD3C1-48F5-C64F-90F6-DDD3D1E762B5}" presName="levelTx" presStyleLbl="revTx" presStyleIdx="0" presStyleCnt="0">
        <dgm:presLayoutVars>
          <dgm:chMax val="1"/>
          <dgm:bulletEnabled val="1"/>
        </dgm:presLayoutVars>
      </dgm:prSet>
      <dgm:spPr/>
      <dgm:t>
        <a:bodyPr/>
        <a:lstStyle/>
        <a:p>
          <a:endParaRPr lang="zh-CN" altLang="en-US"/>
        </a:p>
      </dgm:t>
    </dgm:pt>
  </dgm:ptLst>
  <dgm:cxnLst>
    <dgm:cxn modelId="{CD2DAF34-8431-054F-94FA-6A3C583218B9}" type="presOf" srcId="{D7944AF9-9AF3-3A49-98C8-1F02579C250B}" destId="{396D2142-5289-5142-8E7B-A77C020E5B1F}" srcOrd="1" destOrd="0" presId="urn:microsoft.com/office/officeart/2005/8/layout/pyramid1"/>
    <dgm:cxn modelId="{DB6E06FE-4979-C84E-8DB6-9E5D0E57D617}" type="presOf" srcId="{4C0DD3C1-48F5-C64F-90F6-DDD3D1E762B5}" destId="{A3899FCE-8F7A-5347-A0F2-B7FD2494C6B8}" srcOrd="1" destOrd="0" presId="urn:microsoft.com/office/officeart/2005/8/layout/pyramid1"/>
    <dgm:cxn modelId="{C58B3C9E-9CA9-CC4C-A57B-531E6A3E48AF}" srcId="{6960BDE3-DBDC-814B-AD26-FA73F51BF055}" destId="{4C0DD3C1-48F5-C64F-90F6-DDD3D1E762B5}" srcOrd="4" destOrd="0" parTransId="{2D92187B-B2DA-CF48-8E67-219B3FF5B326}" sibTransId="{90F91714-EFFA-8F47-B68C-174B5FBB8517}"/>
    <dgm:cxn modelId="{A4BE3A4A-1D1A-DC4A-BFD0-66C195C63368}" srcId="{6960BDE3-DBDC-814B-AD26-FA73F51BF055}" destId="{A11DC29B-9791-E949-93CA-3C2666A52046}" srcOrd="3" destOrd="0" parTransId="{773EDB8D-2FB9-5D42-BE4C-180578FA9F76}" sibTransId="{CEEBC69A-355D-B347-BA64-2000D759F917}"/>
    <dgm:cxn modelId="{FA0A0356-5304-CA49-BD06-029B29F2D46E}" type="presOf" srcId="{FACD632A-9174-E148-B47F-15F9F8936C8B}" destId="{889A43A2-701C-2F46-95B8-8E2C33442473}" srcOrd="0" destOrd="0" presId="urn:microsoft.com/office/officeart/2005/8/layout/pyramid1"/>
    <dgm:cxn modelId="{4669E6BA-5BDA-3E44-A1FC-980D754930E1}" type="presOf" srcId="{A11DC29B-9791-E949-93CA-3C2666A52046}" destId="{2CE405CF-841C-0E41-B5A5-CCC5A86B3AAF}" srcOrd="1" destOrd="0" presId="urn:microsoft.com/office/officeart/2005/8/layout/pyramid1"/>
    <dgm:cxn modelId="{AF20A548-A81D-894D-8D87-AA40E8EE5DF8}" type="presOf" srcId="{748604E3-A709-4F47-9D41-CD004B7F83AA}" destId="{9BA5CF19-27C1-AF4E-95D8-F03B4FEF5679}" srcOrd="0" destOrd="0" presId="urn:microsoft.com/office/officeart/2005/8/layout/pyramid1"/>
    <dgm:cxn modelId="{70C1BB5B-A5A4-304E-80EA-642599FCF88C}" type="presOf" srcId="{748604E3-A709-4F47-9D41-CD004B7F83AA}" destId="{E61DE699-7CDE-8C4A-9355-A2D75FA33B19}" srcOrd="1" destOrd="0" presId="urn:microsoft.com/office/officeart/2005/8/layout/pyramid1"/>
    <dgm:cxn modelId="{9F4DE7F6-685B-324F-80B9-431D046B5B24}" type="presOf" srcId="{FACD632A-9174-E148-B47F-15F9F8936C8B}" destId="{7D26A4BE-7714-4F4E-A61A-AC21A024CF26}" srcOrd="1" destOrd="0" presId="urn:microsoft.com/office/officeart/2005/8/layout/pyramid1"/>
    <dgm:cxn modelId="{23ADB615-EBBC-304F-ACA8-F1473595D71E}" srcId="{6960BDE3-DBDC-814B-AD26-FA73F51BF055}" destId="{FACD632A-9174-E148-B47F-15F9F8936C8B}" srcOrd="0" destOrd="0" parTransId="{36DD0B67-EE93-6141-9970-8C18EF2AC2AF}" sibTransId="{8BF398C0-60DF-B14F-A1CE-CD2D91C3F6FB}"/>
    <dgm:cxn modelId="{EC9CFFD4-30EE-A745-8069-4DEF8B726A55}" srcId="{6960BDE3-DBDC-814B-AD26-FA73F51BF055}" destId="{748604E3-A709-4F47-9D41-CD004B7F83AA}" srcOrd="1" destOrd="0" parTransId="{A192DDE6-B00D-6649-BF7C-791A690DB152}" sibTransId="{C8A3587A-915D-3D4D-A576-B863216238AC}"/>
    <dgm:cxn modelId="{4A456096-1D71-1844-BD4A-1FADEB0301C8}" type="presOf" srcId="{6960BDE3-DBDC-814B-AD26-FA73F51BF055}" destId="{41925487-D593-D549-B078-B0EEF2515F0E}" srcOrd="0" destOrd="0" presId="urn:microsoft.com/office/officeart/2005/8/layout/pyramid1"/>
    <dgm:cxn modelId="{F4053487-621E-6542-A510-D662E2E49EBC}" srcId="{6960BDE3-DBDC-814B-AD26-FA73F51BF055}" destId="{D7944AF9-9AF3-3A49-98C8-1F02579C250B}" srcOrd="2" destOrd="0" parTransId="{319FF4B7-1880-6449-A574-6EBB021BAEDA}" sibTransId="{84E91A85-203B-5E43-BA24-25E4A5CEC3F3}"/>
    <dgm:cxn modelId="{8CFCEE1A-7D7D-E641-BBD1-C80F0366C157}" type="presOf" srcId="{D7944AF9-9AF3-3A49-98C8-1F02579C250B}" destId="{87C65C7D-1FDF-A54C-9914-1AA6B2652E5D}" srcOrd="0" destOrd="0" presId="urn:microsoft.com/office/officeart/2005/8/layout/pyramid1"/>
    <dgm:cxn modelId="{8C9B6C6F-9C91-EB46-8183-AC9FC9557777}" type="presOf" srcId="{4C0DD3C1-48F5-C64F-90F6-DDD3D1E762B5}" destId="{4EA0E16A-C8FB-D44B-8034-B4E6F7593FCA}" srcOrd="0" destOrd="0" presId="urn:microsoft.com/office/officeart/2005/8/layout/pyramid1"/>
    <dgm:cxn modelId="{288377A1-4E32-214B-886A-C07C1D8AD0CC}" type="presOf" srcId="{A11DC29B-9791-E949-93CA-3C2666A52046}" destId="{06B6CA3D-0F25-4446-AF68-8A6C49E570EB}" srcOrd="0" destOrd="0" presId="urn:microsoft.com/office/officeart/2005/8/layout/pyramid1"/>
    <dgm:cxn modelId="{817525B9-DAE9-0D4D-BBE4-CBF6F73C5A1D}" type="presParOf" srcId="{41925487-D593-D549-B078-B0EEF2515F0E}" destId="{83FDAEF4-A55C-C74F-92A3-2CA34B480C53}" srcOrd="0" destOrd="0" presId="urn:microsoft.com/office/officeart/2005/8/layout/pyramid1"/>
    <dgm:cxn modelId="{FE0DC3AF-51CB-AB4C-884C-A24EEA2D982A}" type="presParOf" srcId="{83FDAEF4-A55C-C74F-92A3-2CA34B480C53}" destId="{889A43A2-701C-2F46-95B8-8E2C33442473}" srcOrd="0" destOrd="0" presId="urn:microsoft.com/office/officeart/2005/8/layout/pyramid1"/>
    <dgm:cxn modelId="{C7D30B14-C232-1F49-9522-1C621379FACA}" type="presParOf" srcId="{83FDAEF4-A55C-C74F-92A3-2CA34B480C53}" destId="{7D26A4BE-7714-4F4E-A61A-AC21A024CF26}" srcOrd="1" destOrd="0" presId="urn:microsoft.com/office/officeart/2005/8/layout/pyramid1"/>
    <dgm:cxn modelId="{5D5D3394-827F-3D4C-8F64-C88D3103DEE2}" type="presParOf" srcId="{41925487-D593-D549-B078-B0EEF2515F0E}" destId="{AF817E84-9A6E-A045-A3D3-42714F45E7BE}" srcOrd="1" destOrd="0" presId="urn:microsoft.com/office/officeart/2005/8/layout/pyramid1"/>
    <dgm:cxn modelId="{7F948548-06CB-6D4B-9633-528245D24C81}" type="presParOf" srcId="{AF817E84-9A6E-A045-A3D3-42714F45E7BE}" destId="{9BA5CF19-27C1-AF4E-95D8-F03B4FEF5679}" srcOrd="0" destOrd="0" presId="urn:microsoft.com/office/officeart/2005/8/layout/pyramid1"/>
    <dgm:cxn modelId="{9D82FE08-9E44-7E41-B30A-28E515732DE7}" type="presParOf" srcId="{AF817E84-9A6E-A045-A3D3-42714F45E7BE}" destId="{E61DE699-7CDE-8C4A-9355-A2D75FA33B19}" srcOrd="1" destOrd="0" presId="urn:microsoft.com/office/officeart/2005/8/layout/pyramid1"/>
    <dgm:cxn modelId="{43FDEA3C-6170-484E-8482-3748FDB6D248}" type="presParOf" srcId="{41925487-D593-D549-B078-B0EEF2515F0E}" destId="{76BA03F3-1BF7-7E48-915A-21C76FD3F032}" srcOrd="2" destOrd="0" presId="urn:microsoft.com/office/officeart/2005/8/layout/pyramid1"/>
    <dgm:cxn modelId="{BADEA02A-735F-C846-86CB-87F51A03962B}" type="presParOf" srcId="{76BA03F3-1BF7-7E48-915A-21C76FD3F032}" destId="{87C65C7D-1FDF-A54C-9914-1AA6B2652E5D}" srcOrd="0" destOrd="0" presId="urn:microsoft.com/office/officeart/2005/8/layout/pyramid1"/>
    <dgm:cxn modelId="{488E7444-B698-9448-B332-1E1AF1CDCACB}" type="presParOf" srcId="{76BA03F3-1BF7-7E48-915A-21C76FD3F032}" destId="{396D2142-5289-5142-8E7B-A77C020E5B1F}" srcOrd="1" destOrd="0" presId="urn:microsoft.com/office/officeart/2005/8/layout/pyramid1"/>
    <dgm:cxn modelId="{0A76EC4C-8778-5E49-A692-502D6D23B045}" type="presParOf" srcId="{41925487-D593-D549-B078-B0EEF2515F0E}" destId="{50009C41-9A6B-C946-94FB-063F35B62EF5}" srcOrd="3" destOrd="0" presId="urn:microsoft.com/office/officeart/2005/8/layout/pyramid1"/>
    <dgm:cxn modelId="{267D2630-1BA2-DF4E-A733-B6C6BD9B2361}" type="presParOf" srcId="{50009C41-9A6B-C946-94FB-063F35B62EF5}" destId="{06B6CA3D-0F25-4446-AF68-8A6C49E570EB}" srcOrd="0" destOrd="0" presId="urn:microsoft.com/office/officeart/2005/8/layout/pyramid1"/>
    <dgm:cxn modelId="{8D92E06B-568D-5744-9936-5DA75B4929CC}" type="presParOf" srcId="{50009C41-9A6B-C946-94FB-063F35B62EF5}" destId="{2CE405CF-841C-0E41-B5A5-CCC5A86B3AAF}" srcOrd="1" destOrd="0" presId="urn:microsoft.com/office/officeart/2005/8/layout/pyramid1"/>
    <dgm:cxn modelId="{CBEF20C6-C422-4B41-B0C4-F13C3258D78D}" type="presParOf" srcId="{41925487-D593-D549-B078-B0EEF2515F0E}" destId="{58CEC608-9BCA-EE48-97EB-2494AF41FC44}" srcOrd="4" destOrd="0" presId="urn:microsoft.com/office/officeart/2005/8/layout/pyramid1"/>
    <dgm:cxn modelId="{2CC5BABA-45FA-CB48-80F4-093826F86779}" type="presParOf" srcId="{58CEC608-9BCA-EE48-97EB-2494AF41FC44}" destId="{4EA0E16A-C8FB-D44B-8034-B4E6F7593FCA}" srcOrd="0" destOrd="0" presId="urn:microsoft.com/office/officeart/2005/8/layout/pyramid1"/>
    <dgm:cxn modelId="{6F003F27-A564-9F44-BAE4-64C21188A703}" type="presParOf" srcId="{58CEC608-9BCA-EE48-97EB-2494AF41FC44}" destId="{A3899FCE-8F7A-5347-A0F2-B7FD2494C6B8}" srcOrd="1" destOrd="0" presId="urn:microsoft.com/office/officeart/2005/8/layout/pyramid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7A4405-8596-CC44-9600-4A54CF087F39}">
      <dsp:nvSpPr>
        <dsp:cNvPr id="0" name=""/>
        <dsp:cNvSpPr/>
      </dsp:nvSpPr>
      <dsp:spPr>
        <a:xfrm>
          <a:off x="1062216" y="-8926"/>
          <a:ext cx="3458464" cy="216154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D6EEA8B1-F8EE-7A4E-A3DB-3165FDC2E8B2}">
      <dsp:nvSpPr>
        <dsp:cNvPr id="0" name=""/>
        <dsp:cNvSpPr/>
      </dsp:nvSpPr>
      <dsp:spPr>
        <a:xfrm>
          <a:off x="1402875" y="1598394"/>
          <a:ext cx="79544" cy="7954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B262567-D145-CE4D-B0F6-9594B68522F7}">
      <dsp:nvSpPr>
        <dsp:cNvPr id="0" name=""/>
        <dsp:cNvSpPr/>
      </dsp:nvSpPr>
      <dsp:spPr>
        <a:xfrm>
          <a:off x="1651635" y="1620312"/>
          <a:ext cx="2363188" cy="550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149" tIns="0" rIns="0" bIns="0" numCol="1" spcCol="1270" anchor="t" anchorCtr="0">
          <a:noAutofit/>
        </a:bodyPr>
        <a:lstStyle/>
        <a:p>
          <a:pPr lvl="0" algn="l" defTabSz="466725">
            <a:lnSpc>
              <a:spcPct val="90000"/>
            </a:lnSpc>
            <a:spcBef>
              <a:spcPct val="0"/>
            </a:spcBef>
            <a:spcAft>
              <a:spcPct val="35000"/>
            </a:spcAft>
          </a:pPr>
          <a:r>
            <a:rPr lang="en-US" altLang="zh-CN" sz="1050" b="1" kern="1200"/>
            <a:t>T</a:t>
          </a:r>
          <a:r>
            <a:rPr lang="zh-CN" altLang="en-US" sz="1050" b="1" kern="1200"/>
            <a:t> </a:t>
          </a:r>
        </a:p>
        <a:p>
          <a:pPr lvl="0" algn="l" defTabSz="466725">
            <a:lnSpc>
              <a:spcPct val="90000"/>
            </a:lnSpc>
            <a:spcBef>
              <a:spcPct val="0"/>
            </a:spcBef>
            <a:spcAft>
              <a:spcPct val="35000"/>
            </a:spcAft>
          </a:pPr>
          <a:r>
            <a:rPr lang="zh-CN" altLang="en-US" sz="1050" kern="1200"/>
            <a:t>增加</a:t>
          </a:r>
          <a:r>
            <a:rPr lang="en-US" altLang="zh-CN" sz="1050" kern="1200"/>
            <a:t>Thumb</a:t>
          </a:r>
          <a:r>
            <a:rPr lang="zh-CN" altLang="en-US" sz="1050" kern="1200"/>
            <a:t>指令集</a:t>
          </a:r>
          <a:r>
            <a:rPr lang="en-US" altLang="zh-CN" sz="1050" kern="1200"/>
            <a:t>(</a:t>
          </a:r>
          <a:r>
            <a:rPr lang="zh-CN" altLang="en-US" sz="1050" kern="1200"/>
            <a:t>增加代码密度</a:t>
          </a:r>
          <a:r>
            <a:rPr lang="en-US" altLang="zh-CN" sz="1050" kern="1200"/>
            <a:t>)</a:t>
          </a:r>
          <a:endParaRPr lang="zh-CN" altLang="en-US" sz="1050" kern="1200"/>
        </a:p>
      </dsp:txBody>
      <dsp:txXfrm>
        <a:off x="1651635" y="1620312"/>
        <a:ext cx="2363188" cy="550154"/>
      </dsp:txXfrm>
    </dsp:sp>
    <dsp:sp modelId="{A93E59CC-7725-8D42-99B3-EB3CA45073AC}">
      <dsp:nvSpPr>
        <dsp:cNvPr id="0" name=""/>
        <dsp:cNvSpPr/>
      </dsp:nvSpPr>
      <dsp:spPr>
        <a:xfrm>
          <a:off x="1964875" y="1095620"/>
          <a:ext cx="138338" cy="13833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FBD67EF-6558-7B47-80FA-69F3290E9F59}">
      <dsp:nvSpPr>
        <dsp:cNvPr id="0" name=""/>
        <dsp:cNvSpPr/>
      </dsp:nvSpPr>
      <dsp:spPr>
        <a:xfrm>
          <a:off x="2114879" y="1260672"/>
          <a:ext cx="1685326" cy="311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3303" tIns="0" rIns="0" bIns="0" numCol="1" spcCol="1270" anchor="t" anchorCtr="0">
          <a:noAutofit/>
        </a:bodyPr>
        <a:lstStyle/>
        <a:p>
          <a:pPr lvl="0" algn="l" defTabSz="466725">
            <a:lnSpc>
              <a:spcPct val="90000"/>
            </a:lnSpc>
            <a:spcBef>
              <a:spcPct val="0"/>
            </a:spcBef>
            <a:spcAft>
              <a:spcPct val="35000"/>
            </a:spcAft>
          </a:pPr>
          <a:r>
            <a:rPr lang="en-US" altLang="zh-CN" sz="1050" b="1" kern="1200"/>
            <a:t>M</a:t>
          </a:r>
          <a:endParaRPr lang="zh-CN" altLang="en-US" sz="1050" b="1" kern="1200"/>
        </a:p>
        <a:p>
          <a:pPr lvl="0" algn="l" defTabSz="466725">
            <a:lnSpc>
              <a:spcPct val="90000"/>
            </a:lnSpc>
            <a:spcBef>
              <a:spcPct val="0"/>
            </a:spcBef>
            <a:spcAft>
              <a:spcPct val="35000"/>
            </a:spcAft>
          </a:pPr>
          <a:r>
            <a:rPr lang="zh-CN" altLang="en-US" sz="1050" kern="1200"/>
            <a:t>提供用于长乘法的</a:t>
          </a:r>
          <a:r>
            <a:rPr lang="en-US" altLang="zh-CN" sz="1050" kern="1200"/>
            <a:t>ARM</a:t>
          </a:r>
          <a:r>
            <a:rPr lang="zh-CN" altLang="en-US" sz="1050" kern="1200"/>
            <a:t>指令</a:t>
          </a:r>
        </a:p>
      </dsp:txBody>
      <dsp:txXfrm>
        <a:off x="2114879" y="1260672"/>
        <a:ext cx="1685326" cy="311055"/>
      </dsp:txXfrm>
    </dsp:sp>
    <dsp:sp modelId="{460989AE-E8AB-F144-955B-A9CC0F6E035F}">
      <dsp:nvSpPr>
        <dsp:cNvPr id="0" name=""/>
        <dsp:cNvSpPr/>
      </dsp:nvSpPr>
      <dsp:spPr>
        <a:xfrm>
          <a:off x="2682507" y="725132"/>
          <a:ext cx="183298" cy="18329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4455D93-2697-B549-9413-D91C02BE579B}">
      <dsp:nvSpPr>
        <dsp:cNvPr id="0" name=""/>
        <dsp:cNvSpPr/>
      </dsp:nvSpPr>
      <dsp:spPr>
        <a:xfrm>
          <a:off x="2918424" y="903543"/>
          <a:ext cx="1186824" cy="4123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126" tIns="0" rIns="0" bIns="0" numCol="1" spcCol="1270" anchor="t" anchorCtr="0">
          <a:noAutofit/>
        </a:bodyPr>
        <a:lstStyle/>
        <a:p>
          <a:pPr lvl="0" algn="l" defTabSz="466725">
            <a:lnSpc>
              <a:spcPct val="90000"/>
            </a:lnSpc>
            <a:spcBef>
              <a:spcPct val="0"/>
            </a:spcBef>
            <a:spcAft>
              <a:spcPct val="35000"/>
            </a:spcAft>
          </a:pPr>
          <a:r>
            <a:rPr lang="en-US" altLang="zh-CN" sz="1050" b="1" kern="1200"/>
            <a:t>E</a:t>
          </a:r>
          <a:endParaRPr lang="zh-CN" altLang="en-US" sz="1050" b="1" kern="1200"/>
        </a:p>
        <a:p>
          <a:pPr lvl="0" algn="l" defTabSz="466725">
            <a:lnSpc>
              <a:spcPct val="90000"/>
            </a:lnSpc>
            <a:spcBef>
              <a:spcPct val="0"/>
            </a:spcBef>
            <a:spcAft>
              <a:spcPct val="35000"/>
            </a:spcAft>
          </a:pPr>
          <a:r>
            <a:rPr lang="zh-CN" altLang="en-US" sz="1050" kern="1200"/>
            <a:t>增强</a:t>
          </a:r>
          <a:r>
            <a:rPr lang="en-US" altLang="zh-CN" sz="1050" kern="1200"/>
            <a:t>DSP</a:t>
          </a:r>
          <a:r>
            <a:rPr lang="zh-CN" altLang="en-US" sz="1050" kern="1200"/>
            <a:t>处理能力</a:t>
          </a:r>
        </a:p>
      </dsp:txBody>
      <dsp:txXfrm>
        <a:off x="2918424" y="903543"/>
        <a:ext cx="1186824" cy="412317"/>
      </dsp:txXfrm>
    </dsp:sp>
    <dsp:sp modelId="{77F8B5F1-2F01-1F4D-9F72-499964DF1113}">
      <dsp:nvSpPr>
        <dsp:cNvPr id="0" name=""/>
        <dsp:cNvSpPr/>
      </dsp:nvSpPr>
      <dsp:spPr>
        <a:xfrm>
          <a:off x="3464120" y="480013"/>
          <a:ext cx="245550" cy="24555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F05A3DC-42DE-FC4E-9C99-74D4E0D9DF57}">
      <dsp:nvSpPr>
        <dsp:cNvPr id="0" name=""/>
        <dsp:cNvSpPr/>
      </dsp:nvSpPr>
      <dsp:spPr>
        <a:xfrm>
          <a:off x="3709037" y="624835"/>
          <a:ext cx="1527426" cy="480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112" tIns="0" rIns="0" bIns="0" numCol="1" spcCol="1270" anchor="t" anchorCtr="0">
          <a:noAutofit/>
        </a:bodyPr>
        <a:lstStyle/>
        <a:p>
          <a:pPr lvl="0" algn="l" defTabSz="466725">
            <a:lnSpc>
              <a:spcPct val="90000"/>
            </a:lnSpc>
            <a:spcBef>
              <a:spcPct val="0"/>
            </a:spcBef>
            <a:spcAft>
              <a:spcPct val="35000"/>
            </a:spcAft>
          </a:pPr>
          <a:r>
            <a:rPr lang="en-US" altLang="zh-CN" sz="1050" b="1" kern="1200"/>
            <a:t>J</a:t>
          </a:r>
          <a:endParaRPr lang="zh-CN" altLang="en-US" sz="1050" b="1" kern="1200"/>
        </a:p>
        <a:p>
          <a:pPr lvl="0" algn="l" defTabSz="466725">
            <a:lnSpc>
              <a:spcPct val="90000"/>
            </a:lnSpc>
            <a:spcBef>
              <a:spcPct val="0"/>
            </a:spcBef>
            <a:spcAft>
              <a:spcPct val="35000"/>
            </a:spcAft>
          </a:pPr>
          <a:r>
            <a:rPr lang="zh-CN" altLang="en-US" sz="1050" kern="1200"/>
            <a:t>增加</a:t>
          </a:r>
          <a:r>
            <a:rPr lang="en-US" altLang="zh-CN" sz="1050" kern="1200"/>
            <a:t>JAVA</a:t>
          </a:r>
          <a:r>
            <a:rPr lang="zh-CN" altLang="en-US" sz="1050" kern="1200"/>
            <a:t>加速器</a:t>
          </a:r>
        </a:p>
      </dsp:txBody>
      <dsp:txXfrm>
        <a:off x="3709037" y="624835"/>
        <a:ext cx="1527426" cy="4802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31EA1B-4EDA-AA4C-B254-E923A580636D}">
      <dsp:nvSpPr>
        <dsp:cNvPr id="0" name=""/>
        <dsp:cNvSpPr/>
      </dsp:nvSpPr>
      <dsp:spPr>
        <a:xfrm>
          <a:off x="531350" y="808253"/>
          <a:ext cx="961212" cy="37993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ARM</a:t>
          </a:r>
          <a:r>
            <a:rPr lang="zh-CN" altLang="en-US" sz="1000" kern="1200"/>
            <a:t>处理器组成</a:t>
          </a:r>
        </a:p>
      </dsp:txBody>
      <dsp:txXfrm>
        <a:off x="542478" y="819381"/>
        <a:ext cx="938956" cy="357677"/>
      </dsp:txXfrm>
    </dsp:sp>
    <dsp:sp modelId="{19752382-78AB-A24D-B574-E4E806F06B4C}">
      <dsp:nvSpPr>
        <dsp:cNvPr id="0" name=""/>
        <dsp:cNvSpPr/>
      </dsp:nvSpPr>
      <dsp:spPr>
        <a:xfrm rot="19193705">
          <a:off x="1367417" y="609482"/>
          <a:ext cx="1064465" cy="91757"/>
        </a:xfrm>
        <a:custGeom>
          <a:avLst/>
          <a:gdLst/>
          <a:ahLst/>
          <a:cxnLst/>
          <a:rect l="0" t="0" r="0" b="0"/>
          <a:pathLst>
            <a:path>
              <a:moveTo>
                <a:pt x="0" y="45878"/>
              </a:moveTo>
              <a:lnTo>
                <a:pt x="1064465" y="458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73037" y="628749"/>
        <a:ext cx="53223" cy="53223"/>
      </dsp:txXfrm>
    </dsp:sp>
    <dsp:sp modelId="{5334A162-77B6-6C46-8254-601AFB403746}">
      <dsp:nvSpPr>
        <dsp:cNvPr id="0" name=""/>
        <dsp:cNvSpPr/>
      </dsp:nvSpPr>
      <dsp:spPr>
        <a:xfrm>
          <a:off x="2306736" y="308"/>
          <a:ext cx="2128248" cy="6243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冯诺伊曼体系结构</a:t>
          </a:r>
          <a:r>
            <a:rPr lang="en-US" altLang="zh-CN" sz="1000" kern="1200"/>
            <a:t>(ARM7)</a:t>
          </a:r>
        </a:p>
        <a:p>
          <a:pPr lvl="0" algn="ctr" defTabSz="444500">
            <a:lnSpc>
              <a:spcPct val="90000"/>
            </a:lnSpc>
            <a:spcBef>
              <a:spcPct val="0"/>
            </a:spcBef>
            <a:spcAft>
              <a:spcPct val="35000"/>
            </a:spcAft>
          </a:pPr>
          <a:r>
            <a:rPr lang="zh-CN" altLang="en-US" sz="1000" kern="1200"/>
            <a:t>哈佛体系结构</a:t>
          </a:r>
          <a:r>
            <a:rPr lang="en-US" altLang="zh-CN" sz="1000" kern="1200"/>
            <a:t>(ARM9</a:t>
          </a:r>
          <a:r>
            <a:rPr lang="zh-CN" altLang="en-US" sz="1000" kern="1200"/>
            <a:t>及以上</a:t>
          </a:r>
          <a:r>
            <a:rPr lang="en-US" altLang="zh-CN" sz="1000" kern="1200"/>
            <a:t>)</a:t>
          </a:r>
          <a:endParaRPr lang="zh-CN" altLang="en-US" sz="1000" kern="1200"/>
        </a:p>
      </dsp:txBody>
      <dsp:txXfrm>
        <a:off x="2325024" y="18596"/>
        <a:ext cx="2091672" cy="587813"/>
      </dsp:txXfrm>
    </dsp:sp>
    <dsp:sp modelId="{4CD8EE5C-835E-FE4F-B23D-6B150E306680}">
      <dsp:nvSpPr>
        <dsp:cNvPr id="0" name=""/>
        <dsp:cNvSpPr/>
      </dsp:nvSpPr>
      <dsp:spPr>
        <a:xfrm rot="21311031">
          <a:off x="1491120" y="918041"/>
          <a:ext cx="817058" cy="91757"/>
        </a:xfrm>
        <a:custGeom>
          <a:avLst/>
          <a:gdLst/>
          <a:ahLst/>
          <a:cxnLst/>
          <a:rect l="0" t="0" r="0" b="0"/>
          <a:pathLst>
            <a:path>
              <a:moveTo>
                <a:pt x="0" y="45878"/>
              </a:moveTo>
              <a:lnTo>
                <a:pt x="817058" y="458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79223" y="943493"/>
        <a:ext cx="40852" cy="40852"/>
      </dsp:txXfrm>
    </dsp:sp>
    <dsp:sp modelId="{5D8069C0-B4CB-5644-BFE9-DF985C2CDACB}">
      <dsp:nvSpPr>
        <dsp:cNvPr id="0" name=""/>
        <dsp:cNvSpPr/>
      </dsp:nvSpPr>
      <dsp:spPr>
        <a:xfrm flipH="1">
          <a:off x="2306736" y="777355"/>
          <a:ext cx="960846" cy="3045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RISC</a:t>
          </a:r>
          <a:endParaRPr lang="zh-CN" altLang="en-US" sz="1000" kern="1200"/>
        </a:p>
      </dsp:txBody>
      <dsp:txXfrm>
        <a:off x="2315655" y="786274"/>
        <a:ext cx="943008" cy="286693"/>
      </dsp:txXfrm>
    </dsp:sp>
    <dsp:sp modelId="{D8E154AD-17BC-3049-8518-6814AF471057}">
      <dsp:nvSpPr>
        <dsp:cNvPr id="0" name=""/>
        <dsp:cNvSpPr/>
      </dsp:nvSpPr>
      <dsp:spPr>
        <a:xfrm rot="1581677">
          <a:off x="1445317" y="1154077"/>
          <a:ext cx="908663" cy="91757"/>
        </a:xfrm>
        <a:custGeom>
          <a:avLst/>
          <a:gdLst/>
          <a:ahLst/>
          <a:cxnLst/>
          <a:rect l="0" t="0" r="0" b="0"/>
          <a:pathLst>
            <a:path>
              <a:moveTo>
                <a:pt x="0" y="45878"/>
              </a:moveTo>
              <a:lnTo>
                <a:pt x="908663" y="458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76932" y="1177240"/>
        <a:ext cx="45433" cy="45433"/>
      </dsp:txXfrm>
    </dsp:sp>
    <dsp:sp modelId="{82476427-E2C3-2D44-813E-629DAC379F6F}">
      <dsp:nvSpPr>
        <dsp:cNvPr id="0" name=""/>
        <dsp:cNvSpPr/>
      </dsp:nvSpPr>
      <dsp:spPr>
        <a:xfrm flipH="1">
          <a:off x="2306736" y="1234543"/>
          <a:ext cx="962434" cy="3342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流水线</a:t>
          </a:r>
        </a:p>
      </dsp:txBody>
      <dsp:txXfrm>
        <a:off x="2316527" y="1244334"/>
        <a:ext cx="942852" cy="314717"/>
      </dsp:txXfrm>
    </dsp:sp>
    <dsp:sp modelId="{486F0CC5-F8AF-BE46-B8CD-C8D9899D8E5F}">
      <dsp:nvSpPr>
        <dsp:cNvPr id="0" name=""/>
        <dsp:cNvSpPr/>
      </dsp:nvSpPr>
      <dsp:spPr>
        <a:xfrm rot="2576177">
          <a:off x="1331625" y="1361572"/>
          <a:ext cx="1201528" cy="91757"/>
        </a:xfrm>
        <a:custGeom>
          <a:avLst/>
          <a:gdLst/>
          <a:ahLst/>
          <a:cxnLst/>
          <a:rect l="0" t="0" r="0" b="0"/>
          <a:pathLst>
            <a:path>
              <a:moveTo>
                <a:pt x="0" y="45878"/>
              </a:moveTo>
              <a:lnTo>
                <a:pt x="1201528" y="458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02351" y="1377413"/>
        <a:ext cx="60076" cy="60076"/>
      </dsp:txXfrm>
    </dsp:sp>
    <dsp:sp modelId="{C1C42E71-8A54-4148-A1D7-EFD2280ABAF0}">
      <dsp:nvSpPr>
        <dsp:cNvPr id="0" name=""/>
        <dsp:cNvSpPr/>
      </dsp:nvSpPr>
      <dsp:spPr>
        <a:xfrm>
          <a:off x="2372216" y="1679367"/>
          <a:ext cx="683986" cy="2746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IP</a:t>
          </a:r>
          <a:r>
            <a:rPr lang="zh-CN" altLang="en-US" sz="1000" kern="1200"/>
            <a:t>核</a:t>
          </a:r>
        </a:p>
      </dsp:txBody>
      <dsp:txXfrm>
        <a:off x="2380260" y="1687411"/>
        <a:ext cx="667898" cy="2585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DCBE6F-E7B0-464A-B57A-E7660F25FC29}">
      <dsp:nvSpPr>
        <dsp:cNvPr id="0" name=""/>
        <dsp:cNvSpPr/>
      </dsp:nvSpPr>
      <dsp:spPr>
        <a:xfrm>
          <a:off x="1303725" y="1066670"/>
          <a:ext cx="1606736" cy="421169"/>
        </a:xfrm>
        <a:custGeom>
          <a:avLst/>
          <a:gdLst/>
          <a:ahLst/>
          <a:cxnLst/>
          <a:rect l="0" t="0" r="0" b="0"/>
          <a:pathLst>
            <a:path>
              <a:moveTo>
                <a:pt x="0" y="0"/>
              </a:moveTo>
              <a:lnTo>
                <a:pt x="803368" y="0"/>
              </a:lnTo>
              <a:lnTo>
                <a:pt x="803368" y="421169"/>
              </a:lnTo>
              <a:lnTo>
                <a:pt x="1606736" y="42116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65568" y="1235729"/>
        <a:ext cx="83050" cy="83050"/>
      </dsp:txXfrm>
    </dsp:sp>
    <dsp:sp modelId="{05B1BCF8-4398-1B45-A81A-FB3FE5D6A188}">
      <dsp:nvSpPr>
        <dsp:cNvPr id="0" name=""/>
        <dsp:cNvSpPr/>
      </dsp:nvSpPr>
      <dsp:spPr>
        <a:xfrm>
          <a:off x="1303725" y="1020950"/>
          <a:ext cx="1606736" cy="91440"/>
        </a:xfrm>
        <a:custGeom>
          <a:avLst/>
          <a:gdLst/>
          <a:ahLst/>
          <a:cxnLst/>
          <a:rect l="0" t="0" r="0" b="0"/>
          <a:pathLst>
            <a:path>
              <a:moveTo>
                <a:pt x="0" y="45720"/>
              </a:moveTo>
              <a:lnTo>
                <a:pt x="803368" y="45720"/>
              </a:lnTo>
              <a:lnTo>
                <a:pt x="803368" y="121123"/>
              </a:lnTo>
              <a:lnTo>
                <a:pt x="1606736" y="12112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66881" y="1026458"/>
        <a:ext cx="80425" cy="80425"/>
      </dsp:txXfrm>
    </dsp:sp>
    <dsp:sp modelId="{B5C0B393-3890-DF45-9CFB-5807F6A71C64}">
      <dsp:nvSpPr>
        <dsp:cNvPr id="0" name=""/>
        <dsp:cNvSpPr/>
      </dsp:nvSpPr>
      <dsp:spPr>
        <a:xfrm>
          <a:off x="1303725" y="833663"/>
          <a:ext cx="1606736" cy="233007"/>
        </a:xfrm>
        <a:custGeom>
          <a:avLst/>
          <a:gdLst/>
          <a:ahLst/>
          <a:cxnLst/>
          <a:rect l="0" t="0" r="0" b="0"/>
          <a:pathLst>
            <a:path>
              <a:moveTo>
                <a:pt x="0" y="233007"/>
              </a:moveTo>
              <a:lnTo>
                <a:pt x="803368" y="233007"/>
              </a:lnTo>
              <a:lnTo>
                <a:pt x="803368" y="0"/>
              </a:lnTo>
              <a:lnTo>
                <a:pt x="160673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66505" y="909578"/>
        <a:ext cx="81177" cy="81177"/>
      </dsp:txXfrm>
    </dsp:sp>
    <dsp:sp modelId="{096E8FF4-71A0-194F-B216-DF8466D58BC0}">
      <dsp:nvSpPr>
        <dsp:cNvPr id="0" name=""/>
        <dsp:cNvSpPr/>
      </dsp:nvSpPr>
      <dsp:spPr>
        <a:xfrm>
          <a:off x="485471" y="959948"/>
          <a:ext cx="1423063" cy="2134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影响处理器性能的因素</a:t>
          </a:r>
        </a:p>
      </dsp:txBody>
      <dsp:txXfrm>
        <a:off x="485471" y="959948"/>
        <a:ext cx="1423063" cy="213445"/>
      </dsp:txXfrm>
    </dsp:sp>
    <dsp:sp modelId="{2A5148E7-0550-FB43-8205-43FFF289E4DC}">
      <dsp:nvSpPr>
        <dsp:cNvPr id="0" name=""/>
        <dsp:cNvSpPr/>
      </dsp:nvSpPr>
      <dsp:spPr>
        <a:xfrm>
          <a:off x="2910462" y="717739"/>
          <a:ext cx="1267515" cy="23184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一条流水线技术</a:t>
          </a:r>
        </a:p>
      </dsp:txBody>
      <dsp:txXfrm>
        <a:off x="2910462" y="717739"/>
        <a:ext cx="1267515" cy="231848"/>
      </dsp:txXfrm>
    </dsp:sp>
    <dsp:sp modelId="{B43A31B0-7811-874A-807F-58096309ACC0}">
      <dsp:nvSpPr>
        <dsp:cNvPr id="0" name=""/>
        <dsp:cNvSpPr/>
      </dsp:nvSpPr>
      <dsp:spPr>
        <a:xfrm>
          <a:off x="2910462" y="1058896"/>
          <a:ext cx="1267515" cy="16635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超标量执行</a:t>
          </a:r>
        </a:p>
      </dsp:txBody>
      <dsp:txXfrm>
        <a:off x="2910462" y="1058896"/>
        <a:ext cx="1267515" cy="166355"/>
      </dsp:txXfrm>
    </dsp:sp>
    <dsp:sp modelId="{C916B3C4-01F3-DF45-BB3A-BF0FB54E0E25}">
      <dsp:nvSpPr>
        <dsp:cNvPr id="0" name=""/>
        <dsp:cNvSpPr/>
      </dsp:nvSpPr>
      <dsp:spPr>
        <a:xfrm>
          <a:off x="2910462" y="1334560"/>
          <a:ext cx="1267515" cy="30655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高速缓存</a:t>
          </a:r>
        </a:p>
      </dsp:txBody>
      <dsp:txXfrm>
        <a:off x="2910462" y="1334560"/>
        <a:ext cx="1267515" cy="3065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68CCC-D7E0-544F-B3EA-1468BBBE6FE1}">
      <dsp:nvSpPr>
        <dsp:cNvPr id="0" name=""/>
        <dsp:cNvSpPr/>
      </dsp:nvSpPr>
      <dsp:spPr>
        <a:xfrm>
          <a:off x="461" y="829580"/>
          <a:ext cx="1013380" cy="25012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ARM</a:t>
          </a:r>
          <a:r>
            <a:rPr lang="zh-CN" altLang="en-US" sz="1200" kern="1200"/>
            <a:t>工作模式</a:t>
          </a:r>
        </a:p>
      </dsp:txBody>
      <dsp:txXfrm>
        <a:off x="7787" y="836906"/>
        <a:ext cx="998728" cy="235470"/>
      </dsp:txXfrm>
    </dsp:sp>
    <dsp:sp modelId="{FC69DD28-C5F7-474A-B85F-163992B8101B}">
      <dsp:nvSpPr>
        <dsp:cNvPr id="0" name=""/>
        <dsp:cNvSpPr/>
      </dsp:nvSpPr>
      <dsp:spPr>
        <a:xfrm rot="19457599">
          <a:off x="966921" y="794136"/>
          <a:ext cx="499192" cy="29663"/>
        </a:xfrm>
        <a:custGeom>
          <a:avLst/>
          <a:gdLst/>
          <a:ahLst/>
          <a:cxnLst/>
          <a:rect l="0" t="0" r="0" b="0"/>
          <a:pathLst>
            <a:path>
              <a:moveTo>
                <a:pt x="0" y="14831"/>
              </a:moveTo>
              <a:lnTo>
                <a:pt x="499192" y="1483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04038" y="796488"/>
        <a:ext cx="24959" cy="24959"/>
      </dsp:txXfrm>
    </dsp:sp>
    <dsp:sp modelId="{C522978F-ACA5-0646-87DC-DD4CC941EF96}">
      <dsp:nvSpPr>
        <dsp:cNvPr id="0" name=""/>
        <dsp:cNvSpPr/>
      </dsp:nvSpPr>
      <dsp:spPr>
        <a:xfrm>
          <a:off x="1419193" y="409949"/>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用户模式</a:t>
          </a:r>
          <a:r>
            <a:rPr lang="en-US" altLang="zh-CN" sz="1200" kern="1200">
              <a:solidFill>
                <a:srgbClr val="FFC000"/>
              </a:solidFill>
            </a:rPr>
            <a:t>(USR)</a:t>
          </a:r>
          <a:endParaRPr lang="zh-CN" altLang="en-US" sz="1200" kern="1200">
            <a:solidFill>
              <a:srgbClr val="FFC000"/>
            </a:solidFill>
          </a:endParaRPr>
        </a:p>
      </dsp:txBody>
      <dsp:txXfrm>
        <a:off x="1434033" y="424789"/>
        <a:ext cx="983700" cy="477010"/>
      </dsp:txXfrm>
    </dsp:sp>
    <dsp:sp modelId="{0D7C358C-B6B7-CA45-9C93-50BE4936079A}">
      <dsp:nvSpPr>
        <dsp:cNvPr id="0" name=""/>
        <dsp:cNvSpPr/>
      </dsp:nvSpPr>
      <dsp:spPr>
        <a:xfrm rot="2142401">
          <a:off x="966921" y="1085483"/>
          <a:ext cx="499192" cy="29663"/>
        </a:xfrm>
        <a:custGeom>
          <a:avLst/>
          <a:gdLst/>
          <a:ahLst/>
          <a:cxnLst/>
          <a:rect l="0" t="0" r="0" b="0"/>
          <a:pathLst>
            <a:path>
              <a:moveTo>
                <a:pt x="0" y="14831"/>
              </a:moveTo>
              <a:lnTo>
                <a:pt x="499192" y="1483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04038" y="1087835"/>
        <a:ext cx="24959" cy="24959"/>
      </dsp:txXfrm>
    </dsp:sp>
    <dsp:sp modelId="{C2A85074-5349-2640-8852-77B9A8B847B5}">
      <dsp:nvSpPr>
        <dsp:cNvPr id="0" name=""/>
        <dsp:cNvSpPr/>
      </dsp:nvSpPr>
      <dsp:spPr>
        <a:xfrm>
          <a:off x="1419193" y="992643"/>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特权模式</a:t>
          </a:r>
        </a:p>
      </dsp:txBody>
      <dsp:txXfrm>
        <a:off x="1434033" y="1007483"/>
        <a:ext cx="983700" cy="477010"/>
      </dsp:txXfrm>
    </dsp:sp>
    <dsp:sp modelId="{B6535CED-AAB4-144C-9346-47410F2C08A9}">
      <dsp:nvSpPr>
        <dsp:cNvPr id="0" name=""/>
        <dsp:cNvSpPr/>
      </dsp:nvSpPr>
      <dsp:spPr>
        <a:xfrm rot="19457599">
          <a:off x="2385653" y="1085483"/>
          <a:ext cx="499192" cy="29663"/>
        </a:xfrm>
        <a:custGeom>
          <a:avLst/>
          <a:gdLst/>
          <a:ahLst/>
          <a:cxnLst/>
          <a:rect l="0" t="0" r="0" b="0"/>
          <a:pathLst>
            <a:path>
              <a:moveTo>
                <a:pt x="0" y="14831"/>
              </a:moveTo>
              <a:lnTo>
                <a:pt x="499192"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22770" y="1087835"/>
        <a:ext cx="24959" cy="24959"/>
      </dsp:txXfrm>
    </dsp:sp>
    <dsp:sp modelId="{11E5E932-A040-CE47-99CE-86D42FA012E2}">
      <dsp:nvSpPr>
        <dsp:cNvPr id="0" name=""/>
        <dsp:cNvSpPr/>
      </dsp:nvSpPr>
      <dsp:spPr>
        <a:xfrm>
          <a:off x="2837926" y="701296"/>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系统模式</a:t>
          </a:r>
          <a:r>
            <a:rPr lang="en-US" altLang="zh-CN" sz="1200" kern="1200">
              <a:solidFill>
                <a:srgbClr val="FFC000"/>
              </a:solidFill>
            </a:rPr>
            <a:t>(SYS)</a:t>
          </a:r>
          <a:endParaRPr lang="zh-CN" altLang="en-US" sz="1200" kern="1200">
            <a:solidFill>
              <a:srgbClr val="FFC000"/>
            </a:solidFill>
          </a:endParaRPr>
        </a:p>
      </dsp:txBody>
      <dsp:txXfrm>
        <a:off x="2852766" y="716136"/>
        <a:ext cx="983700" cy="477010"/>
      </dsp:txXfrm>
    </dsp:sp>
    <dsp:sp modelId="{5AA0874E-9402-8545-A206-C87AA700C9AF}">
      <dsp:nvSpPr>
        <dsp:cNvPr id="0" name=""/>
        <dsp:cNvSpPr/>
      </dsp:nvSpPr>
      <dsp:spPr>
        <a:xfrm rot="2142401">
          <a:off x="2385653" y="1376830"/>
          <a:ext cx="499192" cy="29663"/>
        </a:xfrm>
        <a:custGeom>
          <a:avLst/>
          <a:gdLst/>
          <a:ahLst/>
          <a:cxnLst/>
          <a:rect l="0" t="0" r="0" b="0"/>
          <a:pathLst>
            <a:path>
              <a:moveTo>
                <a:pt x="0" y="14831"/>
              </a:moveTo>
              <a:lnTo>
                <a:pt x="499192"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22770" y="1379181"/>
        <a:ext cx="24959" cy="24959"/>
      </dsp:txXfrm>
    </dsp:sp>
    <dsp:sp modelId="{A567CD3F-B957-D340-B3D9-1AA3985D4F11}">
      <dsp:nvSpPr>
        <dsp:cNvPr id="0" name=""/>
        <dsp:cNvSpPr/>
      </dsp:nvSpPr>
      <dsp:spPr>
        <a:xfrm>
          <a:off x="2837926" y="1283989"/>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异常模式</a:t>
          </a:r>
        </a:p>
      </dsp:txBody>
      <dsp:txXfrm>
        <a:off x="2852766" y="1298829"/>
        <a:ext cx="983700" cy="477010"/>
      </dsp:txXfrm>
    </dsp:sp>
    <dsp:sp modelId="{9512B592-B085-194E-8655-76384EB76909}">
      <dsp:nvSpPr>
        <dsp:cNvPr id="0" name=""/>
        <dsp:cNvSpPr/>
      </dsp:nvSpPr>
      <dsp:spPr>
        <a:xfrm rot="17350740">
          <a:off x="3437046" y="939809"/>
          <a:ext cx="1233870" cy="29663"/>
        </a:xfrm>
        <a:custGeom>
          <a:avLst/>
          <a:gdLst/>
          <a:ahLst/>
          <a:cxnLst/>
          <a:rect l="0" t="0" r="0" b="0"/>
          <a:pathLst>
            <a:path>
              <a:moveTo>
                <a:pt x="0" y="14831"/>
              </a:moveTo>
              <a:lnTo>
                <a:pt x="1233870"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3135" y="923794"/>
        <a:ext cx="61693" cy="61693"/>
      </dsp:txXfrm>
    </dsp:sp>
    <dsp:sp modelId="{84E2A5B4-EB91-BE4C-960B-E616484F77DB}">
      <dsp:nvSpPr>
        <dsp:cNvPr id="0" name=""/>
        <dsp:cNvSpPr/>
      </dsp:nvSpPr>
      <dsp:spPr>
        <a:xfrm>
          <a:off x="4256658" y="118602"/>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快速中断</a:t>
          </a:r>
          <a:r>
            <a:rPr lang="en-US" altLang="zh-CN" sz="1200" kern="1200">
              <a:solidFill>
                <a:srgbClr val="FFC000"/>
              </a:solidFill>
            </a:rPr>
            <a:t>(FIQ)</a:t>
          </a:r>
          <a:endParaRPr lang="zh-CN" altLang="en-US" sz="1200" kern="1200">
            <a:solidFill>
              <a:srgbClr val="FFC000"/>
            </a:solidFill>
          </a:endParaRPr>
        </a:p>
      </dsp:txBody>
      <dsp:txXfrm>
        <a:off x="4271498" y="133442"/>
        <a:ext cx="983700" cy="477010"/>
      </dsp:txXfrm>
    </dsp:sp>
    <dsp:sp modelId="{01F0B2B4-8DF9-2549-96E1-604BAB6648E7}">
      <dsp:nvSpPr>
        <dsp:cNvPr id="0" name=""/>
        <dsp:cNvSpPr/>
      </dsp:nvSpPr>
      <dsp:spPr>
        <a:xfrm rot="18289469">
          <a:off x="3699072" y="1231156"/>
          <a:ext cx="709818" cy="29663"/>
        </a:xfrm>
        <a:custGeom>
          <a:avLst/>
          <a:gdLst/>
          <a:ahLst/>
          <a:cxnLst/>
          <a:rect l="0" t="0" r="0" b="0"/>
          <a:pathLst>
            <a:path>
              <a:moveTo>
                <a:pt x="0" y="14831"/>
              </a:moveTo>
              <a:lnTo>
                <a:pt x="709818"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6236" y="1228242"/>
        <a:ext cx="35490" cy="35490"/>
      </dsp:txXfrm>
    </dsp:sp>
    <dsp:sp modelId="{2EE7FEBD-530F-9847-9244-AB642EC33AD8}">
      <dsp:nvSpPr>
        <dsp:cNvPr id="0" name=""/>
        <dsp:cNvSpPr/>
      </dsp:nvSpPr>
      <dsp:spPr>
        <a:xfrm>
          <a:off x="4256658" y="701296"/>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普通中断</a:t>
          </a:r>
          <a:r>
            <a:rPr lang="en-US" altLang="zh-CN" sz="1200" kern="1200">
              <a:solidFill>
                <a:srgbClr val="FFC000"/>
              </a:solidFill>
            </a:rPr>
            <a:t>(IRQ)</a:t>
          </a:r>
          <a:endParaRPr lang="zh-CN" altLang="en-US" sz="1200" kern="1200">
            <a:solidFill>
              <a:srgbClr val="FFC000"/>
            </a:solidFill>
          </a:endParaRPr>
        </a:p>
      </dsp:txBody>
      <dsp:txXfrm>
        <a:off x="4271498" y="716136"/>
        <a:ext cx="983700" cy="477010"/>
      </dsp:txXfrm>
    </dsp:sp>
    <dsp:sp modelId="{7326DA9C-1FD5-AA45-840C-25A7EE1FD899}">
      <dsp:nvSpPr>
        <dsp:cNvPr id="0" name=""/>
        <dsp:cNvSpPr/>
      </dsp:nvSpPr>
      <dsp:spPr>
        <a:xfrm>
          <a:off x="3851306" y="1522503"/>
          <a:ext cx="405352" cy="29663"/>
        </a:xfrm>
        <a:custGeom>
          <a:avLst/>
          <a:gdLst/>
          <a:ahLst/>
          <a:cxnLst/>
          <a:rect l="0" t="0" r="0" b="0"/>
          <a:pathLst>
            <a:path>
              <a:moveTo>
                <a:pt x="0" y="14831"/>
              </a:moveTo>
              <a:lnTo>
                <a:pt x="405352"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43848" y="1527201"/>
        <a:ext cx="20267" cy="20267"/>
      </dsp:txXfrm>
    </dsp:sp>
    <dsp:sp modelId="{EA1945C9-3C32-CF40-B29C-8DB4B4F835C8}">
      <dsp:nvSpPr>
        <dsp:cNvPr id="0" name=""/>
        <dsp:cNvSpPr/>
      </dsp:nvSpPr>
      <dsp:spPr>
        <a:xfrm>
          <a:off x="4256658" y="1283989"/>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管理模式</a:t>
          </a:r>
          <a:r>
            <a:rPr lang="en-US" altLang="zh-CN" sz="1200" kern="1200">
              <a:solidFill>
                <a:srgbClr val="FFC000"/>
              </a:solidFill>
            </a:rPr>
            <a:t>(SVC)</a:t>
          </a:r>
          <a:endParaRPr lang="zh-CN" altLang="en-US" sz="1200" kern="1200">
            <a:solidFill>
              <a:srgbClr val="FFC000"/>
            </a:solidFill>
          </a:endParaRPr>
        </a:p>
      </dsp:txBody>
      <dsp:txXfrm>
        <a:off x="4271498" y="1298829"/>
        <a:ext cx="983700" cy="477010"/>
      </dsp:txXfrm>
    </dsp:sp>
    <dsp:sp modelId="{24C014E9-68EB-E54A-BAB8-A71CF3FDEC5B}">
      <dsp:nvSpPr>
        <dsp:cNvPr id="0" name=""/>
        <dsp:cNvSpPr/>
      </dsp:nvSpPr>
      <dsp:spPr>
        <a:xfrm rot="3310531">
          <a:off x="3699072" y="1813850"/>
          <a:ext cx="709818" cy="29663"/>
        </a:xfrm>
        <a:custGeom>
          <a:avLst/>
          <a:gdLst/>
          <a:ahLst/>
          <a:cxnLst/>
          <a:rect l="0" t="0" r="0" b="0"/>
          <a:pathLst>
            <a:path>
              <a:moveTo>
                <a:pt x="0" y="14831"/>
              </a:moveTo>
              <a:lnTo>
                <a:pt x="709818"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36236" y="1810936"/>
        <a:ext cx="35490" cy="35490"/>
      </dsp:txXfrm>
    </dsp:sp>
    <dsp:sp modelId="{6858F01E-F996-7D49-B394-C568774BC51F}">
      <dsp:nvSpPr>
        <dsp:cNvPr id="0" name=""/>
        <dsp:cNvSpPr/>
      </dsp:nvSpPr>
      <dsp:spPr>
        <a:xfrm>
          <a:off x="4256658" y="1866683"/>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中止</a:t>
          </a:r>
          <a:r>
            <a:rPr lang="en-US" altLang="zh-CN" sz="1200" kern="1200">
              <a:solidFill>
                <a:srgbClr val="FFC000"/>
              </a:solidFill>
            </a:rPr>
            <a:t>(ABT)</a:t>
          </a:r>
          <a:endParaRPr lang="zh-CN" altLang="en-US" sz="1200" kern="1200">
            <a:solidFill>
              <a:srgbClr val="FFC000"/>
            </a:solidFill>
          </a:endParaRPr>
        </a:p>
      </dsp:txBody>
      <dsp:txXfrm>
        <a:off x="4271498" y="1881523"/>
        <a:ext cx="983700" cy="477010"/>
      </dsp:txXfrm>
    </dsp:sp>
    <dsp:sp modelId="{6620CA5E-BA6F-5543-9401-5B9DD6ABB855}">
      <dsp:nvSpPr>
        <dsp:cNvPr id="0" name=""/>
        <dsp:cNvSpPr/>
      </dsp:nvSpPr>
      <dsp:spPr>
        <a:xfrm rot="4249260">
          <a:off x="3437046" y="2105196"/>
          <a:ext cx="1233870" cy="29663"/>
        </a:xfrm>
        <a:custGeom>
          <a:avLst/>
          <a:gdLst/>
          <a:ahLst/>
          <a:cxnLst/>
          <a:rect l="0" t="0" r="0" b="0"/>
          <a:pathLst>
            <a:path>
              <a:moveTo>
                <a:pt x="0" y="14831"/>
              </a:moveTo>
              <a:lnTo>
                <a:pt x="1233870" y="148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023135" y="2089181"/>
        <a:ext cx="61693" cy="61693"/>
      </dsp:txXfrm>
    </dsp:sp>
    <dsp:sp modelId="{B7B49DD7-25E7-9B4E-BDAF-88785CEA1E1B}">
      <dsp:nvSpPr>
        <dsp:cNvPr id="0" name=""/>
        <dsp:cNvSpPr/>
      </dsp:nvSpPr>
      <dsp:spPr>
        <a:xfrm>
          <a:off x="4256658" y="2449377"/>
          <a:ext cx="1013380" cy="50669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rgbClr val="FFC000"/>
              </a:solidFill>
            </a:rPr>
            <a:t>未定义</a:t>
          </a:r>
          <a:r>
            <a:rPr lang="en-US" altLang="zh-CN" sz="1200" kern="1200">
              <a:solidFill>
                <a:srgbClr val="FFC000"/>
              </a:solidFill>
            </a:rPr>
            <a:t>(UND)</a:t>
          </a:r>
          <a:endParaRPr lang="zh-CN" altLang="en-US" sz="1200" kern="1200">
            <a:solidFill>
              <a:srgbClr val="FFC000"/>
            </a:solidFill>
          </a:endParaRPr>
        </a:p>
      </dsp:txBody>
      <dsp:txXfrm>
        <a:off x="4271498" y="2464217"/>
        <a:ext cx="983700" cy="47701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9A43A2-701C-2F46-95B8-8E2C33442473}">
      <dsp:nvSpPr>
        <dsp:cNvPr id="0" name=""/>
        <dsp:cNvSpPr/>
      </dsp:nvSpPr>
      <dsp:spPr>
        <a:xfrm>
          <a:off x="2108200" y="0"/>
          <a:ext cx="1054099" cy="614933"/>
        </a:xfrm>
        <a:prstGeom prst="trapezoid">
          <a:avLst>
            <a:gd name="adj" fmla="val 85708"/>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zh-CN" altLang="en-US" sz="1200" kern="1200"/>
        </a:p>
        <a:p>
          <a:pPr lvl="0" algn="ctr" defTabSz="533400">
            <a:lnSpc>
              <a:spcPct val="90000"/>
            </a:lnSpc>
            <a:spcBef>
              <a:spcPct val="0"/>
            </a:spcBef>
            <a:spcAft>
              <a:spcPct val="35000"/>
            </a:spcAft>
          </a:pPr>
          <a:r>
            <a:rPr lang="zh-CN" altLang="en-US" sz="1200" kern="1200"/>
            <a:t>寄存器组</a:t>
          </a:r>
        </a:p>
      </dsp:txBody>
      <dsp:txXfrm>
        <a:off x="2108200" y="0"/>
        <a:ext cx="1054099" cy="614933"/>
      </dsp:txXfrm>
    </dsp:sp>
    <dsp:sp modelId="{9BA5CF19-27C1-AF4E-95D8-F03B4FEF5679}">
      <dsp:nvSpPr>
        <dsp:cNvPr id="0" name=""/>
        <dsp:cNvSpPr/>
      </dsp:nvSpPr>
      <dsp:spPr>
        <a:xfrm>
          <a:off x="1581150" y="614933"/>
          <a:ext cx="2108199" cy="614933"/>
        </a:xfrm>
        <a:prstGeom prst="trapezoid">
          <a:avLst>
            <a:gd name="adj" fmla="val 85708"/>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t>  </a:t>
          </a:r>
          <a:r>
            <a:rPr lang="zh-CN" altLang="en-US" sz="1050" kern="1200"/>
            <a:t>片内</a:t>
          </a:r>
          <a:r>
            <a:rPr lang="en-US" altLang="zh-CN" sz="1050" kern="1200"/>
            <a:t>Cache</a:t>
          </a:r>
          <a:r>
            <a:rPr lang="zh-CN" altLang="en-US" sz="1050" kern="1200"/>
            <a:t>、</a:t>
          </a:r>
          <a:r>
            <a:rPr lang="en-US" altLang="zh-CN" sz="1050" kern="1200"/>
            <a:t>TCM</a:t>
          </a:r>
          <a:endParaRPr lang="zh-CN" altLang="en-US" sz="1050" kern="1200"/>
        </a:p>
        <a:p>
          <a:pPr lvl="0" algn="ctr" defTabSz="488950">
            <a:lnSpc>
              <a:spcPct val="90000"/>
            </a:lnSpc>
            <a:spcBef>
              <a:spcPct val="0"/>
            </a:spcBef>
            <a:spcAft>
              <a:spcPct val="35000"/>
            </a:spcAft>
          </a:pPr>
          <a:r>
            <a:rPr lang="zh-CN" altLang="en-US" sz="1050" kern="1200"/>
            <a:t>写缓存、片内</a:t>
          </a:r>
          <a:r>
            <a:rPr lang="en-US" altLang="zh-CN" sz="1050" kern="1200"/>
            <a:t>SRAM</a:t>
          </a:r>
          <a:endParaRPr lang="zh-CN" altLang="en-US" sz="1050" kern="1200"/>
        </a:p>
      </dsp:txBody>
      <dsp:txXfrm>
        <a:off x="1950084" y="614933"/>
        <a:ext cx="1370330" cy="614933"/>
      </dsp:txXfrm>
    </dsp:sp>
    <dsp:sp modelId="{87C65C7D-1FDF-A54C-9914-1AA6B2652E5D}">
      <dsp:nvSpPr>
        <dsp:cNvPr id="0" name=""/>
        <dsp:cNvSpPr/>
      </dsp:nvSpPr>
      <dsp:spPr>
        <a:xfrm>
          <a:off x="1054100" y="1229867"/>
          <a:ext cx="3162299" cy="614933"/>
        </a:xfrm>
        <a:prstGeom prst="trapezoid">
          <a:avLst>
            <a:gd name="adj" fmla="val 85708"/>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zh-CN" altLang="en-US" sz="1050" kern="1200"/>
            <a:t>主存储器</a:t>
          </a:r>
          <a:r>
            <a:rPr lang="en-US" altLang="zh-CN" sz="1050" kern="1200"/>
            <a:t>(SRAM</a:t>
          </a:r>
          <a:r>
            <a:rPr lang="zh-CN" altLang="en-US" sz="1050" kern="1200"/>
            <a:t>、</a:t>
          </a:r>
          <a:r>
            <a:rPr lang="en-US" altLang="zh-CN" sz="1050" kern="1200"/>
            <a:t>DRAM</a:t>
          </a:r>
          <a:r>
            <a:rPr lang="zh-CN" altLang="en-US" sz="1050" kern="1200"/>
            <a:t>、</a:t>
          </a:r>
          <a:r>
            <a:rPr lang="en-US" altLang="zh-CN" sz="1050" kern="1200"/>
            <a:t>DDRAM)</a:t>
          </a:r>
          <a:endParaRPr lang="zh-CN" altLang="en-US" sz="1050" kern="1200"/>
        </a:p>
      </dsp:txBody>
      <dsp:txXfrm>
        <a:off x="1607502" y="1229867"/>
        <a:ext cx="2055495" cy="614933"/>
      </dsp:txXfrm>
    </dsp:sp>
    <dsp:sp modelId="{06B6CA3D-0F25-4446-AF68-8A6C49E570EB}">
      <dsp:nvSpPr>
        <dsp:cNvPr id="0" name=""/>
        <dsp:cNvSpPr/>
      </dsp:nvSpPr>
      <dsp:spPr>
        <a:xfrm>
          <a:off x="527050" y="1844801"/>
          <a:ext cx="4216399" cy="614933"/>
        </a:xfrm>
        <a:prstGeom prst="trapezoid">
          <a:avLst>
            <a:gd name="adj" fmla="val 85708"/>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kern="1200"/>
            <a:t>外存储器</a:t>
          </a:r>
          <a:r>
            <a:rPr lang="en-US" altLang="zh-CN" sz="1400" kern="1200"/>
            <a:t>(Flash</a:t>
          </a:r>
          <a:r>
            <a:rPr lang="zh-CN" altLang="en-US" sz="1400" kern="1200"/>
            <a:t>、</a:t>
          </a:r>
          <a:r>
            <a:rPr lang="en-US" altLang="zh-CN" sz="1400" kern="1200"/>
            <a:t>PROM</a:t>
          </a:r>
          <a:r>
            <a:rPr lang="zh-CN" altLang="en-US" sz="1400" kern="1200"/>
            <a:t>、</a:t>
          </a:r>
          <a:r>
            <a:rPr lang="en-US" altLang="zh-CN" sz="1400" kern="1200"/>
            <a:t>EPROM)</a:t>
          </a:r>
          <a:endParaRPr lang="zh-CN" altLang="en-US" sz="1400" kern="1200"/>
        </a:p>
      </dsp:txBody>
      <dsp:txXfrm>
        <a:off x="1264919" y="1844801"/>
        <a:ext cx="2740660" cy="614933"/>
      </dsp:txXfrm>
    </dsp:sp>
    <dsp:sp modelId="{4EA0E16A-C8FB-D44B-8034-B4E6F7593FCA}">
      <dsp:nvSpPr>
        <dsp:cNvPr id="0" name=""/>
        <dsp:cNvSpPr/>
      </dsp:nvSpPr>
      <dsp:spPr>
        <a:xfrm>
          <a:off x="0" y="2440943"/>
          <a:ext cx="5270500" cy="614933"/>
        </a:xfrm>
        <a:prstGeom prst="trapezoid">
          <a:avLst>
            <a:gd name="adj" fmla="val 85708"/>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后备存储器</a:t>
          </a:r>
          <a:r>
            <a:rPr lang="en-US" altLang="zh-CN" sz="1600" kern="1200"/>
            <a:t>(</a:t>
          </a:r>
          <a:r>
            <a:rPr lang="zh-CN" altLang="en-US" sz="1600" kern="1200"/>
            <a:t>硬盘、光盘、</a:t>
          </a:r>
          <a:r>
            <a:rPr lang="en-US" altLang="zh-CN" sz="1600" kern="1200"/>
            <a:t>SD</a:t>
          </a:r>
          <a:r>
            <a:rPr lang="zh-CN" altLang="en-US" sz="1600" kern="1200"/>
            <a:t>卡</a:t>
          </a:r>
          <a:r>
            <a:rPr lang="en-US" altLang="zh-CN" sz="1600" kern="1200"/>
            <a:t>)</a:t>
          </a:r>
          <a:endParaRPr lang="zh-CN" altLang="en-US" sz="1600" kern="1200"/>
        </a:p>
      </dsp:txBody>
      <dsp:txXfrm>
        <a:off x="922337" y="2440943"/>
        <a:ext cx="3425825" cy="614933"/>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1E6C4C-369C-264E-AFFB-E5F1764F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572</Words>
  <Characters>3265</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2017-06-26T06:32:00Z</dcterms:created>
  <dcterms:modified xsi:type="dcterms:W3CDTF">2017-06-26T13:56:00Z</dcterms:modified>
</cp:coreProperties>
</file>