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0A" w:rsidRPr="00883EC0" w:rsidRDefault="001D020A">
      <w:pPr>
        <w:rPr>
          <w:rFonts w:ascii="黑体" w:eastAsia="黑体" w:hAnsi="黑体"/>
          <w:b/>
          <w:sz w:val="44"/>
          <w:szCs w:val="44"/>
        </w:rPr>
      </w:pPr>
      <w:r w:rsidRPr="00883EC0">
        <w:rPr>
          <w:rFonts w:ascii="黑体" w:eastAsia="黑体" w:hAnsi="黑体" w:hint="eastAsia"/>
          <w:b/>
          <w:sz w:val="44"/>
          <w:szCs w:val="44"/>
        </w:rPr>
        <w:t>河南省高校新技术有限公司招聘信息</w:t>
      </w:r>
    </w:p>
    <w:p w:rsidR="003D29C1" w:rsidRDefault="003D29C1" w:rsidP="003D29C1">
      <w:pPr>
        <w:jc w:val="center"/>
        <w:rPr>
          <w:sz w:val="32"/>
        </w:rPr>
      </w:pPr>
      <w:r>
        <w:rPr>
          <w:rFonts w:hint="eastAsia"/>
          <w:sz w:val="32"/>
        </w:rPr>
        <w:t>河南省高校新技术有限公司</w:t>
      </w:r>
    </w:p>
    <w:p w:rsidR="003D29C1" w:rsidRDefault="003D29C1" w:rsidP="003D29C1">
      <w:r>
        <w:rPr>
          <w:rFonts w:hint="eastAsia"/>
        </w:rPr>
        <w:t>公司简介：</w:t>
      </w:r>
    </w:p>
    <w:p w:rsidR="003D29C1" w:rsidRDefault="003D29C1" w:rsidP="003D29C1">
      <w:pPr>
        <w:ind w:firstLineChars="200" w:firstLine="420"/>
        <w:rPr>
          <w:rFonts w:asciiTheme="minorEastAsia" w:hAnsiTheme="minorEastAsia"/>
        </w:rPr>
      </w:pPr>
      <w:r>
        <w:rPr>
          <w:rFonts w:asciiTheme="minorEastAsia" w:hAnsiTheme="minorEastAsia" w:hint="eastAsia"/>
        </w:rPr>
        <w:t>我公司是一家专业的网络安全服务商和系统集成提供商，注册资金人民币3050万元。公司自成立起,就以树立良好的信誉为先导，代理优质的产品为基础,提供优质的服务为发展的后继动力。先已取得系统集成三级资质、涉密乙级资质、安防二级资质、ISO9001质量体系认证、双高企业认证等。公司从事计算机</w:t>
      </w:r>
      <w:bookmarkStart w:id="0" w:name="_GoBack"/>
      <w:bookmarkEnd w:id="0"/>
      <w:r>
        <w:rPr>
          <w:rFonts w:asciiTheme="minorEastAsia" w:hAnsiTheme="minorEastAsia" w:hint="eastAsia"/>
        </w:rPr>
        <w:t>网络及周边设备、系统集成、网络安全、电子商务等的研究、开发和销售,是一家集科、工、贸与一体的大型系统集成公司。</w:t>
      </w:r>
      <w:r>
        <w:rPr>
          <w:rFonts w:asciiTheme="minorEastAsia" w:hAnsiTheme="minorEastAsia" w:hint="eastAsia"/>
        </w:rPr>
        <w:br/>
        <w:t>  公司现已初步建立具有严格的、科学的、规范化</w:t>
      </w:r>
      <w:proofErr w:type="gramStart"/>
      <w:r>
        <w:rPr>
          <w:rFonts w:asciiTheme="minorEastAsia" w:hAnsiTheme="minorEastAsia" w:hint="eastAsia"/>
        </w:rPr>
        <w:t>得服务</w:t>
      </w:r>
      <w:proofErr w:type="gramEnd"/>
      <w:r>
        <w:rPr>
          <w:rFonts w:asciiTheme="minorEastAsia" w:hAnsiTheme="minorEastAsia" w:hint="eastAsia"/>
        </w:rPr>
        <w:t>体系，形成了有自己特色的服务政策。并且,针对不同的行业特点和不同的技术层次,我们都制定了相应的服务政策,做到了“个性化服务”。 公司未来的方向定位于系统集成及网络安全为中心的信息系统集成商。现在公司的产品已涵盖IT技术的各个领域. 在现有的技术和客户群体基础上，公司将大力开拓计算机信息系统集成业务,推出行业应用及网络安全的解决方案，为各个行业的信息化建设提供完备的方案及精湛的技术。</w:t>
      </w:r>
    </w:p>
    <w:p w:rsidR="003D29C1" w:rsidRDefault="003D29C1" w:rsidP="003D29C1">
      <w:pPr>
        <w:ind w:firstLineChars="200" w:firstLine="420"/>
        <w:rPr>
          <w:rFonts w:asciiTheme="minorEastAsia" w:hAnsiTheme="minorEastAsia" w:hint="eastAsia"/>
        </w:rPr>
      </w:pPr>
      <w:r>
        <w:rPr>
          <w:rFonts w:asciiTheme="minorEastAsia" w:hAnsiTheme="minorEastAsia" w:hint="eastAsia"/>
        </w:rPr>
        <w:t>系统集成包含综合布线、网络系统、数据中心、服务器及存储、安防监控、调度指挥、会议系统及国家涉密工程等。</w:t>
      </w:r>
    </w:p>
    <w:p w:rsidR="003D29C1" w:rsidRDefault="003D29C1" w:rsidP="003D29C1">
      <w:pPr>
        <w:ind w:firstLineChars="150" w:firstLine="315"/>
        <w:rPr>
          <w:rFonts w:asciiTheme="minorEastAsia" w:hAnsiTheme="minorEastAsia" w:hint="eastAsia"/>
        </w:rPr>
      </w:pPr>
      <w:r>
        <w:rPr>
          <w:rFonts w:asciiTheme="minorEastAsia" w:hAnsiTheme="minorEastAsia" w:hint="eastAsia"/>
        </w:rPr>
        <w:t xml:space="preserve"> 公司倡导“专业、创新”的企业精神，具有良好的内部机制。优良的工作环境以及良好的激励机制，吸引了一批年轻的、有学识的、具有实干精神的人才。高素质、高水平、高效率的人才是公司在当今激烈的市场中立于不败之地的保障。</w:t>
      </w:r>
      <w:r>
        <w:rPr>
          <w:rFonts w:asciiTheme="minorEastAsia" w:hAnsiTheme="minorEastAsia" w:hint="eastAsia"/>
        </w:rPr>
        <w:br/>
        <w:t>  公司众多一流人才的深层磨合，对最新技术执拗的探讨精神，使我们能够保证为您提供</w:t>
      </w:r>
      <w:proofErr w:type="gramStart"/>
      <w:r>
        <w:rPr>
          <w:rFonts w:asciiTheme="minorEastAsia" w:hAnsiTheme="minorEastAsia" w:hint="eastAsia"/>
        </w:rPr>
        <w:t>最</w:t>
      </w:r>
      <w:proofErr w:type="gramEnd"/>
      <w:r>
        <w:rPr>
          <w:rFonts w:asciiTheme="minorEastAsia" w:hAnsiTheme="minorEastAsia" w:hint="eastAsia"/>
        </w:rPr>
        <w:t>专业的解决方案，</w:t>
      </w:r>
      <w:proofErr w:type="gramStart"/>
      <w:r>
        <w:rPr>
          <w:rFonts w:asciiTheme="minorEastAsia" w:hAnsiTheme="minorEastAsia" w:hint="eastAsia"/>
        </w:rPr>
        <w:t>最</w:t>
      </w:r>
      <w:proofErr w:type="gramEnd"/>
      <w:r>
        <w:rPr>
          <w:rFonts w:asciiTheme="minorEastAsia" w:hAnsiTheme="minorEastAsia" w:hint="eastAsia"/>
        </w:rPr>
        <w:t>专业的服务。强大技术团队，正以创新开拓精神为动力，以加速信息化进程、改善客户信息化发展己任。</w:t>
      </w:r>
    </w:p>
    <w:p w:rsidR="003D29C1" w:rsidRDefault="003D29C1" w:rsidP="003D29C1">
      <w:pPr>
        <w:ind w:firstLineChars="200" w:firstLine="420"/>
        <w:rPr>
          <w:rFonts w:asciiTheme="minorEastAsia" w:hAnsiTheme="minorEastAsia" w:hint="eastAsia"/>
        </w:rPr>
      </w:pPr>
      <w:r>
        <w:rPr>
          <w:rFonts w:asciiTheme="minorEastAsia" w:hAnsiTheme="minorEastAsia" w:hint="eastAsia"/>
        </w:rPr>
        <w:t>公司依托于河南教育平台，大力发展软件开发事业，特需要一批有理想、有抱负、年轻有朝气的软件开发人才，来共同打造一个更加优越的教育软件开发平台！</w:t>
      </w:r>
    </w:p>
    <w:p w:rsidR="003D29C1" w:rsidRPr="003D29C1" w:rsidRDefault="003D29C1">
      <w:pPr>
        <w:rPr>
          <w:rFonts w:ascii="仿宋" w:eastAsia="仿宋" w:hAnsi="仿宋" w:hint="eastAsia"/>
          <w:b/>
          <w:sz w:val="30"/>
          <w:szCs w:val="30"/>
        </w:rPr>
      </w:pPr>
    </w:p>
    <w:p w:rsidR="007E46F1" w:rsidRPr="00883EC0" w:rsidRDefault="001D020A">
      <w:pPr>
        <w:rPr>
          <w:rFonts w:ascii="仿宋" w:eastAsia="仿宋" w:hAnsi="仿宋"/>
          <w:b/>
          <w:sz w:val="30"/>
          <w:szCs w:val="30"/>
        </w:rPr>
      </w:pPr>
      <w:r w:rsidRPr="00883EC0">
        <w:rPr>
          <w:rFonts w:ascii="仿宋" w:eastAsia="仿宋" w:hAnsi="仿宋" w:hint="eastAsia"/>
          <w:b/>
          <w:sz w:val="30"/>
          <w:szCs w:val="30"/>
        </w:rPr>
        <w:t>一、招聘岗位及要求</w:t>
      </w:r>
    </w:p>
    <w:p w:rsidR="001D020A" w:rsidRPr="00883EC0" w:rsidRDefault="0071318C" w:rsidP="001D020A">
      <w:pPr>
        <w:rPr>
          <w:rFonts w:ascii="仿宋" w:eastAsia="仿宋" w:hAnsi="仿宋"/>
          <w:b/>
          <w:sz w:val="30"/>
          <w:szCs w:val="30"/>
        </w:rPr>
      </w:pPr>
      <w:r w:rsidRPr="00883EC0">
        <w:rPr>
          <w:rFonts w:ascii="仿宋" w:eastAsia="仿宋" w:hAnsi="仿宋" w:hint="eastAsia"/>
          <w:b/>
          <w:sz w:val="30"/>
          <w:szCs w:val="30"/>
        </w:rPr>
        <w:t>招聘岗位：C#</w:t>
      </w:r>
    </w:p>
    <w:p w:rsidR="0071318C" w:rsidRDefault="0071318C" w:rsidP="001D020A">
      <w:pPr>
        <w:rPr>
          <w:rFonts w:ascii="仿宋" w:eastAsia="仿宋" w:hAnsi="仿宋"/>
          <w:sz w:val="30"/>
          <w:szCs w:val="30"/>
        </w:rPr>
      </w:pPr>
      <w:r w:rsidRPr="00883EC0">
        <w:rPr>
          <w:rFonts w:ascii="仿宋" w:eastAsia="仿宋" w:hAnsi="仿宋" w:hint="eastAsia"/>
          <w:b/>
          <w:sz w:val="30"/>
          <w:szCs w:val="30"/>
        </w:rPr>
        <w:t>相关薪酬：</w:t>
      </w:r>
      <w:r w:rsidRPr="00883EC0">
        <w:rPr>
          <w:rFonts w:ascii="仿宋" w:eastAsia="仿宋" w:hAnsi="仿宋" w:hint="eastAsia"/>
          <w:sz w:val="30"/>
          <w:szCs w:val="30"/>
        </w:rPr>
        <w:t>4K-8K，具体面谈</w:t>
      </w:r>
    </w:p>
    <w:p w:rsidR="00FD561C" w:rsidRPr="00883EC0" w:rsidRDefault="00FD561C" w:rsidP="001D020A">
      <w:pPr>
        <w:rPr>
          <w:rFonts w:ascii="仿宋" w:eastAsia="仿宋" w:hAnsi="仿宋"/>
          <w:b/>
          <w:sz w:val="30"/>
          <w:szCs w:val="30"/>
        </w:rPr>
      </w:pPr>
      <w:r w:rsidRPr="00FD561C">
        <w:rPr>
          <w:rFonts w:ascii="仿宋" w:eastAsia="仿宋" w:hAnsi="仿宋" w:hint="eastAsia"/>
          <w:b/>
          <w:sz w:val="30"/>
          <w:szCs w:val="30"/>
        </w:rPr>
        <w:t>招聘人数：</w:t>
      </w:r>
      <w:r>
        <w:rPr>
          <w:rFonts w:ascii="仿宋" w:eastAsia="仿宋" w:hAnsi="仿宋" w:hint="eastAsia"/>
          <w:sz w:val="30"/>
          <w:szCs w:val="30"/>
        </w:rPr>
        <w:t>2人</w:t>
      </w:r>
    </w:p>
    <w:p w:rsidR="001D020A" w:rsidRPr="00883EC0" w:rsidRDefault="001D020A" w:rsidP="001D020A">
      <w:pPr>
        <w:rPr>
          <w:rFonts w:ascii="仿宋" w:eastAsia="仿宋" w:hAnsi="仿宋"/>
          <w:b/>
          <w:sz w:val="30"/>
          <w:szCs w:val="30"/>
        </w:rPr>
      </w:pPr>
      <w:r w:rsidRPr="00883EC0">
        <w:rPr>
          <w:rFonts w:ascii="仿宋" w:eastAsia="仿宋" w:hAnsi="仿宋" w:hint="eastAsia"/>
          <w:b/>
          <w:sz w:val="30"/>
          <w:szCs w:val="30"/>
        </w:rPr>
        <w:t>岗位职责：</w:t>
      </w:r>
    </w:p>
    <w:p w:rsidR="001D020A" w:rsidRPr="00883EC0" w:rsidRDefault="001D020A" w:rsidP="001D020A">
      <w:pPr>
        <w:rPr>
          <w:rFonts w:ascii="仿宋" w:eastAsia="仿宋" w:hAnsi="仿宋"/>
          <w:sz w:val="30"/>
          <w:szCs w:val="30"/>
        </w:rPr>
      </w:pPr>
      <w:r w:rsidRPr="00883EC0">
        <w:rPr>
          <w:rFonts w:ascii="仿宋" w:eastAsia="仿宋" w:hAnsi="仿宋" w:hint="eastAsia"/>
          <w:sz w:val="30"/>
          <w:szCs w:val="30"/>
        </w:rPr>
        <w:t xml:space="preserve"> 1、理解项目的功能需求和业务需求，根据开发文档，能够独立的完成项目编码工作</w:t>
      </w:r>
      <w:r w:rsidR="00FD561C">
        <w:rPr>
          <w:rFonts w:ascii="仿宋" w:eastAsia="仿宋" w:hAnsi="仿宋" w:hint="eastAsia"/>
          <w:sz w:val="30"/>
          <w:szCs w:val="30"/>
        </w:rPr>
        <w:t>；</w:t>
      </w:r>
    </w:p>
    <w:p w:rsidR="001D020A" w:rsidRPr="00883EC0" w:rsidRDefault="001D020A" w:rsidP="001D020A">
      <w:pPr>
        <w:rPr>
          <w:rFonts w:ascii="仿宋" w:eastAsia="仿宋" w:hAnsi="仿宋"/>
          <w:sz w:val="30"/>
          <w:szCs w:val="30"/>
        </w:rPr>
      </w:pPr>
      <w:r w:rsidRPr="00883EC0">
        <w:rPr>
          <w:rFonts w:ascii="仿宋" w:eastAsia="仿宋" w:hAnsi="仿宋" w:hint="eastAsia"/>
          <w:sz w:val="30"/>
          <w:szCs w:val="30"/>
        </w:rPr>
        <w:t xml:space="preserve"> 2、可独自解决技术难点；</w:t>
      </w:r>
    </w:p>
    <w:p w:rsidR="001D020A" w:rsidRPr="00883EC0" w:rsidRDefault="001D020A" w:rsidP="001D020A">
      <w:pPr>
        <w:rPr>
          <w:rFonts w:ascii="仿宋" w:eastAsia="仿宋" w:hAnsi="仿宋"/>
          <w:sz w:val="30"/>
          <w:szCs w:val="30"/>
        </w:rPr>
      </w:pPr>
      <w:r w:rsidRPr="00883EC0">
        <w:rPr>
          <w:rFonts w:ascii="仿宋" w:eastAsia="仿宋" w:hAnsi="仿宋" w:hint="eastAsia"/>
          <w:sz w:val="30"/>
          <w:szCs w:val="30"/>
        </w:rPr>
        <w:lastRenderedPageBreak/>
        <w:t xml:space="preserve"> 3、完成系统在测试和运行过程中出现的问题的分析和修正。</w:t>
      </w:r>
    </w:p>
    <w:p w:rsidR="001D020A" w:rsidRPr="00883EC0" w:rsidRDefault="001D020A" w:rsidP="001D020A">
      <w:pPr>
        <w:rPr>
          <w:rFonts w:ascii="仿宋" w:eastAsia="仿宋" w:hAnsi="仿宋"/>
          <w:b/>
          <w:sz w:val="30"/>
          <w:szCs w:val="30"/>
        </w:rPr>
      </w:pPr>
      <w:r w:rsidRPr="00883EC0">
        <w:rPr>
          <w:rFonts w:ascii="仿宋" w:eastAsia="仿宋" w:hAnsi="仿宋" w:hint="eastAsia"/>
          <w:b/>
          <w:sz w:val="30"/>
          <w:szCs w:val="30"/>
        </w:rPr>
        <w:t>岗位要求：</w:t>
      </w:r>
    </w:p>
    <w:p w:rsidR="001D020A" w:rsidRPr="00883EC0" w:rsidRDefault="001D020A" w:rsidP="001D020A">
      <w:pPr>
        <w:rPr>
          <w:rFonts w:ascii="仿宋" w:eastAsia="仿宋" w:hAnsi="仿宋"/>
          <w:sz w:val="30"/>
          <w:szCs w:val="30"/>
        </w:rPr>
      </w:pPr>
      <w:r w:rsidRPr="00883EC0">
        <w:rPr>
          <w:rFonts w:ascii="仿宋" w:eastAsia="仿宋" w:hAnsi="仿宋" w:hint="eastAsia"/>
          <w:sz w:val="30"/>
          <w:szCs w:val="30"/>
        </w:rPr>
        <w:t xml:space="preserve">1、精通C#   ASP   .NET ，能够独自进行B/S项目开发，熟练掌握MVC开发框架； </w:t>
      </w:r>
    </w:p>
    <w:p w:rsidR="001D020A" w:rsidRPr="00883EC0" w:rsidRDefault="001D020A" w:rsidP="001D020A">
      <w:pPr>
        <w:rPr>
          <w:rFonts w:ascii="仿宋" w:eastAsia="仿宋" w:hAnsi="仿宋"/>
          <w:sz w:val="30"/>
          <w:szCs w:val="30"/>
        </w:rPr>
      </w:pPr>
      <w:r w:rsidRPr="00883EC0">
        <w:rPr>
          <w:rFonts w:ascii="仿宋" w:eastAsia="仿宋" w:hAnsi="仿宋" w:hint="eastAsia"/>
          <w:sz w:val="30"/>
          <w:szCs w:val="30"/>
        </w:rPr>
        <w:t>2、熟练使用JavaScript、HTML、CSS、XML及AJAX等Web开发技术；</w:t>
      </w:r>
    </w:p>
    <w:p w:rsidR="001D020A" w:rsidRPr="00883EC0" w:rsidRDefault="001D020A" w:rsidP="001D020A">
      <w:pPr>
        <w:rPr>
          <w:rFonts w:ascii="仿宋" w:eastAsia="仿宋" w:hAnsi="仿宋"/>
          <w:sz w:val="30"/>
          <w:szCs w:val="30"/>
        </w:rPr>
      </w:pPr>
      <w:r w:rsidRPr="00883EC0">
        <w:rPr>
          <w:rFonts w:ascii="仿宋" w:eastAsia="仿宋" w:hAnsi="仿宋" w:hint="eastAsia"/>
          <w:sz w:val="30"/>
          <w:szCs w:val="30"/>
        </w:rPr>
        <w:t>3、熟练使用</w:t>
      </w:r>
      <w:proofErr w:type="spellStart"/>
      <w:r w:rsidRPr="00883EC0">
        <w:rPr>
          <w:rFonts w:ascii="仿宋" w:eastAsia="仿宋" w:hAnsi="仿宋" w:hint="eastAsia"/>
          <w:sz w:val="30"/>
          <w:szCs w:val="30"/>
        </w:rPr>
        <w:t>WebService</w:t>
      </w:r>
      <w:proofErr w:type="spellEnd"/>
      <w:r w:rsidRPr="00883EC0">
        <w:rPr>
          <w:rFonts w:ascii="仿宋" w:eastAsia="仿宋" w:hAnsi="仿宋" w:hint="eastAsia"/>
          <w:sz w:val="30"/>
          <w:szCs w:val="30"/>
        </w:rPr>
        <w:t>接口调用和</w:t>
      </w:r>
      <w:proofErr w:type="spellStart"/>
      <w:r w:rsidRPr="00883EC0">
        <w:rPr>
          <w:rFonts w:ascii="仿宋" w:eastAsia="仿宋" w:hAnsi="仿宋" w:hint="eastAsia"/>
          <w:sz w:val="30"/>
          <w:szCs w:val="30"/>
        </w:rPr>
        <w:t>WebService</w:t>
      </w:r>
      <w:proofErr w:type="spellEnd"/>
      <w:r w:rsidRPr="00883EC0">
        <w:rPr>
          <w:rFonts w:ascii="仿宋" w:eastAsia="仿宋" w:hAnsi="仿宋" w:hint="eastAsia"/>
          <w:sz w:val="30"/>
          <w:szCs w:val="30"/>
        </w:rPr>
        <w:t>接口开发</w:t>
      </w:r>
      <w:r w:rsidR="00FD561C">
        <w:rPr>
          <w:rFonts w:ascii="仿宋" w:eastAsia="仿宋" w:hAnsi="仿宋" w:hint="eastAsia"/>
          <w:sz w:val="30"/>
          <w:szCs w:val="30"/>
        </w:rPr>
        <w:t>；</w:t>
      </w:r>
    </w:p>
    <w:p w:rsidR="001D020A" w:rsidRPr="00883EC0" w:rsidRDefault="001D020A" w:rsidP="001D020A">
      <w:pPr>
        <w:rPr>
          <w:rFonts w:ascii="仿宋" w:eastAsia="仿宋" w:hAnsi="仿宋"/>
          <w:sz w:val="30"/>
          <w:szCs w:val="30"/>
        </w:rPr>
      </w:pPr>
      <w:r w:rsidRPr="00883EC0">
        <w:rPr>
          <w:rFonts w:ascii="仿宋" w:eastAsia="仿宋" w:hAnsi="仿宋" w:hint="eastAsia"/>
          <w:sz w:val="30"/>
          <w:szCs w:val="30"/>
        </w:rPr>
        <w:t>4、熟练并掌握存储过程、事务、索引、查询优化等；</w:t>
      </w:r>
    </w:p>
    <w:p w:rsidR="001D020A" w:rsidRPr="00883EC0" w:rsidRDefault="001D020A" w:rsidP="001D020A">
      <w:pPr>
        <w:rPr>
          <w:rFonts w:ascii="仿宋" w:eastAsia="仿宋" w:hAnsi="仿宋"/>
          <w:sz w:val="30"/>
          <w:szCs w:val="30"/>
        </w:rPr>
      </w:pPr>
      <w:r w:rsidRPr="00883EC0">
        <w:rPr>
          <w:rFonts w:ascii="仿宋" w:eastAsia="仿宋" w:hAnsi="仿宋" w:hint="eastAsia"/>
          <w:sz w:val="30"/>
          <w:szCs w:val="30"/>
        </w:rPr>
        <w:t>5、熟练使用</w:t>
      </w:r>
      <w:proofErr w:type="spellStart"/>
      <w:r w:rsidRPr="00883EC0">
        <w:rPr>
          <w:rFonts w:ascii="仿宋" w:eastAsia="仿宋" w:hAnsi="仿宋" w:hint="eastAsia"/>
          <w:sz w:val="30"/>
          <w:szCs w:val="30"/>
        </w:rPr>
        <w:t>SQLServer</w:t>
      </w:r>
      <w:proofErr w:type="spellEnd"/>
      <w:r w:rsidRPr="00883EC0">
        <w:rPr>
          <w:rFonts w:ascii="仿宋" w:eastAsia="仿宋" w:hAnsi="仿宋" w:hint="eastAsia"/>
          <w:sz w:val="30"/>
          <w:szCs w:val="30"/>
        </w:rPr>
        <w:t>数据库,熟悉ORACLE数据库；</w:t>
      </w:r>
    </w:p>
    <w:p w:rsidR="001D020A" w:rsidRPr="00883EC0" w:rsidRDefault="001D020A" w:rsidP="001D020A">
      <w:pPr>
        <w:rPr>
          <w:rFonts w:ascii="仿宋" w:eastAsia="仿宋" w:hAnsi="仿宋"/>
          <w:sz w:val="30"/>
          <w:szCs w:val="30"/>
        </w:rPr>
      </w:pPr>
      <w:r w:rsidRPr="00883EC0">
        <w:rPr>
          <w:rFonts w:ascii="仿宋" w:eastAsia="仿宋" w:hAnsi="仿宋" w:hint="eastAsia"/>
          <w:sz w:val="30"/>
          <w:szCs w:val="30"/>
        </w:rPr>
        <w:t>6、计算机专业两年以上C#语言开发经验</w:t>
      </w:r>
      <w:r w:rsidR="00FD561C">
        <w:rPr>
          <w:rFonts w:ascii="仿宋" w:eastAsia="仿宋" w:hAnsi="仿宋" w:hint="eastAsia"/>
          <w:sz w:val="30"/>
          <w:szCs w:val="30"/>
        </w:rPr>
        <w:t>,开发优异者可放宽录取年限</w:t>
      </w:r>
      <w:r w:rsidRPr="00883EC0">
        <w:rPr>
          <w:rFonts w:ascii="仿宋" w:eastAsia="仿宋" w:hAnsi="仿宋" w:hint="eastAsia"/>
          <w:sz w:val="30"/>
          <w:szCs w:val="30"/>
        </w:rPr>
        <w:t>；</w:t>
      </w:r>
    </w:p>
    <w:p w:rsidR="001D020A" w:rsidRPr="00883EC0" w:rsidRDefault="001D020A" w:rsidP="001D020A">
      <w:pPr>
        <w:rPr>
          <w:rFonts w:ascii="仿宋" w:eastAsia="仿宋" w:hAnsi="仿宋"/>
          <w:sz w:val="30"/>
          <w:szCs w:val="30"/>
        </w:rPr>
      </w:pPr>
      <w:r w:rsidRPr="00883EC0">
        <w:rPr>
          <w:rFonts w:ascii="仿宋" w:eastAsia="仿宋" w:hAnsi="仿宋" w:hint="eastAsia"/>
          <w:sz w:val="30"/>
          <w:szCs w:val="30"/>
        </w:rPr>
        <w:t>7、熟悉软件开发模式、框架，逻辑思路清晰，良好的编程规范，有良好的沟通能力。</w:t>
      </w:r>
    </w:p>
    <w:p w:rsidR="001D020A" w:rsidRPr="00883EC0" w:rsidRDefault="001D020A" w:rsidP="00883EC0">
      <w:pPr>
        <w:ind w:firstLineChars="200" w:firstLine="602"/>
        <w:rPr>
          <w:rFonts w:ascii="仿宋" w:eastAsia="仿宋" w:hAnsi="仿宋"/>
          <w:b/>
          <w:sz w:val="30"/>
          <w:szCs w:val="30"/>
        </w:rPr>
      </w:pPr>
      <w:r w:rsidRPr="00883EC0">
        <w:rPr>
          <w:rFonts w:ascii="仿宋" w:eastAsia="仿宋" w:hAnsi="仿宋" w:hint="eastAsia"/>
          <w:b/>
          <w:sz w:val="30"/>
          <w:szCs w:val="30"/>
        </w:rPr>
        <w:t>二、公司相关</w:t>
      </w:r>
      <w:r w:rsidR="0071318C" w:rsidRPr="00883EC0">
        <w:rPr>
          <w:rFonts w:ascii="仿宋" w:eastAsia="仿宋" w:hAnsi="仿宋" w:hint="eastAsia"/>
          <w:b/>
          <w:sz w:val="30"/>
          <w:szCs w:val="30"/>
        </w:rPr>
        <w:t>福利</w:t>
      </w:r>
      <w:r w:rsidRPr="00883EC0">
        <w:rPr>
          <w:rFonts w:ascii="仿宋" w:eastAsia="仿宋" w:hAnsi="仿宋" w:hint="eastAsia"/>
          <w:b/>
          <w:sz w:val="30"/>
          <w:szCs w:val="30"/>
        </w:rPr>
        <w:t>待遇</w:t>
      </w:r>
    </w:p>
    <w:p w:rsidR="001D020A" w:rsidRPr="00883EC0" w:rsidRDefault="001D020A" w:rsidP="00883EC0">
      <w:pPr>
        <w:ind w:firstLineChars="200" w:firstLine="600"/>
        <w:rPr>
          <w:rFonts w:ascii="仿宋" w:eastAsia="仿宋" w:hAnsi="仿宋"/>
          <w:sz w:val="30"/>
          <w:szCs w:val="30"/>
        </w:rPr>
      </w:pPr>
      <w:r w:rsidRPr="00883EC0">
        <w:rPr>
          <w:rFonts w:ascii="仿宋" w:eastAsia="仿宋" w:hAnsi="仿宋" w:hint="eastAsia"/>
          <w:sz w:val="30"/>
          <w:szCs w:val="30"/>
        </w:rPr>
        <w:t>1</w:t>
      </w:r>
      <w:r w:rsidR="0071318C" w:rsidRPr="00883EC0">
        <w:rPr>
          <w:rFonts w:ascii="仿宋" w:eastAsia="仿宋" w:hAnsi="仿宋" w:hint="eastAsia"/>
          <w:sz w:val="30"/>
          <w:szCs w:val="30"/>
        </w:rPr>
        <w:t>、一经</w:t>
      </w:r>
      <w:r w:rsidRPr="00883EC0">
        <w:rPr>
          <w:rFonts w:ascii="仿宋" w:eastAsia="仿宋" w:hAnsi="仿宋" w:hint="eastAsia"/>
          <w:sz w:val="30"/>
          <w:szCs w:val="30"/>
        </w:rPr>
        <w:t>面试通过，入职</w:t>
      </w:r>
      <w:r w:rsidR="0071318C" w:rsidRPr="00883EC0">
        <w:rPr>
          <w:rFonts w:ascii="仿宋" w:eastAsia="仿宋" w:hAnsi="仿宋" w:hint="eastAsia"/>
          <w:sz w:val="30"/>
          <w:szCs w:val="30"/>
        </w:rPr>
        <w:t>立刻</w:t>
      </w:r>
      <w:r w:rsidRPr="00883EC0">
        <w:rPr>
          <w:rFonts w:ascii="仿宋" w:eastAsia="仿宋" w:hAnsi="仿宋" w:hint="eastAsia"/>
          <w:sz w:val="30"/>
          <w:szCs w:val="30"/>
        </w:rPr>
        <w:t>签订正式劳工合同；</w:t>
      </w:r>
    </w:p>
    <w:p w:rsidR="001D020A" w:rsidRPr="00883EC0" w:rsidRDefault="001D020A" w:rsidP="00883EC0">
      <w:pPr>
        <w:ind w:firstLineChars="200" w:firstLine="600"/>
        <w:rPr>
          <w:rFonts w:ascii="仿宋" w:eastAsia="仿宋" w:hAnsi="仿宋"/>
          <w:sz w:val="30"/>
          <w:szCs w:val="30"/>
        </w:rPr>
      </w:pPr>
      <w:r w:rsidRPr="00883EC0">
        <w:rPr>
          <w:rFonts w:ascii="仿宋" w:eastAsia="仿宋" w:hAnsi="仿宋" w:hint="eastAsia"/>
          <w:sz w:val="30"/>
          <w:szCs w:val="30"/>
        </w:rPr>
        <w:t>2、公司为员工购买六险，即养老险、医疗险、生育险、失业险、工伤险及商业险；</w:t>
      </w:r>
    </w:p>
    <w:p w:rsidR="001D020A" w:rsidRPr="00883EC0" w:rsidRDefault="001D020A" w:rsidP="00883EC0">
      <w:pPr>
        <w:ind w:firstLineChars="200" w:firstLine="600"/>
        <w:rPr>
          <w:rFonts w:ascii="仿宋" w:eastAsia="仿宋" w:hAnsi="仿宋"/>
          <w:sz w:val="30"/>
          <w:szCs w:val="30"/>
        </w:rPr>
      </w:pPr>
      <w:r w:rsidRPr="00883EC0">
        <w:rPr>
          <w:rFonts w:ascii="仿宋" w:eastAsia="仿宋" w:hAnsi="仿宋" w:hint="eastAsia"/>
          <w:sz w:val="30"/>
          <w:szCs w:val="30"/>
        </w:rPr>
        <w:t>3、公司提供免费午餐，饭菜可口，荤素搭配，干净卫生；</w:t>
      </w:r>
    </w:p>
    <w:p w:rsidR="001D020A" w:rsidRPr="00883EC0" w:rsidRDefault="001D020A" w:rsidP="00883EC0">
      <w:pPr>
        <w:ind w:firstLineChars="200" w:firstLine="600"/>
        <w:rPr>
          <w:rFonts w:ascii="仿宋" w:eastAsia="仿宋" w:hAnsi="仿宋"/>
          <w:sz w:val="30"/>
          <w:szCs w:val="30"/>
        </w:rPr>
      </w:pPr>
      <w:r w:rsidRPr="00883EC0">
        <w:rPr>
          <w:rFonts w:ascii="仿宋" w:eastAsia="仿宋" w:hAnsi="仿宋" w:hint="eastAsia"/>
          <w:sz w:val="30"/>
          <w:szCs w:val="30"/>
        </w:rPr>
        <w:t>4、公司提供舒适办公环境</w:t>
      </w:r>
      <w:r w:rsidR="0071318C" w:rsidRPr="00883EC0">
        <w:rPr>
          <w:rFonts w:ascii="仿宋" w:eastAsia="仿宋" w:hAnsi="仿宋" w:hint="eastAsia"/>
          <w:sz w:val="30"/>
          <w:szCs w:val="30"/>
        </w:rPr>
        <w:t>，劳逸结合；</w:t>
      </w:r>
    </w:p>
    <w:p w:rsidR="0071318C" w:rsidRPr="00883EC0" w:rsidRDefault="0071318C" w:rsidP="00883EC0">
      <w:pPr>
        <w:ind w:firstLineChars="200" w:firstLine="600"/>
        <w:rPr>
          <w:rFonts w:ascii="仿宋" w:eastAsia="仿宋" w:hAnsi="仿宋"/>
          <w:sz w:val="30"/>
          <w:szCs w:val="30"/>
        </w:rPr>
      </w:pPr>
      <w:r w:rsidRPr="00883EC0">
        <w:rPr>
          <w:rFonts w:ascii="仿宋" w:eastAsia="仿宋" w:hAnsi="仿宋" w:hint="eastAsia"/>
          <w:sz w:val="30"/>
          <w:szCs w:val="30"/>
        </w:rPr>
        <w:t>5、公司工会将不定时组织外出活动，丰富员工的业余生活；</w:t>
      </w:r>
    </w:p>
    <w:p w:rsidR="0071318C" w:rsidRPr="00883EC0" w:rsidRDefault="0071318C" w:rsidP="00883EC0">
      <w:pPr>
        <w:ind w:firstLineChars="200" w:firstLine="600"/>
        <w:rPr>
          <w:rFonts w:ascii="仿宋" w:eastAsia="仿宋" w:hAnsi="仿宋"/>
          <w:sz w:val="30"/>
          <w:szCs w:val="30"/>
        </w:rPr>
      </w:pPr>
      <w:r w:rsidRPr="00883EC0">
        <w:rPr>
          <w:rFonts w:ascii="仿宋" w:eastAsia="仿宋" w:hAnsi="仿宋" w:hint="eastAsia"/>
          <w:sz w:val="30"/>
          <w:szCs w:val="30"/>
        </w:rPr>
        <w:t>6、公司弹性管理，人性化管理</w:t>
      </w:r>
      <w:r w:rsidR="00FD561C">
        <w:rPr>
          <w:rFonts w:ascii="仿宋" w:eastAsia="仿宋" w:hAnsi="仿宋" w:hint="eastAsia"/>
          <w:sz w:val="30"/>
          <w:szCs w:val="30"/>
        </w:rPr>
        <w:t>，为员工提供舒适的开发环境。</w:t>
      </w:r>
    </w:p>
    <w:p w:rsidR="0071318C" w:rsidRPr="00883EC0" w:rsidRDefault="0071318C" w:rsidP="00883EC0">
      <w:pPr>
        <w:ind w:firstLineChars="200" w:firstLine="602"/>
        <w:rPr>
          <w:rFonts w:ascii="仿宋" w:eastAsia="仿宋" w:hAnsi="仿宋"/>
          <w:b/>
          <w:sz w:val="30"/>
          <w:szCs w:val="30"/>
        </w:rPr>
      </w:pPr>
      <w:r w:rsidRPr="00883EC0">
        <w:rPr>
          <w:rFonts w:ascii="仿宋" w:eastAsia="仿宋" w:hAnsi="仿宋" w:hint="eastAsia"/>
          <w:b/>
          <w:sz w:val="30"/>
          <w:szCs w:val="30"/>
        </w:rPr>
        <w:lastRenderedPageBreak/>
        <w:t>三、公司晋升渠道</w:t>
      </w:r>
      <w:r w:rsidR="004317B3" w:rsidRPr="00883EC0">
        <w:rPr>
          <w:rFonts w:ascii="仿宋" w:eastAsia="仿宋" w:hAnsi="仿宋" w:hint="eastAsia"/>
          <w:b/>
          <w:sz w:val="30"/>
          <w:szCs w:val="30"/>
        </w:rPr>
        <w:t>及发展空间</w:t>
      </w:r>
    </w:p>
    <w:p w:rsidR="004317B3" w:rsidRPr="00883EC0" w:rsidRDefault="004317B3" w:rsidP="00883EC0">
      <w:pPr>
        <w:ind w:firstLineChars="200" w:firstLine="600"/>
        <w:rPr>
          <w:rFonts w:ascii="仿宋" w:eastAsia="仿宋" w:hAnsi="仿宋"/>
          <w:sz w:val="30"/>
          <w:szCs w:val="30"/>
        </w:rPr>
      </w:pPr>
      <w:r w:rsidRPr="00883EC0">
        <w:rPr>
          <w:rFonts w:ascii="仿宋" w:eastAsia="仿宋" w:hAnsi="仿宋" w:hint="eastAsia"/>
          <w:sz w:val="30"/>
          <w:szCs w:val="30"/>
        </w:rPr>
        <w:t>公司计划实施</w:t>
      </w:r>
      <w:proofErr w:type="gramStart"/>
      <w:r w:rsidRPr="00883EC0">
        <w:rPr>
          <w:rFonts w:ascii="仿宋" w:eastAsia="仿宋" w:hAnsi="仿宋" w:hint="eastAsia"/>
          <w:sz w:val="30"/>
          <w:szCs w:val="30"/>
        </w:rPr>
        <w:t>双渠道</w:t>
      </w:r>
      <w:proofErr w:type="gramEnd"/>
      <w:r w:rsidRPr="00883EC0">
        <w:rPr>
          <w:rFonts w:ascii="仿宋" w:eastAsia="仿宋" w:hAnsi="仿宋" w:hint="eastAsia"/>
          <w:sz w:val="30"/>
          <w:szCs w:val="30"/>
        </w:rPr>
        <w:t>晋升制度，即岗位深度化和岗位</w:t>
      </w:r>
      <w:r w:rsidR="00883EC0" w:rsidRPr="00883EC0">
        <w:rPr>
          <w:rFonts w:ascii="仿宋" w:eastAsia="仿宋" w:hAnsi="仿宋" w:hint="eastAsia"/>
          <w:sz w:val="30"/>
          <w:szCs w:val="30"/>
        </w:rPr>
        <w:t>职能</w:t>
      </w:r>
      <w:r w:rsidRPr="00883EC0">
        <w:rPr>
          <w:rFonts w:ascii="仿宋" w:eastAsia="仿宋" w:hAnsi="仿宋" w:hint="eastAsia"/>
          <w:sz w:val="30"/>
          <w:szCs w:val="30"/>
        </w:rPr>
        <w:t>化晋升，具体如下</w:t>
      </w:r>
      <w:r w:rsidR="00883EC0" w:rsidRPr="00883EC0">
        <w:rPr>
          <w:rFonts w:ascii="仿宋" w:eastAsia="仿宋" w:hAnsi="仿宋" w:hint="eastAsia"/>
          <w:sz w:val="30"/>
          <w:szCs w:val="30"/>
        </w:rPr>
        <w:t>：</w:t>
      </w:r>
    </w:p>
    <w:tbl>
      <w:tblPr>
        <w:tblW w:w="6800" w:type="pct"/>
        <w:tblInd w:w="-1630" w:type="dxa"/>
        <w:tblLayout w:type="fixed"/>
        <w:tblLook w:val="04A0" w:firstRow="1" w:lastRow="0" w:firstColumn="1" w:lastColumn="0" w:noHBand="0" w:noVBand="1"/>
      </w:tblPr>
      <w:tblGrid>
        <w:gridCol w:w="1071"/>
        <w:gridCol w:w="1069"/>
        <w:gridCol w:w="1071"/>
        <w:gridCol w:w="23"/>
        <w:gridCol w:w="1045"/>
        <w:gridCol w:w="1071"/>
        <w:gridCol w:w="1069"/>
        <w:gridCol w:w="651"/>
        <w:gridCol w:w="656"/>
        <w:gridCol w:w="654"/>
        <w:gridCol w:w="1073"/>
        <w:gridCol w:w="1066"/>
        <w:gridCol w:w="1071"/>
      </w:tblGrid>
      <w:tr w:rsidR="00FD561C" w:rsidRPr="00883EC0" w:rsidTr="00FD561C">
        <w:trPr>
          <w:trHeight w:val="103"/>
        </w:trPr>
        <w:tc>
          <w:tcPr>
            <w:tcW w:w="923" w:type="pct"/>
            <w:gridSpan w:val="2"/>
            <w:tcBorders>
              <w:top w:val="nil"/>
              <w:left w:val="nil"/>
              <w:bottom w:val="nil"/>
              <w:right w:val="nil"/>
            </w:tcBorders>
            <w:shd w:val="clear" w:color="000000" w:fill="538ED5"/>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专家开发工程师</w:t>
            </w:r>
          </w:p>
        </w:tc>
        <w:tc>
          <w:tcPr>
            <w:tcW w:w="1846" w:type="pct"/>
            <w:gridSpan w:val="5"/>
            <w:tcBorders>
              <w:top w:val="nil"/>
              <w:left w:val="nil"/>
              <w:bottom w:val="nil"/>
              <w:right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c>
          <w:tcPr>
            <w:tcW w:w="564" w:type="pct"/>
            <w:gridSpan w:val="2"/>
            <w:tcBorders>
              <w:top w:val="nil"/>
              <w:left w:val="nil"/>
              <w:bottom w:val="nil"/>
              <w:right w:val="nil"/>
            </w:tcBorders>
            <w:shd w:val="clear" w:color="000000" w:fill="538ED5"/>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项目部长</w:t>
            </w:r>
          </w:p>
        </w:tc>
        <w:tc>
          <w:tcPr>
            <w:tcW w:w="1667" w:type="pct"/>
            <w:gridSpan w:val="4"/>
            <w:tcBorders>
              <w:top w:val="nil"/>
              <w:left w:val="nil"/>
              <w:bottom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r>
      <w:tr w:rsidR="00FD561C" w:rsidRPr="00883EC0" w:rsidTr="00FD561C">
        <w:trPr>
          <w:trHeight w:val="103"/>
        </w:trPr>
        <w:tc>
          <w:tcPr>
            <w:tcW w:w="462" w:type="pct"/>
            <w:tcBorders>
              <w:top w:val="nil"/>
              <w:left w:val="nil"/>
              <w:bottom w:val="nil"/>
              <w:right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c>
          <w:tcPr>
            <w:tcW w:w="933" w:type="pct"/>
            <w:gridSpan w:val="3"/>
            <w:tcBorders>
              <w:top w:val="nil"/>
              <w:left w:val="nil"/>
              <w:bottom w:val="nil"/>
              <w:right w:val="nil"/>
            </w:tcBorders>
            <w:shd w:val="clear" w:color="000000" w:fill="538ED5"/>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资深开发工程师</w:t>
            </w:r>
          </w:p>
        </w:tc>
        <w:tc>
          <w:tcPr>
            <w:tcW w:w="1655" w:type="pct"/>
            <w:gridSpan w:val="4"/>
            <w:tcBorders>
              <w:top w:val="nil"/>
              <w:left w:val="nil"/>
              <w:bottom w:val="nil"/>
              <w:right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c>
          <w:tcPr>
            <w:tcW w:w="565" w:type="pct"/>
            <w:gridSpan w:val="2"/>
            <w:tcBorders>
              <w:top w:val="nil"/>
              <w:left w:val="nil"/>
              <w:bottom w:val="nil"/>
              <w:right w:val="nil"/>
            </w:tcBorders>
            <w:shd w:val="clear" w:color="000000" w:fill="538ED5"/>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项目经理</w:t>
            </w:r>
          </w:p>
        </w:tc>
        <w:tc>
          <w:tcPr>
            <w:tcW w:w="1385" w:type="pct"/>
            <w:gridSpan w:val="3"/>
            <w:tcBorders>
              <w:top w:val="nil"/>
              <w:left w:val="nil"/>
              <w:bottom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r>
      <w:tr w:rsidR="00FD561C" w:rsidRPr="00883EC0" w:rsidTr="00FD561C">
        <w:trPr>
          <w:trHeight w:val="103"/>
        </w:trPr>
        <w:tc>
          <w:tcPr>
            <w:tcW w:w="923" w:type="pct"/>
            <w:gridSpan w:val="2"/>
            <w:tcBorders>
              <w:top w:val="nil"/>
              <w:left w:val="nil"/>
              <w:bottom w:val="nil"/>
              <w:right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c>
          <w:tcPr>
            <w:tcW w:w="923" w:type="pct"/>
            <w:gridSpan w:val="3"/>
            <w:tcBorders>
              <w:top w:val="nil"/>
              <w:left w:val="nil"/>
              <w:bottom w:val="nil"/>
              <w:right w:val="nil"/>
            </w:tcBorders>
            <w:shd w:val="clear" w:color="000000" w:fill="538ED5"/>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高级开发工程师</w:t>
            </w:r>
          </w:p>
        </w:tc>
        <w:tc>
          <w:tcPr>
            <w:tcW w:w="1487" w:type="pct"/>
            <w:gridSpan w:val="4"/>
            <w:tcBorders>
              <w:top w:val="nil"/>
              <w:left w:val="nil"/>
              <w:bottom w:val="nil"/>
              <w:right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c>
          <w:tcPr>
            <w:tcW w:w="745" w:type="pct"/>
            <w:gridSpan w:val="2"/>
            <w:tcBorders>
              <w:top w:val="nil"/>
              <w:left w:val="nil"/>
              <w:bottom w:val="nil"/>
              <w:right w:val="nil"/>
            </w:tcBorders>
            <w:shd w:val="clear" w:color="000000" w:fill="538ED5"/>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项目主管</w:t>
            </w:r>
          </w:p>
        </w:tc>
        <w:tc>
          <w:tcPr>
            <w:tcW w:w="922" w:type="pct"/>
            <w:gridSpan w:val="2"/>
            <w:tcBorders>
              <w:top w:val="nil"/>
              <w:left w:val="nil"/>
              <w:bottom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r>
      <w:tr w:rsidR="00FD561C" w:rsidRPr="00883EC0" w:rsidTr="00FD561C">
        <w:trPr>
          <w:trHeight w:val="103"/>
        </w:trPr>
        <w:tc>
          <w:tcPr>
            <w:tcW w:w="1385" w:type="pct"/>
            <w:gridSpan w:val="3"/>
            <w:tcBorders>
              <w:top w:val="nil"/>
              <w:left w:val="nil"/>
              <w:bottom w:val="nil"/>
              <w:right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c>
          <w:tcPr>
            <w:tcW w:w="923" w:type="pct"/>
            <w:gridSpan w:val="3"/>
            <w:tcBorders>
              <w:top w:val="nil"/>
              <w:left w:val="nil"/>
              <w:bottom w:val="nil"/>
              <w:right w:val="nil"/>
            </w:tcBorders>
            <w:shd w:val="clear" w:color="000000" w:fill="538ED5"/>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中级开发工程师</w:t>
            </w:r>
          </w:p>
        </w:tc>
        <w:tc>
          <w:tcPr>
            <w:tcW w:w="1307" w:type="pct"/>
            <w:gridSpan w:val="4"/>
            <w:tcBorders>
              <w:top w:val="nil"/>
              <w:left w:val="nil"/>
              <w:bottom w:val="nil"/>
              <w:right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c>
          <w:tcPr>
            <w:tcW w:w="923" w:type="pct"/>
            <w:gridSpan w:val="2"/>
            <w:tcBorders>
              <w:top w:val="nil"/>
              <w:left w:val="nil"/>
              <w:bottom w:val="nil"/>
              <w:right w:val="nil"/>
            </w:tcBorders>
            <w:shd w:val="clear" w:color="000000" w:fill="538ED5"/>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项目开发工程师</w:t>
            </w:r>
          </w:p>
        </w:tc>
        <w:tc>
          <w:tcPr>
            <w:tcW w:w="462" w:type="pct"/>
            <w:tcBorders>
              <w:top w:val="nil"/>
              <w:left w:val="nil"/>
              <w:bottom w:val="nil"/>
              <w:right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r>
      <w:tr w:rsidR="00FD561C" w:rsidRPr="00883EC0" w:rsidTr="00FD561C">
        <w:trPr>
          <w:trHeight w:val="103"/>
        </w:trPr>
        <w:tc>
          <w:tcPr>
            <w:tcW w:w="1846" w:type="pct"/>
            <w:gridSpan w:val="5"/>
            <w:tcBorders>
              <w:top w:val="nil"/>
              <w:left w:val="nil"/>
              <w:bottom w:val="nil"/>
              <w:right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c>
          <w:tcPr>
            <w:tcW w:w="923" w:type="pct"/>
            <w:gridSpan w:val="2"/>
            <w:tcBorders>
              <w:top w:val="nil"/>
              <w:left w:val="nil"/>
              <w:bottom w:val="nil"/>
              <w:right w:val="nil"/>
            </w:tcBorders>
            <w:shd w:val="clear" w:color="000000" w:fill="538ED5"/>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初级开发工程师</w:t>
            </w:r>
          </w:p>
        </w:tc>
        <w:tc>
          <w:tcPr>
            <w:tcW w:w="1309" w:type="pct"/>
            <w:gridSpan w:val="4"/>
            <w:tcBorders>
              <w:top w:val="nil"/>
              <w:left w:val="nil"/>
              <w:bottom w:val="nil"/>
              <w:right w:val="nil"/>
            </w:tcBorders>
            <w:shd w:val="clear" w:color="auto" w:fill="auto"/>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p>
        </w:tc>
        <w:tc>
          <w:tcPr>
            <w:tcW w:w="922" w:type="pct"/>
            <w:gridSpan w:val="2"/>
            <w:tcBorders>
              <w:top w:val="nil"/>
              <w:left w:val="nil"/>
              <w:bottom w:val="nil"/>
              <w:right w:val="nil"/>
            </w:tcBorders>
            <w:shd w:val="clear" w:color="000000" w:fill="538ED5"/>
            <w:noWrap/>
            <w:vAlign w:val="center"/>
            <w:hideMark/>
          </w:tcPr>
          <w:p w:rsidR="00FD561C" w:rsidRPr="00883EC0" w:rsidRDefault="00FD561C"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初级开发工程师</w:t>
            </w:r>
          </w:p>
        </w:tc>
      </w:tr>
      <w:tr w:rsidR="00FD561C" w:rsidRPr="00FD561C" w:rsidTr="00FD561C">
        <w:trPr>
          <w:trHeight w:val="108"/>
        </w:trPr>
        <w:tc>
          <w:tcPr>
            <w:tcW w:w="2769" w:type="pct"/>
            <w:gridSpan w:val="7"/>
            <w:tcBorders>
              <w:top w:val="single" w:sz="4" w:space="0" w:color="auto"/>
              <w:left w:val="nil"/>
              <w:bottom w:val="nil"/>
              <w:right w:val="nil"/>
            </w:tcBorders>
            <w:shd w:val="clear" w:color="auto" w:fill="auto"/>
            <w:noWrap/>
            <w:vAlign w:val="center"/>
            <w:hideMark/>
          </w:tcPr>
          <w:p w:rsidR="00883EC0" w:rsidRPr="00FD561C" w:rsidRDefault="00883EC0"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专业通道</w:t>
            </w:r>
          </w:p>
          <w:p w:rsidR="00883EC0" w:rsidRPr="00883EC0" w:rsidRDefault="00883EC0"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（按照技术和专业水平进行发展）</w:t>
            </w:r>
          </w:p>
        </w:tc>
        <w:tc>
          <w:tcPr>
            <w:tcW w:w="2231" w:type="pct"/>
            <w:gridSpan w:val="6"/>
            <w:tcBorders>
              <w:top w:val="single" w:sz="4" w:space="0" w:color="auto"/>
              <w:left w:val="nil"/>
              <w:bottom w:val="nil"/>
              <w:right w:val="nil"/>
            </w:tcBorders>
            <w:shd w:val="clear" w:color="auto" w:fill="auto"/>
            <w:noWrap/>
            <w:vAlign w:val="center"/>
            <w:hideMark/>
          </w:tcPr>
          <w:p w:rsidR="00883EC0" w:rsidRPr="00FD561C" w:rsidRDefault="00883EC0" w:rsidP="00883EC0">
            <w:pPr>
              <w:widowControl/>
              <w:jc w:val="center"/>
              <w:rPr>
                <w:rFonts w:ascii="仿宋" w:eastAsia="仿宋" w:hAnsi="仿宋" w:cs="宋体"/>
                <w:color w:val="000000"/>
                <w:kern w:val="0"/>
                <w:sz w:val="24"/>
                <w:szCs w:val="30"/>
              </w:rPr>
            </w:pPr>
            <w:r w:rsidRPr="00FD561C">
              <w:rPr>
                <w:rFonts w:ascii="仿宋" w:eastAsia="仿宋" w:hAnsi="仿宋" w:cs="宋体" w:hint="eastAsia"/>
                <w:color w:val="000000"/>
                <w:kern w:val="0"/>
                <w:sz w:val="24"/>
                <w:szCs w:val="30"/>
              </w:rPr>
              <w:t xml:space="preserve">    </w:t>
            </w:r>
            <w:r w:rsidRPr="00883EC0">
              <w:rPr>
                <w:rFonts w:ascii="仿宋" w:eastAsia="仿宋" w:hAnsi="仿宋" w:cs="宋体" w:hint="eastAsia"/>
                <w:color w:val="000000"/>
                <w:kern w:val="0"/>
                <w:sz w:val="24"/>
                <w:szCs w:val="30"/>
              </w:rPr>
              <w:t>管理通道</w:t>
            </w:r>
          </w:p>
          <w:p w:rsidR="00883EC0" w:rsidRPr="00883EC0" w:rsidRDefault="00883EC0" w:rsidP="00883EC0">
            <w:pPr>
              <w:widowControl/>
              <w:jc w:val="center"/>
              <w:rPr>
                <w:rFonts w:ascii="仿宋" w:eastAsia="仿宋" w:hAnsi="仿宋" w:cs="宋体"/>
                <w:color w:val="000000"/>
                <w:kern w:val="0"/>
                <w:sz w:val="24"/>
                <w:szCs w:val="30"/>
              </w:rPr>
            </w:pPr>
            <w:r w:rsidRPr="00883EC0">
              <w:rPr>
                <w:rFonts w:ascii="仿宋" w:eastAsia="仿宋" w:hAnsi="仿宋" w:cs="宋体" w:hint="eastAsia"/>
                <w:color w:val="000000"/>
                <w:kern w:val="0"/>
                <w:sz w:val="24"/>
                <w:szCs w:val="30"/>
              </w:rPr>
              <w:t>（按照管理岗位相关登记进行发展）</w:t>
            </w:r>
          </w:p>
        </w:tc>
      </w:tr>
    </w:tbl>
    <w:p w:rsidR="00FD561C" w:rsidRPr="00FD561C" w:rsidRDefault="00FD561C" w:rsidP="00FD561C">
      <w:pPr>
        <w:ind w:firstLineChars="200" w:firstLine="600"/>
        <w:rPr>
          <w:rFonts w:ascii="仿宋" w:eastAsia="仿宋" w:hAnsi="仿宋"/>
          <w:sz w:val="30"/>
          <w:szCs w:val="30"/>
        </w:rPr>
      </w:pPr>
      <w:r w:rsidRPr="00FD561C">
        <w:rPr>
          <w:rFonts w:ascii="仿宋" w:eastAsia="仿宋" w:hAnsi="仿宋" w:hint="eastAsia"/>
          <w:sz w:val="30"/>
          <w:szCs w:val="30"/>
        </w:rPr>
        <w:t>通过</w:t>
      </w:r>
      <w:proofErr w:type="gramStart"/>
      <w:r w:rsidRPr="00FD561C">
        <w:rPr>
          <w:rFonts w:ascii="仿宋" w:eastAsia="仿宋" w:hAnsi="仿宋" w:hint="eastAsia"/>
          <w:sz w:val="30"/>
          <w:szCs w:val="30"/>
        </w:rPr>
        <w:t>双渠道</w:t>
      </w:r>
      <w:proofErr w:type="gramEnd"/>
      <w:r w:rsidRPr="00FD561C">
        <w:rPr>
          <w:rFonts w:ascii="仿宋" w:eastAsia="仿宋" w:hAnsi="仿宋" w:hint="eastAsia"/>
          <w:sz w:val="30"/>
          <w:szCs w:val="30"/>
        </w:rPr>
        <w:t>的晋升充分调动员工的学习积极性。</w:t>
      </w:r>
    </w:p>
    <w:p w:rsidR="00FD561C" w:rsidRPr="00FD561C" w:rsidRDefault="00FD561C" w:rsidP="00883EC0">
      <w:pPr>
        <w:ind w:firstLineChars="200" w:firstLine="602"/>
        <w:rPr>
          <w:rFonts w:ascii="仿宋" w:eastAsia="仿宋" w:hAnsi="仿宋"/>
          <w:b/>
          <w:sz w:val="30"/>
          <w:szCs w:val="30"/>
        </w:rPr>
      </w:pPr>
    </w:p>
    <w:p w:rsidR="00FD561C" w:rsidRDefault="00FD561C" w:rsidP="00883EC0">
      <w:pPr>
        <w:ind w:firstLineChars="200" w:firstLine="602"/>
        <w:rPr>
          <w:rFonts w:ascii="仿宋" w:eastAsia="仿宋" w:hAnsi="仿宋"/>
          <w:b/>
          <w:sz w:val="30"/>
          <w:szCs w:val="30"/>
        </w:rPr>
      </w:pPr>
    </w:p>
    <w:p w:rsidR="00FD561C" w:rsidRDefault="00FD561C" w:rsidP="00883EC0">
      <w:pPr>
        <w:ind w:firstLineChars="200" w:firstLine="602"/>
        <w:rPr>
          <w:rFonts w:ascii="仿宋" w:eastAsia="仿宋" w:hAnsi="仿宋"/>
          <w:b/>
          <w:sz w:val="30"/>
          <w:szCs w:val="30"/>
        </w:rPr>
      </w:pPr>
    </w:p>
    <w:p w:rsidR="00FD561C" w:rsidRDefault="00FD561C" w:rsidP="00883EC0">
      <w:pPr>
        <w:ind w:firstLineChars="200" w:firstLine="602"/>
        <w:rPr>
          <w:rFonts w:ascii="仿宋" w:eastAsia="仿宋" w:hAnsi="仿宋"/>
          <w:b/>
          <w:sz w:val="30"/>
          <w:szCs w:val="30"/>
        </w:rPr>
      </w:pPr>
    </w:p>
    <w:p w:rsidR="00FD561C" w:rsidRDefault="00FD561C" w:rsidP="00883EC0">
      <w:pPr>
        <w:ind w:firstLineChars="200" w:firstLine="602"/>
        <w:rPr>
          <w:rFonts w:ascii="仿宋" w:eastAsia="仿宋" w:hAnsi="仿宋"/>
          <w:b/>
          <w:sz w:val="30"/>
          <w:szCs w:val="30"/>
        </w:rPr>
      </w:pPr>
    </w:p>
    <w:p w:rsidR="00FD561C" w:rsidRDefault="00FD561C" w:rsidP="00883EC0">
      <w:pPr>
        <w:ind w:firstLineChars="200" w:firstLine="602"/>
        <w:rPr>
          <w:rFonts w:ascii="仿宋" w:eastAsia="仿宋" w:hAnsi="仿宋"/>
          <w:b/>
          <w:sz w:val="30"/>
          <w:szCs w:val="30"/>
        </w:rPr>
      </w:pPr>
    </w:p>
    <w:p w:rsidR="00883EC0" w:rsidRPr="00883EC0" w:rsidRDefault="00883EC0" w:rsidP="00883EC0">
      <w:pPr>
        <w:ind w:firstLineChars="200" w:firstLine="602"/>
        <w:rPr>
          <w:rFonts w:ascii="仿宋" w:eastAsia="仿宋" w:hAnsi="仿宋"/>
          <w:b/>
          <w:sz w:val="30"/>
          <w:szCs w:val="30"/>
        </w:rPr>
      </w:pPr>
      <w:r w:rsidRPr="00883EC0">
        <w:rPr>
          <w:rFonts w:ascii="仿宋" w:eastAsia="仿宋" w:hAnsi="仿宋" w:hint="eastAsia"/>
          <w:b/>
          <w:sz w:val="30"/>
          <w:szCs w:val="30"/>
        </w:rPr>
        <w:t>四、公司具体地址：</w:t>
      </w:r>
    </w:p>
    <w:p w:rsidR="00883EC0" w:rsidRPr="00FD561C" w:rsidRDefault="00883EC0" w:rsidP="00FD561C">
      <w:pPr>
        <w:ind w:firstLineChars="200" w:firstLine="600"/>
        <w:rPr>
          <w:rFonts w:ascii="仿宋" w:eastAsia="仿宋" w:hAnsi="仿宋"/>
          <w:sz w:val="30"/>
          <w:szCs w:val="30"/>
        </w:rPr>
      </w:pPr>
      <w:r w:rsidRPr="00FD561C">
        <w:rPr>
          <w:rFonts w:ascii="仿宋" w:eastAsia="仿宋" w:hAnsi="仿宋" w:hint="eastAsia"/>
          <w:sz w:val="30"/>
          <w:szCs w:val="30"/>
        </w:rPr>
        <w:t>郑州市金水区丰产</w:t>
      </w:r>
      <w:proofErr w:type="gramStart"/>
      <w:r w:rsidRPr="00FD561C">
        <w:rPr>
          <w:rFonts w:ascii="仿宋" w:eastAsia="仿宋" w:hAnsi="仿宋" w:hint="eastAsia"/>
          <w:sz w:val="30"/>
          <w:szCs w:val="30"/>
        </w:rPr>
        <w:t>路政七街思</w:t>
      </w:r>
      <w:proofErr w:type="gramEnd"/>
      <w:r w:rsidRPr="00FD561C">
        <w:rPr>
          <w:rFonts w:ascii="仿宋" w:eastAsia="仿宋" w:hAnsi="仿宋" w:hint="eastAsia"/>
          <w:sz w:val="30"/>
          <w:szCs w:val="30"/>
        </w:rPr>
        <w:t>达数码大厦C座12层</w:t>
      </w:r>
      <w:r w:rsidR="00FD561C">
        <w:rPr>
          <w:rFonts w:ascii="仿宋" w:eastAsia="仿宋" w:hAnsi="仿宋" w:hint="eastAsia"/>
          <w:sz w:val="30"/>
          <w:szCs w:val="30"/>
        </w:rPr>
        <w:t>（红点位置）。</w:t>
      </w:r>
    </w:p>
    <w:p w:rsidR="00883EC0" w:rsidRPr="00883EC0" w:rsidRDefault="00883EC0" w:rsidP="00883EC0">
      <w:pPr>
        <w:widowControl/>
        <w:jc w:val="left"/>
        <w:rPr>
          <w:rFonts w:ascii="仿宋" w:eastAsia="仿宋" w:hAnsi="仿宋" w:cs="宋体"/>
          <w:kern w:val="0"/>
          <w:sz w:val="30"/>
          <w:szCs w:val="30"/>
        </w:rPr>
      </w:pPr>
      <w:r w:rsidRPr="00883EC0">
        <w:rPr>
          <w:rFonts w:ascii="仿宋" w:eastAsia="仿宋" w:hAnsi="仿宋" w:cs="宋体"/>
          <w:noProof/>
          <w:kern w:val="0"/>
          <w:sz w:val="30"/>
          <w:szCs w:val="30"/>
        </w:rPr>
        <w:lastRenderedPageBreak/>
        <w:drawing>
          <wp:inline distT="0" distB="0" distL="0" distR="0">
            <wp:extent cx="4819650" cy="2409825"/>
            <wp:effectExtent l="19050" t="0" r="0" b="0"/>
            <wp:docPr id="1" name="图片 1" descr="C:\Users\huo\AppData\Roaming\Tencent\Users\470521723\QQ\WinTemp\RichOle\()IJT0620])KF8)R`%RZ5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o\AppData\Roaming\Tencent\Users\470521723\QQ\WinTemp\RichOle\()IJT0620])KF8)R`%RZ5ZE.png"/>
                    <pic:cNvPicPr>
                      <a:picLocks noChangeAspect="1" noChangeArrowheads="1"/>
                    </pic:cNvPicPr>
                  </pic:nvPicPr>
                  <pic:blipFill>
                    <a:blip r:embed="rId7"/>
                    <a:srcRect/>
                    <a:stretch>
                      <a:fillRect/>
                    </a:stretch>
                  </pic:blipFill>
                  <pic:spPr bwMode="auto">
                    <a:xfrm>
                      <a:off x="0" y="0"/>
                      <a:ext cx="4819650" cy="2409825"/>
                    </a:xfrm>
                    <a:prstGeom prst="rect">
                      <a:avLst/>
                    </a:prstGeom>
                    <a:noFill/>
                    <a:ln w="9525">
                      <a:noFill/>
                      <a:miter lim="800000"/>
                      <a:headEnd/>
                      <a:tailEnd/>
                    </a:ln>
                  </pic:spPr>
                </pic:pic>
              </a:graphicData>
            </a:graphic>
          </wp:inline>
        </w:drawing>
      </w:r>
    </w:p>
    <w:p w:rsidR="00883EC0" w:rsidRPr="00883EC0" w:rsidRDefault="00883EC0" w:rsidP="00883EC0">
      <w:pPr>
        <w:ind w:firstLineChars="200" w:firstLine="602"/>
        <w:rPr>
          <w:rFonts w:ascii="仿宋" w:eastAsia="仿宋" w:hAnsi="仿宋"/>
          <w:b/>
          <w:sz w:val="30"/>
          <w:szCs w:val="30"/>
        </w:rPr>
      </w:pPr>
    </w:p>
    <w:p w:rsidR="00883EC0" w:rsidRPr="00FD561C" w:rsidRDefault="00883EC0" w:rsidP="00FD561C">
      <w:pPr>
        <w:ind w:firstLineChars="200" w:firstLine="602"/>
        <w:rPr>
          <w:rFonts w:ascii="仿宋" w:eastAsia="仿宋" w:hAnsi="仿宋"/>
          <w:b/>
          <w:sz w:val="30"/>
          <w:szCs w:val="30"/>
        </w:rPr>
      </w:pPr>
      <w:r w:rsidRPr="00FD561C">
        <w:rPr>
          <w:rFonts w:ascii="仿宋" w:eastAsia="仿宋" w:hAnsi="仿宋" w:hint="eastAsia"/>
          <w:b/>
          <w:sz w:val="30"/>
          <w:szCs w:val="30"/>
        </w:rPr>
        <w:t>五、联系信息</w:t>
      </w:r>
    </w:p>
    <w:p w:rsidR="00883EC0" w:rsidRPr="00FD561C" w:rsidRDefault="00883EC0" w:rsidP="00FD561C">
      <w:pPr>
        <w:ind w:firstLineChars="200" w:firstLine="602"/>
        <w:rPr>
          <w:rFonts w:ascii="仿宋" w:eastAsia="仿宋" w:hAnsi="仿宋"/>
          <w:sz w:val="30"/>
          <w:szCs w:val="30"/>
        </w:rPr>
      </w:pPr>
      <w:r w:rsidRPr="00FD561C">
        <w:rPr>
          <w:rFonts w:ascii="仿宋" w:eastAsia="仿宋" w:hAnsi="仿宋" w:hint="eastAsia"/>
          <w:b/>
          <w:sz w:val="30"/>
          <w:szCs w:val="30"/>
        </w:rPr>
        <w:t>公司联系人：</w:t>
      </w:r>
      <w:r w:rsidRPr="00FD561C">
        <w:rPr>
          <w:rFonts w:ascii="仿宋" w:eastAsia="仿宋" w:hAnsi="仿宋" w:hint="eastAsia"/>
          <w:sz w:val="30"/>
          <w:szCs w:val="30"/>
        </w:rPr>
        <w:t>人事部-黄经理</w:t>
      </w:r>
    </w:p>
    <w:p w:rsidR="00883EC0" w:rsidRPr="00FD561C" w:rsidRDefault="00883EC0" w:rsidP="00FD561C">
      <w:pPr>
        <w:ind w:firstLineChars="200" w:firstLine="602"/>
        <w:rPr>
          <w:rFonts w:ascii="仿宋" w:eastAsia="仿宋" w:hAnsi="仿宋"/>
          <w:b/>
          <w:sz w:val="30"/>
          <w:szCs w:val="30"/>
        </w:rPr>
      </w:pPr>
      <w:r w:rsidRPr="00FD561C">
        <w:rPr>
          <w:rFonts w:ascii="仿宋" w:eastAsia="仿宋" w:hAnsi="仿宋" w:hint="eastAsia"/>
          <w:b/>
          <w:sz w:val="30"/>
          <w:szCs w:val="30"/>
        </w:rPr>
        <w:t>公司联系方式：</w:t>
      </w:r>
      <w:r w:rsidRPr="00FD561C">
        <w:rPr>
          <w:rFonts w:ascii="仿宋" w:eastAsia="仿宋" w:hAnsi="仿宋" w:hint="eastAsia"/>
          <w:sz w:val="30"/>
          <w:szCs w:val="30"/>
        </w:rPr>
        <w:t>0371-65363626/15093385827</w:t>
      </w:r>
    </w:p>
    <w:p w:rsidR="00FD561C" w:rsidRPr="00FD561C" w:rsidRDefault="00883EC0" w:rsidP="00FD561C">
      <w:pPr>
        <w:ind w:firstLineChars="200" w:firstLine="602"/>
        <w:rPr>
          <w:rFonts w:ascii="仿宋" w:eastAsia="仿宋" w:hAnsi="仿宋"/>
          <w:sz w:val="30"/>
          <w:szCs w:val="30"/>
        </w:rPr>
      </w:pPr>
      <w:r w:rsidRPr="00FD561C">
        <w:rPr>
          <w:rFonts w:ascii="仿宋" w:eastAsia="仿宋" w:hAnsi="仿宋" w:hint="eastAsia"/>
          <w:b/>
          <w:sz w:val="30"/>
          <w:szCs w:val="30"/>
        </w:rPr>
        <w:t>简历投递邮箱：</w:t>
      </w:r>
      <w:r w:rsidRPr="00FD561C">
        <w:rPr>
          <w:rFonts w:ascii="仿宋" w:eastAsia="仿宋" w:hAnsi="仿宋" w:hint="eastAsia"/>
          <w:sz w:val="30"/>
          <w:szCs w:val="30"/>
        </w:rPr>
        <w:t>huangxy@hngx.com</w:t>
      </w:r>
    </w:p>
    <w:p w:rsidR="00FD561C" w:rsidRPr="00FD561C" w:rsidRDefault="00FD561C" w:rsidP="00883EC0">
      <w:pPr>
        <w:ind w:firstLineChars="200" w:firstLine="600"/>
        <w:rPr>
          <w:rFonts w:ascii="仿宋" w:eastAsia="仿宋" w:hAnsi="仿宋"/>
          <w:sz w:val="30"/>
          <w:szCs w:val="30"/>
        </w:rPr>
      </w:pPr>
      <w:r>
        <w:rPr>
          <w:rFonts w:ascii="仿宋" w:eastAsia="仿宋" w:hAnsi="仿宋" w:hint="eastAsia"/>
          <w:sz w:val="30"/>
          <w:szCs w:val="30"/>
        </w:rPr>
        <w:t>非常欢迎各个技术人员投递我公司的招聘岗位！再次感谢!</w:t>
      </w:r>
    </w:p>
    <w:sectPr w:rsidR="00FD561C" w:rsidRPr="00FD5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A39" w:rsidRDefault="00297A39" w:rsidP="001D020A">
      <w:r>
        <w:separator/>
      </w:r>
    </w:p>
  </w:endnote>
  <w:endnote w:type="continuationSeparator" w:id="0">
    <w:p w:rsidR="00297A39" w:rsidRDefault="00297A39" w:rsidP="001D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A39" w:rsidRDefault="00297A39" w:rsidP="001D020A">
      <w:r>
        <w:separator/>
      </w:r>
    </w:p>
  </w:footnote>
  <w:footnote w:type="continuationSeparator" w:id="0">
    <w:p w:rsidR="00297A39" w:rsidRDefault="00297A39" w:rsidP="001D0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D020A"/>
    <w:rsid w:val="001D020A"/>
    <w:rsid w:val="00297A39"/>
    <w:rsid w:val="003D29C1"/>
    <w:rsid w:val="004317B3"/>
    <w:rsid w:val="0071318C"/>
    <w:rsid w:val="007E46F1"/>
    <w:rsid w:val="00883EC0"/>
    <w:rsid w:val="00925ADD"/>
    <w:rsid w:val="00FD5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02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020A"/>
    <w:rPr>
      <w:sz w:val="18"/>
      <w:szCs w:val="18"/>
    </w:rPr>
  </w:style>
  <w:style w:type="paragraph" w:styleId="a4">
    <w:name w:val="footer"/>
    <w:basedOn w:val="a"/>
    <w:link w:val="Char0"/>
    <w:uiPriority w:val="99"/>
    <w:semiHidden/>
    <w:unhideWhenUsed/>
    <w:rsid w:val="001D02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020A"/>
    <w:rPr>
      <w:sz w:val="18"/>
      <w:szCs w:val="18"/>
    </w:rPr>
  </w:style>
  <w:style w:type="paragraph" w:styleId="a5">
    <w:name w:val="Date"/>
    <w:basedOn w:val="a"/>
    <w:next w:val="a"/>
    <w:link w:val="Char1"/>
    <w:uiPriority w:val="99"/>
    <w:semiHidden/>
    <w:unhideWhenUsed/>
    <w:rsid w:val="00883EC0"/>
    <w:pPr>
      <w:ind w:leftChars="2500" w:left="100"/>
    </w:pPr>
  </w:style>
  <w:style w:type="character" w:customStyle="1" w:styleId="Char1">
    <w:name w:val="日期 Char"/>
    <w:basedOn w:val="a0"/>
    <w:link w:val="a5"/>
    <w:uiPriority w:val="99"/>
    <w:semiHidden/>
    <w:rsid w:val="00883EC0"/>
  </w:style>
  <w:style w:type="paragraph" w:styleId="a6">
    <w:name w:val="Balloon Text"/>
    <w:basedOn w:val="a"/>
    <w:link w:val="Char2"/>
    <w:uiPriority w:val="99"/>
    <w:semiHidden/>
    <w:unhideWhenUsed/>
    <w:rsid w:val="00883EC0"/>
    <w:rPr>
      <w:sz w:val="18"/>
      <w:szCs w:val="18"/>
    </w:rPr>
  </w:style>
  <w:style w:type="character" w:customStyle="1" w:styleId="Char2">
    <w:name w:val="批注框文本 Char"/>
    <w:basedOn w:val="a0"/>
    <w:link w:val="a6"/>
    <w:uiPriority w:val="99"/>
    <w:semiHidden/>
    <w:rsid w:val="00883E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823504">
      <w:bodyDiv w:val="1"/>
      <w:marLeft w:val="0"/>
      <w:marRight w:val="0"/>
      <w:marTop w:val="0"/>
      <w:marBottom w:val="0"/>
      <w:divBdr>
        <w:top w:val="none" w:sz="0" w:space="0" w:color="auto"/>
        <w:left w:val="none" w:sz="0" w:space="0" w:color="auto"/>
        <w:bottom w:val="none" w:sz="0" w:space="0" w:color="auto"/>
        <w:right w:val="none" w:sz="0" w:space="0" w:color="auto"/>
      </w:divBdr>
    </w:div>
    <w:div w:id="986520591">
      <w:bodyDiv w:val="1"/>
      <w:marLeft w:val="0"/>
      <w:marRight w:val="0"/>
      <w:marTop w:val="0"/>
      <w:marBottom w:val="0"/>
      <w:divBdr>
        <w:top w:val="none" w:sz="0" w:space="0" w:color="auto"/>
        <w:left w:val="none" w:sz="0" w:space="0" w:color="auto"/>
        <w:bottom w:val="none" w:sz="0" w:space="0" w:color="auto"/>
        <w:right w:val="none" w:sz="0" w:space="0" w:color="auto"/>
      </w:divBdr>
      <w:divsChild>
        <w:div w:id="1335766608">
          <w:marLeft w:val="0"/>
          <w:marRight w:val="0"/>
          <w:marTop w:val="0"/>
          <w:marBottom w:val="0"/>
          <w:divBdr>
            <w:top w:val="none" w:sz="0" w:space="0" w:color="auto"/>
            <w:left w:val="none" w:sz="0" w:space="0" w:color="auto"/>
            <w:bottom w:val="none" w:sz="0" w:space="0" w:color="auto"/>
            <w:right w:val="none" w:sz="0" w:space="0" w:color="auto"/>
          </w:divBdr>
        </w:div>
      </w:divsChild>
    </w:div>
    <w:div w:id="1098867701">
      <w:bodyDiv w:val="1"/>
      <w:marLeft w:val="0"/>
      <w:marRight w:val="0"/>
      <w:marTop w:val="0"/>
      <w:marBottom w:val="0"/>
      <w:divBdr>
        <w:top w:val="none" w:sz="0" w:space="0" w:color="auto"/>
        <w:left w:val="none" w:sz="0" w:space="0" w:color="auto"/>
        <w:bottom w:val="none" w:sz="0" w:space="0" w:color="auto"/>
        <w:right w:val="none" w:sz="0" w:space="0" w:color="auto"/>
      </w:divBdr>
    </w:div>
    <w:div w:id="128700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dc:creator>
  <cp:keywords/>
  <dc:description/>
  <cp:lastModifiedBy>微软用户</cp:lastModifiedBy>
  <cp:revision>3</cp:revision>
  <dcterms:created xsi:type="dcterms:W3CDTF">2017-10-18T08:36:00Z</dcterms:created>
  <dcterms:modified xsi:type="dcterms:W3CDTF">2017-10-20T02:48:00Z</dcterms:modified>
</cp:coreProperties>
</file>