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41A" w:rsidRDefault="006D5651">
      <w:pPr>
        <w:spacing w:line="0" w:lineRule="atLeast"/>
        <w:jc w:val="center"/>
        <w:rPr>
          <w:rFonts w:ascii="微软雅黑" w:eastAsia="微软雅黑" w:hAnsi="微软雅黑" w:cs="微软雅黑"/>
          <w:b/>
          <w:sz w:val="40"/>
        </w:rPr>
      </w:pPr>
      <w:proofErr w:type="gramStart"/>
      <w:r>
        <w:rPr>
          <w:rFonts w:ascii="微软雅黑" w:eastAsia="微软雅黑" w:hAnsi="微软雅黑" w:cs="微软雅黑" w:hint="eastAsia"/>
          <w:b/>
          <w:sz w:val="40"/>
        </w:rPr>
        <w:t>深圳市讯方技术</w:t>
      </w:r>
      <w:proofErr w:type="gramEnd"/>
      <w:r>
        <w:rPr>
          <w:rFonts w:ascii="微软雅黑" w:eastAsia="微软雅黑" w:hAnsi="微软雅黑" w:cs="微软雅黑" w:hint="eastAsia"/>
          <w:b/>
          <w:sz w:val="40"/>
        </w:rPr>
        <w:t>股份有限公司</w:t>
      </w:r>
    </w:p>
    <w:p w:rsidR="0060741A" w:rsidRDefault="006D5651">
      <w:pPr>
        <w:spacing w:line="0" w:lineRule="atLeast"/>
        <w:jc w:val="center"/>
        <w:rPr>
          <w:rFonts w:ascii="微软雅黑" w:eastAsia="微软雅黑" w:hAnsi="微软雅黑" w:cs="微软雅黑"/>
          <w:b/>
          <w:sz w:val="40"/>
        </w:rPr>
      </w:pPr>
      <w:r>
        <w:rPr>
          <w:rFonts w:ascii="微软雅黑" w:eastAsia="微软雅黑" w:hAnsi="微软雅黑" w:cs="微软雅黑" w:hint="eastAsia"/>
          <w:b/>
          <w:sz w:val="40"/>
        </w:rPr>
        <w:t>2018</w:t>
      </w:r>
      <w:r>
        <w:rPr>
          <w:rFonts w:ascii="微软雅黑" w:eastAsia="微软雅黑" w:hAnsi="微软雅黑" w:cs="微软雅黑" w:hint="eastAsia"/>
          <w:b/>
          <w:sz w:val="40"/>
        </w:rPr>
        <w:t>届校园招聘</w:t>
      </w:r>
    </w:p>
    <w:p w:rsidR="0060741A" w:rsidRDefault="006D5651">
      <w:pPr>
        <w:pStyle w:val="10"/>
        <w:spacing w:beforeLines="50" w:before="156" w:afterLines="50" w:after="156" w:line="0" w:lineRule="atLeast"/>
        <w:ind w:firstLineChars="0" w:firstLine="0"/>
        <w:rPr>
          <w:rFonts w:ascii="微软雅黑" w:eastAsia="微软雅黑" w:hAnsi="微软雅黑" w:cs="微软雅黑"/>
          <w:b/>
          <w:sz w:val="24"/>
        </w:rPr>
      </w:pPr>
      <w:r>
        <w:rPr>
          <w:rFonts w:ascii="微软雅黑" w:eastAsia="微软雅黑" w:hAnsi="微软雅黑" w:cs="微软雅黑" w:hint="eastAsia"/>
          <w:b/>
          <w:sz w:val="24"/>
        </w:rPr>
        <w:t>一、公司简介</w:t>
      </w:r>
    </w:p>
    <w:p w:rsidR="0060741A" w:rsidRDefault="006D5651">
      <w:pPr>
        <w:spacing w:line="360" w:lineRule="exact"/>
        <w:ind w:firstLineChars="200" w:firstLine="420"/>
        <w:rPr>
          <w:rFonts w:ascii="微软雅黑" w:eastAsia="微软雅黑" w:hAnsi="微软雅黑" w:cs="微软雅黑"/>
          <w:b/>
          <w:szCs w:val="21"/>
        </w:rPr>
      </w:pPr>
      <w:proofErr w:type="gramStart"/>
      <w:r>
        <w:rPr>
          <w:rFonts w:ascii="微软雅黑" w:eastAsia="微软雅黑" w:hAnsi="微软雅黑" w:cs="微软雅黑" w:hint="eastAsia"/>
          <w:szCs w:val="21"/>
        </w:rPr>
        <w:t>深圳市讯方技术</w:t>
      </w:r>
      <w:proofErr w:type="gramEnd"/>
      <w:r>
        <w:rPr>
          <w:rFonts w:ascii="微软雅黑" w:eastAsia="微软雅黑" w:hAnsi="微软雅黑" w:cs="微软雅黑" w:hint="eastAsia"/>
          <w:szCs w:val="21"/>
        </w:rPr>
        <w:t>股份有限公司（股票代码</w:t>
      </w:r>
      <w:r>
        <w:rPr>
          <w:rFonts w:ascii="微软雅黑" w:eastAsia="微软雅黑" w:hAnsi="微软雅黑" w:cs="微软雅黑" w:hint="eastAsia"/>
          <w:szCs w:val="21"/>
        </w:rPr>
        <w:t>834449</w:t>
      </w:r>
      <w:r>
        <w:rPr>
          <w:rFonts w:ascii="微软雅黑" w:eastAsia="微软雅黑" w:hAnsi="微软雅黑" w:cs="微软雅黑" w:hint="eastAsia"/>
          <w:szCs w:val="21"/>
        </w:rPr>
        <w:t>），成立于</w:t>
      </w:r>
      <w:r>
        <w:rPr>
          <w:rFonts w:ascii="微软雅黑" w:eastAsia="微软雅黑" w:hAnsi="微软雅黑" w:cs="微软雅黑" w:hint="eastAsia"/>
          <w:szCs w:val="21"/>
        </w:rPr>
        <w:t>2001</w:t>
      </w:r>
      <w:r>
        <w:rPr>
          <w:rFonts w:ascii="微软雅黑" w:eastAsia="微软雅黑" w:hAnsi="微软雅黑" w:cs="微软雅黑" w:hint="eastAsia"/>
          <w:szCs w:val="21"/>
        </w:rPr>
        <w:t>年</w:t>
      </w:r>
      <w:r>
        <w:rPr>
          <w:rFonts w:ascii="微软雅黑" w:eastAsia="微软雅黑" w:hAnsi="微软雅黑" w:cs="微软雅黑" w:hint="eastAsia"/>
          <w:szCs w:val="21"/>
        </w:rPr>
        <w:t>4</w:t>
      </w:r>
      <w:r>
        <w:rPr>
          <w:rFonts w:ascii="微软雅黑" w:eastAsia="微软雅黑" w:hAnsi="微软雅黑" w:cs="微软雅黑" w:hint="eastAsia"/>
          <w:szCs w:val="21"/>
        </w:rPr>
        <w:t>月，注册资金</w:t>
      </w:r>
      <w:r>
        <w:rPr>
          <w:rFonts w:ascii="微软雅黑" w:eastAsia="微软雅黑" w:hAnsi="微软雅黑" w:cs="微软雅黑" w:hint="eastAsia"/>
          <w:szCs w:val="21"/>
        </w:rPr>
        <w:t>3000</w:t>
      </w:r>
      <w:r>
        <w:rPr>
          <w:rFonts w:ascii="微软雅黑" w:eastAsia="微软雅黑" w:hAnsi="微软雅黑" w:cs="微软雅黑" w:hint="eastAsia"/>
          <w:szCs w:val="21"/>
        </w:rPr>
        <w:t>万元，总部位于深圳，在全国各省市均设立有分支机构，目前拥有员工</w:t>
      </w:r>
      <w:r>
        <w:rPr>
          <w:rFonts w:ascii="微软雅黑" w:eastAsia="微软雅黑" w:hAnsi="微软雅黑" w:cs="微软雅黑" w:hint="eastAsia"/>
          <w:szCs w:val="21"/>
        </w:rPr>
        <w:t>1500</w:t>
      </w:r>
      <w:r>
        <w:rPr>
          <w:rFonts w:ascii="微软雅黑" w:eastAsia="微软雅黑" w:hAnsi="微软雅黑" w:cs="微软雅黑" w:hint="eastAsia"/>
          <w:szCs w:val="21"/>
        </w:rPr>
        <w:t>余人。</w:t>
      </w:r>
    </w:p>
    <w:p w:rsidR="0060741A" w:rsidRDefault="006D5651">
      <w:pPr>
        <w:spacing w:line="360" w:lineRule="exact"/>
        <w:ind w:firstLineChars="200" w:firstLine="420"/>
        <w:rPr>
          <w:rFonts w:ascii="微软雅黑" w:eastAsia="微软雅黑" w:hAnsi="微软雅黑" w:cs="微软雅黑"/>
          <w:szCs w:val="21"/>
        </w:rPr>
      </w:pPr>
      <w:proofErr w:type="gramStart"/>
      <w:r>
        <w:rPr>
          <w:rFonts w:ascii="微软雅黑" w:eastAsia="微软雅黑" w:hAnsi="微软雅黑" w:cs="微软雅黑" w:hint="eastAsia"/>
          <w:szCs w:val="21"/>
        </w:rPr>
        <w:t>讯方公司</w:t>
      </w:r>
      <w:proofErr w:type="gramEnd"/>
      <w:r>
        <w:rPr>
          <w:rFonts w:ascii="微软雅黑" w:eastAsia="微软雅黑" w:hAnsi="微软雅黑" w:cs="微软雅黑" w:hint="eastAsia"/>
          <w:szCs w:val="21"/>
        </w:rPr>
        <w:t>专注于</w:t>
      </w:r>
      <w:r>
        <w:rPr>
          <w:rFonts w:ascii="微软雅黑" w:eastAsia="微软雅黑" w:hAnsi="微软雅黑" w:cs="微软雅黑" w:hint="eastAsia"/>
          <w:szCs w:val="21"/>
        </w:rPr>
        <w:t>ICT</w:t>
      </w:r>
      <w:r>
        <w:rPr>
          <w:rFonts w:ascii="微软雅黑" w:eastAsia="微软雅黑" w:hAnsi="微软雅黑" w:cs="微软雅黑" w:hint="eastAsia"/>
          <w:szCs w:val="21"/>
        </w:rPr>
        <w:t>行业的信息技术服务，一直致力于学校信息领域专业人才培养和</w:t>
      </w:r>
      <w:proofErr w:type="gramStart"/>
      <w:r>
        <w:rPr>
          <w:rFonts w:ascii="微软雅黑" w:eastAsia="微软雅黑" w:hAnsi="微软雅黑" w:cs="微软雅黑" w:hint="eastAsia"/>
          <w:szCs w:val="21"/>
        </w:rPr>
        <w:t>校企</w:t>
      </w:r>
      <w:proofErr w:type="gramEnd"/>
      <w:r>
        <w:rPr>
          <w:rFonts w:ascii="微软雅黑" w:eastAsia="微软雅黑" w:hAnsi="微软雅黑" w:cs="微软雅黑" w:hint="eastAsia"/>
          <w:szCs w:val="21"/>
        </w:rPr>
        <w:t>合作，并为政企客户及运营商提供高质量的信息化系统集成和软件技术服务。</w:t>
      </w:r>
    </w:p>
    <w:p w:rsidR="0060741A" w:rsidRDefault="006D5651">
      <w:pPr>
        <w:numPr>
          <w:ilvl w:val="0"/>
          <w:numId w:val="1"/>
        </w:numPr>
        <w:spacing w:line="360" w:lineRule="exact"/>
        <w:rPr>
          <w:rFonts w:ascii="微软雅黑" w:eastAsia="微软雅黑" w:hAnsi="微软雅黑" w:cs="微软雅黑"/>
          <w:b/>
          <w:sz w:val="24"/>
          <w:szCs w:val="24"/>
        </w:rPr>
      </w:pPr>
      <w:proofErr w:type="gramStart"/>
      <w:r>
        <w:rPr>
          <w:rFonts w:ascii="微软雅黑" w:eastAsia="微软雅黑" w:hAnsi="微软雅黑" w:cs="微软雅黑" w:hint="eastAsia"/>
          <w:b/>
          <w:sz w:val="24"/>
          <w:szCs w:val="24"/>
        </w:rPr>
        <w:t>讯方荣誉</w:t>
      </w:r>
      <w:proofErr w:type="gramEnd"/>
    </w:p>
    <w:p w:rsidR="0060741A" w:rsidRDefault="006D5651">
      <w:pPr>
        <w:numPr>
          <w:ilvl w:val="0"/>
          <w:numId w:val="2"/>
        </w:numPr>
        <w:spacing w:line="360" w:lineRule="exact"/>
        <w:rPr>
          <w:rFonts w:ascii="微软雅黑" w:eastAsia="微软雅黑" w:hAnsi="微软雅黑" w:cs="微软雅黑"/>
          <w:szCs w:val="21"/>
        </w:rPr>
      </w:pPr>
      <w:r>
        <w:rPr>
          <w:rFonts w:ascii="微软雅黑" w:eastAsia="微软雅黑" w:hAnsi="微软雅黑" w:cs="微软雅黑" w:hint="eastAsia"/>
          <w:szCs w:val="21"/>
        </w:rPr>
        <w:t>ICT</w:t>
      </w:r>
      <w:r>
        <w:rPr>
          <w:rFonts w:ascii="微软雅黑" w:eastAsia="微软雅黑" w:hAnsi="微软雅黑" w:cs="微软雅黑" w:hint="eastAsia"/>
          <w:szCs w:val="21"/>
        </w:rPr>
        <w:t>行业引领者</w:t>
      </w:r>
    </w:p>
    <w:p w:rsidR="0060741A" w:rsidRDefault="006D5651">
      <w:pPr>
        <w:numPr>
          <w:ilvl w:val="0"/>
          <w:numId w:val="2"/>
        </w:numPr>
        <w:spacing w:line="360" w:lineRule="exact"/>
        <w:rPr>
          <w:rFonts w:ascii="微软雅黑" w:eastAsia="微软雅黑" w:hAnsi="微软雅黑" w:cs="微软雅黑"/>
          <w:szCs w:val="21"/>
        </w:rPr>
      </w:pPr>
      <w:r>
        <w:rPr>
          <w:rFonts w:ascii="微软雅黑" w:eastAsia="微软雅黑" w:hAnsi="微软雅黑" w:cs="微软雅黑" w:hint="eastAsia"/>
          <w:szCs w:val="21"/>
        </w:rPr>
        <w:t>国家</w:t>
      </w:r>
      <w:r>
        <w:rPr>
          <w:rFonts w:ascii="微软雅黑" w:eastAsia="微软雅黑" w:hAnsi="微软雅黑" w:cs="微软雅黑" w:hint="eastAsia"/>
          <w:szCs w:val="21"/>
        </w:rPr>
        <w:t>级</w:t>
      </w:r>
      <w:r>
        <w:rPr>
          <w:rFonts w:ascii="微软雅黑" w:eastAsia="微软雅黑" w:hAnsi="微软雅黑" w:cs="微软雅黑" w:hint="eastAsia"/>
          <w:szCs w:val="21"/>
        </w:rPr>
        <w:t>高新技术企业</w:t>
      </w:r>
      <w:r>
        <w:rPr>
          <w:rFonts w:ascii="微软雅黑" w:eastAsia="微软雅黑" w:hAnsi="微软雅黑" w:cs="微软雅黑" w:hint="eastAsia"/>
          <w:szCs w:val="21"/>
        </w:rPr>
        <w:t xml:space="preserve"> </w:t>
      </w:r>
    </w:p>
    <w:p w:rsidR="0060741A" w:rsidRDefault="006D5651">
      <w:pPr>
        <w:numPr>
          <w:ilvl w:val="0"/>
          <w:numId w:val="2"/>
        </w:numPr>
        <w:spacing w:line="360" w:lineRule="exact"/>
        <w:rPr>
          <w:rFonts w:ascii="微软雅黑" w:eastAsia="微软雅黑" w:hAnsi="微软雅黑" w:cs="微软雅黑"/>
          <w:szCs w:val="21"/>
        </w:rPr>
      </w:pPr>
      <w:r>
        <w:rPr>
          <w:rFonts w:ascii="微软雅黑" w:eastAsia="微软雅黑" w:hAnsi="微软雅黑" w:cs="微软雅黑" w:hint="eastAsia"/>
          <w:szCs w:val="21"/>
        </w:rPr>
        <w:t>华为金牌合作奖</w:t>
      </w:r>
    </w:p>
    <w:p w:rsidR="0060741A" w:rsidRDefault="006D5651">
      <w:pPr>
        <w:numPr>
          <w:ilvl w:val="0"/>
          <w:numId w:val="2"/>
        </w:numPr>
        <w:spacing w:line="360" w:lineRule="exact"/>
        <w:rPr>
          <w:rFonts w:ascii="微软雅黑" w:eastAsia="微软雅黑" w:hAnsi="微软雅黑" w:cs="微软雅黑"/>
          <w:szCs w:val="21"/>
        </w:rPr>
      </w:pPr>
      <w:r>
        <w:rPr>
          <w:rFonts w:ascii="微软雅黑" w:eastAsia="微软雅黑" w:hAnsi="微软雅黑" w:cs="微软雅黑" w:hint="eastAsia"/>
          <w:szCs w:val="21"/>
        </w:rPr>
        <w:t>2015</w:t>
      </w:r>
      <w:r>
        <w:rPr>
          <w:rFonts w:ascii="微软雅黑" w:eastAsia="微软雅黑" w:hAnsi="微软雅黑" w:cs="微软雅黑" w:hint="eastAsia"/>
          <w:szCs w:val="21"/>
        </w:rPr>
        <w:t>年上市</w:t>
      </w:r>
      <w:r>
        <w:rPr>
          <w:rFonts w:ascii="微软雅黑" w:eastAsia="微软雅黑" w:hAnsi="微软雅黑" w:cs="微软雅黑" w:hint="eastAsia"/>
          <w:szCs w:val="21"/>
        </w:rPr>
        <w:t>公司</w:t>
      </w:r>
    </w:p>
    <w:p w:rsidR="0060741A" w:rsidRDefault="006D5651">
      <w:pPr>
        <w:numPr>
          <w:ilvl w:val="0"/>
          <w:numId w:val="2"/>
        </w:numPr>
        <w:spacing w:line="360" w:lineRule="exact"/>
        <w:rPr>
          <w:rFonts w:ascii="微软雅黑" w:eastAsia="微软雅黑" w:hAnsi="微软雅黑" w:cs="微软雅黑"/>
          <w:szCs w:val="21"/>
        </w:rPr>
      </w:pPr>
      <w:r>
        <w:rPr>
          <w:rFonts w:ascii="微软雅黑" w:eastAsia="微软雅黑" w:hAnsi="微软雅黑" w:cs="微软雅黑" w:hint="eastAsia"/>
          <w:szCs w:val="21"/>
        </w:rPr>
        <w:t>获得专利</w:t>
      </w:r>
      <w:r>
        <w:rPr>
          <w:rFonts w:ascii="微软雅黑" w:eastAsia="微软雅黑" w:hAnsi="微软雅黑" w:cs="微软雅黑" w:hint="eastAsia"/>
          <w:szCs w:val="21"/>
        </w:rPr>
        <w:t>33</w:t>
      </w:r>
      <w:r>
        <w:rPr>
          <w:rFonts w:ascii="微软雅黑" w:eastAsia="微软雅黑" w:hAnsi="微软雅黑" w:cs="微软雅黑" w:hint="eastAsia"/>
          <w:szCs w:val="21"/>
        </w:rPr>
        <w:t>项，著作权</w:t>
      </w:r>
      <w:r>
        <w:rPr>
          <w:rFonts w:ascii="微软雅黑" w:eastAsia="微软雅黑" w:hAnsi="微软雅黑" w:cs="微软雅黑" w:hint="eastAsia"/>
          <w:szCs w:val="21"/>
        </w:rPr>
        <w:t>45</w:t>
      </w:r>
      <w:r>
        <w:rPr>
          <w:rFonts w:ascii="微软雅黑" w:eastAsia="微软雅黑" w:hAnsi="微软雅黑" w:cs="微软雅黑" w:hint="eastAsia"/>
          <w:szCs w:val="21"/>
        </w:rPr>
        <w:t>项</w:t>
      </w:r>
    </w:p>
    <w:p w:rsidR="0060741A" w:rsidRDefault="006D5651">
      <w:pPr>
        <w:numPr>
          <w:ilvl w:val="0"/>
          <w:numId w:val="2"/>
        </w:numPr>
        <w:spacing w:line="360" w:lineRule="exact"/>
        <w:rPr>
          <w:rFonts w:ascii="微软雅黑" w:eastAsia="微软雅黑" w:hAnsi="微软雅黑" w:cs="微软雅黑"/>
          <w:szCs w:val="21"/>
        </w:rPr>
      </w:pPr>
      <w:r>
        <w:rPr>
          <w:rFonts w:ascii="微软雅黑" w:eastAsia="微软雅黑" w:hAnsi="微软雅黑" w:cs="微软雅黑" w:hint="eastAsia"/>
          <w:szCs w:val="21"/>
        </w:rPr>
        <w:t>2016</w:t>
      </w:r>
      <w:proofErr w:type="gramStart"/>
      <w:r>
        <w:rPr>
          <w:rFonts w:ascii="微软雅黑" w:eastAsia="微软雅黑" w:hAnsi="微软雅黑" w:cs="微软雅黑" w:hint="eastAsia"/>
          <w:szCs w:val="21"/>
        </w:rPr>
        <w:t>年产学合作</w:t>
      </w:r>
      <w:proofErr w:type="gramEnd"/>
      <w:r>
        <w:rPr>
          <w:rFonts w:ascii="微软雅黑" w:eastAsia="微软雅黑" w:hAnsi="微软雅黑" w:cs="微软雅黑" w:hint="eastAsia"/>
          <w:szCs w:val="21"/>
        </w:rPr>
        <w:t>协同育人项目合作伙伴奖</w:t>
      </w:r>
    </w:p>
    <w:p w:rsidR="0060741A" w:rsidRDefault="006D5651">
      <w:pPr>
        <w:numPr>
          <w:ilvl w:val="0"/>
          <w:numId w:val="2"/>
        </w:numPr>
        <w:spacing w:line="360" w:lineRule="exact"/>
        <w:rPr>
          <w:rFonts w:ascii="微软雅黑" w:eastAsia="微软雅黑" w:hAnsi="微软雅黑" w:cs="微软雅黑"/>
          <w:szCs w:val="21"/>
        </w:rPr>
      </w:pPr>
      <w:r>
        <w:rPr>
          <w:rFonts w:ascii="微软雅黑" w:eastAsia="微软雅黑" w:hAnsi="微软雅黑" w:cs="微软雅黑" w:hint="eastAsia"/>
          <w:szCs w:val="21"/>
        </w:rPr>
        <w:t>2015</w:t>
      </w:r>
      <w:r>
        <w:rPr>
          <w:rFonts w:ascii="微软雅黑" w:eastAsia="微软雅黑" w:hAnsi="微软雅黑" w:cs="微软雅黑" w:hint="eastAsia"/>
          <w:szCs w:val="21"/>
        </w:rPr>
        <w:t>年、</w:t>
      </w:r>
      <w:r>
        <w:rPr>
          <w:rFonts w:ascii="微软雅黑" w:eastAsia="微软雅黑" w:hAnsi="微软雅黑" w:cs="微软雅黑" w:hint="eastAsia"/>
          <w:szCs w:val="21"/>
        </w:rPr>
        <w:t>2017</w:t>
      </w:r>
      <w:r>
        <w:rPr>
          <w:rFonts w:ascii="微软雅黑" w:eastAsia="微软雅黑" w:hAnsi="微软雅黑" w:cs="微软雅黑" w:hint="eastAsia"/>
          <w:szCs w:val="21"/>
        </w:rPr>
        <w:t>年入围</w:t>
      </w:r>
      <w:r>
        <w:rPr>
          <w:rFonts w:ascii="微软雅黑" w:eastAsia="微软雅黑" w:hAnsi="微软雅黑" w:cs="微软雅黑" w:hint="eastAsia"/>
          <w:szCs w:val="21"/>
        </w:rPr>
        <w:t>最佳雇主</w:t>
      </w:r>
    </w:p>
    <w:p w:rsidR="0060741A" w:rsidRDefault="006D5651">
      <w:pPr>
        <w:numPr>
          <w:ilvl w:val="0"/>
          <w:numId w:val="3"/>
        </w:numPr>
        <w:rPr>
          <w:rFonts w:ascii="微软雅黑" w:eastAsia="微软雅黑" w:hAnsi="微软雅黑" w:cs="微软雅黑"/>
          <w:b/>
          <w:sz w:val="24"/>
        </w:rPr>
      </w:pPr>
      <w:r>
        <w:rPr>
          <w:rFonts w:ascii="微软雅黑" w:eastAsia="微软雅黑" w:hAnsi="微软雅黑" w:cs="微软雅黑" w:hint="eastAsia"/>
          <w:b/>
          <w:sz w:val="24"/>
        </w:rPr>
        <w:t>招聘岗位及薪酬</w:t>
      </w:r>
    </w:p>
    <w:tbl>
      <w:tblPr>
        <w:tblW w:w="9148" w:type="dxa"/>
        <w:tblCellSpacing w:w="0" w:type="dxa"/>
        <w:tblInd w:w="17"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CellMar>
          <w:left w:w="0" w:type="dxa"/>
          <w:right w:w="0" w:type="dxa"/>
        </w:tblCellMar>
        <w:tblLook w:val="04A0" w:firstRow="1" w:lastRow="0" w:firstColumn="1" w:lastColumn="0" w:noHBand="0" w:noVBand="1"/>
      </w:tblPr>
      <w:tblGrid>
        <w:gridCol w:w="1212"/>
        <w:gridCol w:w="1707"/>
        <w:gridCol w:w="1450"/>
        <w:gridCol w:w="1280"/>
        <w:gridCol w:w="1489"/>
        <w:gridCol w:w="2010"/>
      </w:tblGrid>
      <w:tr w:rsidR="0060741A">
        <w:trPr>
          <w:trHeight w:val="764"/>
          <w:tblCellSpacing w:w="0" w:type="dxa"/>
        </w:trPr>
        <w:tc>
          <w:tcPr>
            <w:tcW w:w="2919" w:type="dxa"/>
            <w:gridSpan w:val="2"/>
            <w:tcBorders>
              <w:tl2br w:val="nil"/>
              <w:tr2bl w:val="nil"/>
            </w:tcBorders>
            <w:shd w:val="clear" w:color="auto" w:fill="auto"/>
            <w:tcMar>
              <w:top w:w="15" w:type="dxa"/>
              <w:left w:w="15" w:type="dxa"/>
              <w:right w:w="15" w:type="dxa"/>
            </w:tcMar>
            <w:vAlign w:val="center"/>
          </w:tcPr>
          <w:p w:rsidR="0060741A" w:rsidRDefault="006D5651">
            <w:pPr>
              <w:pStyle w:val="a3"/>
              <w:jc w:val="center"/>
              <w:rPr>
                <w:b/>
                <w:sz w:val="22"/>
                <w:szCs w:val="22"/>
              </w:rPr>
            </w:pPr>
            <w:r>
              <w:rPr>
                <w:rFonts w:hint="eastAsia"/>
                <w:b/>
                <w:color w:val="000000"/>
                <w:sz w:val="22"/>
                <w:szCs w:val="22"/>
              </w:rPr>
              <w:t>招聘岗位</w:t>
            </w:r>
          </w:p>
        </w:tc>
        <w:tc>
          <w:tcPr>
            <w:tcW w:w="1450" w:type="dxa"/>
            <w:tcBorders>
              <w:tl2br w:val="nil"/>
              <w:tr2bl w:val="nil"/>
            </w:tcBorders>
            <w:shd w:val="clear" w:color="auto" w:fill="auto"/>
            <w:tcMar>
              <w:top w:w="15" w:type="dxa"/>
              <w:left w:w="15" w:type="dxa"/>
              <w:right w:w="15" w:type="dxa"/>
            </w:tcMar>
            <w:vAlign w:val="center"/>
          </w:tcPr>
          <w:p w:rsidR="0060741A" w:rsidRDefault="006D5651">
            <w:pPr>
              <w:pStyle w:val="a3"/>
              <w:jc w:val="center"/>
              <w:rPr>
                <w:b/>
                <w:sz w:val="22"/>
                <w:szCs w:val="22"/>
              </w:rPr>
            </w:pPr>
            <w:r>
              <w:rPr>
                <w:rFonts w:hint="eastAsia"/>
                <w:b/>
                <w:color w:val="000000"/>
                <w:sz w:val="22"/>
                <w:szCs w:val="22"/>
              </w:rPr>
              <w:t>工作地点</w:t>
            </w:r>
          </w:p>
        </w:tc>
        <w:tc>
          <w:tcPr>
            <w:tcW w:w="1280" w:type="dxa"/>
            <w:tcBorders>
              <w:tl2br w:val="nil"/>
              <w:tr2bl w:val="nil"/>
            </w:tcBorders>
            <w:shd w:val="clear" w:color="auto" w:fill="auto"/>
            <w:tcMar>
              <w:top w:w="15" w:type="dxa"/>
              <w:left w:w="15" w:type="dxa"/>
              <w:right w:w="15" w:type="dxa"/>
            </w:tcMar>
            <w:vAlign w:val="center"/>
          </w:tcPr>
          <w:p w:rsidR="0060741A" w:rsidRDefault="006D5651">
            <w:pPr>
              <w:pStyle w:val="a3"/>
              <w:jc w:val="center"/>
              <w:rPr>
                <w:b/>
                <w:sz w:val="22"/>
                <w:szCs w:val="22"/>
              </w:rPr>
            </w:pPr>
            <w:r>
              <w:rPr>
                <w:rFonts w:hint="eastAsia"/>
                <w:b/>
                <w:color w:val="000000"/>
                <w:sz w:val="22"/>
                <w:szCs w:val="22"/>
              </w:rPr>
              <w:t>学历</w:t>
            </w:r>
          </w:p>
        </w:tc>
        <w:tc>
          <w:tcPr>
            <w:tcW w:w="1489" w:type="dxa"/>
            <w:tcBorders>
              <w:tl2br w:val="nil"/>
              <w:tr2bl w:val="nil"/>
            </w:tcBorders>
            <w:shd w:val="clear" w:color="auto" w:fill="auto"/>
            <w:tcMar>
              <w:top w:w="15" w:type="dxa"/>
              <w:left w:w="15" w:type="dxa"/>
              <w:right w:w="15" w:type="dxa"/>
            </w:tcMar>
            <w:vAlign w:val="center"/>
          </w:tcPr>
          <w:p w:rsidR="0060741A" w:rsidRDefault="006D5651">
            <w:pPr>
              <w:pStyle w:val="a3"/>
              <w:jc w:val="center"/>
              <w:rPr>
                <w:b/>
                <w:sz w:val="22"/>
                <w:szCs w:val="22"/>
              </w:rPr>
            </w:pPr>
            <w:r>
              <w:rPr>
                <w:rFonts w:hint="eastAsia"/>
                <w:b/>
                <w:color w:val="000000"/>
                <w:sz w:val="22"/>
                <w:szCs w:val="22"/>
              </w:rPr>
              <w:t>转正薪酬</w:t>
            </w:r>
          </w:p>
        </w:tc>
        <w:tc>
          <w:tcPr>
            <w:tcW w:w="2010" w:type="dxa"/>
            <w:tcBorders>
              <w:tl2br w:val="nil"/>
              <w:tr2bl w:val="nil"/>
            </w:tcBorders>
            <w:shd w:val="clear" w:color="auto" w:fill="auto"/>
            <w:tcMar>
              <w:top w:w="15" w:type="dxa"/>
              <w:left w:w="15" w:type="dxa"/>
              <w:right w:w="15" w:type="dxa"/>
            </w:tcMar>
            <w:vAlign w:val="center"/>
          </w:tcPr>
          <w:p w:rsidR="0060741A" w:rsidRDefault="006D5651">
            <w:pPr>
              <w:pStyle w:val="a3"/>
              <w:jc w:val="center"/>
              <w:rPr>
                <w:b/>
                <w:sz w:val="22"/>
                <w:szCs w:val="22"/>
              </w:rPr>
            </w:pPr>
            <w:r>
              <w:rPr>
                <w:rFonts w:ascii="微软雅黑" w:eastAsia="微软雅黑" w:hAnsi="微软雅黑" w:cs="微软雅黑" w:hint="eastAsia"/>
                <w:b/>
                <w:color w:val="000000"/>
                <w:sz w:val="22"/>
                <w:szCs w:val="22"/>
              </w:rPr>
              <w:t>实习待遇</w:t>
            </w:r>
          </w:p>
        </w:tc>
      </w:tr>
      <w:tr w:rsidR="0060741A">
        <w:trPr>
          <w:trHeight w:val="644"/>
          <w:tblCellSpacing w:w="0" w:type="dxa"/>
        </w:trPr>
        <w:tc>
          <w:tcPr>
            <w:tcW w:w="1212" w:type="dxa"/>
            <w:vMerge w:val="restart"/>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sz w:val="20"/>
                <w:szCs w:val="20"/>
              </w:rPr>
              <w:t>市场营销类</w:t>
            </w:r>
          </w:p>
        </w:tc>
        <w:tc>
          <w:tcPr>
            <w:tcW w:w="1707"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sz w:val="20"/>
                <w:szCs w:val="20"/>
              </w:rPr>
              <w:t>销售工程师</w:t>
            </w:r>
          </w:p>
        </w:tc>
        <w:tc>
          <w:tcPr>
            <w:tcW w:w="1450"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sz w:val="20"/>
                <w:szCs w:val="20"/>
              </w:rPr>
              <w:t>全国</w:t>
            </w:r>
          </w:p>
        </w:tc>
        <w:tc>
          <w:tcPr>
            <w:tcW w:w="1280"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sz w:val="20"/>
                <w:szCs w:val="20"/>
              </w:rPr>
              <w:t>本科及以上</w:t>
            </w:r>
          </w:p>
        </w:tc>
        <w:tc>
          <w:tcPr>
            <w:tcW w:w="1489" w:type="dxa"/>
            <w:vMerge w:val="restart"/>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sz w:val="20"/>
                <w:szCs w:val="20"/>
              </w:rPr>
              <w:t>年薪</w:t>
            </w:r>
            <w:r>
              <w:rPr>
                <w:rFonts w:hint="eastAsia"/>
                <w:bCs/>
                <w:sz w:val="20"/>
                <w:szCs w:val="20"/>
              </w:rPr>
              <w:t>8-15W</w:t>
            </w:r>
          </w:p>
        </w:tc>
        <w:tc>
          <w:tcPr>
            <w:tcW w:w="2010" w:type="dxa"/>
            <w:vMerge w:val="restart"/>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color w:val="000000"/>
                <w:sz w:val="20"/>
                <w:szCs w:val="20"/>
              </w:rPr>
              <w:t>实习薪资：</w:t>
            </w:r>
            <w:r>
              <w:rPr>
                <w:rFonts w:hint="eastAsia"/>
                <w:bCs/>
                <w:color w:val="000000"/>
                <w:sz w:val="20"/>
                <w:szCs w:val="20"/>
              </w:rPr>
              <w:t>2500-3000</w:t>
            </w:r>
            <w:r>
              <w:rPr>
                <w:rFonts w:hint="eastAsia"/>
                <w:bCs/>
                <w:color w:val="000000"/>
                <w:sz w:val="20"/>
                <w:szCs w:val="20"/>
              </w:rPr>
              <w:t>元</w:t>
            </w:r>
            <w:r>
              <w:rPr>
                <w:rFonts w:hint="eastAsia"/>
                <w:bCs/>
                <w:color w:val="000000"/>
                <w:sz w:val="20"/>
                <w:szCs w:val="20"/>
              </w:rPr>
              <w:t>/</w:t>
            </w:r>
            <w:r>
              <w:rPr>
                <w:rFonts w:hint="eastAsia"/>
                <w:bCs/>
                <w:color w:val="000000"/>
                <w:sz w:val="20"/>
                <w:szCs w:val="20"/>
              </w:rPr>
              <w:t>月。</w:t>
            </w:r>
            <w:r>
              <w:rPr>
                <w:rFonts w:hint="eastAsia"/>
                <w:bCs/>
                <w:color w:val="000000"/>
                <w:sz w:val="20"/>
                <w:szCs w:val="20"/>
              </w:rPr>
              <w:br/>
            </w:r>
            <w:r>
              <w:rPr>
                <w:rFonts w:hint="eastAsia"/>
                <w:bCs/>
                <w:color w:val="000000"/>
                <w:sz w:val="20"/>
                <w:szCs w:val="20"/>
              </w:rPr>
              <w:t>提供住宿</w:t>
            </w:r>
            <w:r>
              <w:rPr>
                <w:rFonts w:hint="eastAsia"/>
                <w:bCs/>
                <w:color w:val="000000"/>
                <w:sz w:val="20"/>
                <w:szCs w:val="20"/>
              </w:rPr>
              <w:t>+</w:t>
            </w:r>
            <w:r>
              <w:rPr>
                <w:rFonts w:hint="eastAsia"/>
                <w:bCs/>
                <w:color w:val="000000"/>
                <w:sz w:val="20"/>
                <w:szCs w:val="20"/>
              </w:rPr>
              <w:t>通讯补助</w:t>
            </w:r>
            <w:r>
              <w:rPr>
                <w:rFonts w:hint="eastAsia"/>
                <w:bCs/>
                <w:color w:val="000000"/>
                <w:sz w:val="20"/>
                <w:szCs w:val="20"/>
              </w:rPr>
              <w:t>+</w:t>
            </w:r>
            <w:r>
              <w:rPr>
                <w:rFonts w:hint="eastAsia"/>
                <w:bCs/>
                <w:color w:val="000000"/>
                <w:sz w:val="20"/>
                <w:szCs w:val="20"/>
              </w:rPr>
              <w:t>交通补助</w:t>
            </w:r>
            <w:r>
              <w:rPr>
                <w:rFonts w:hint="eastAsia"/>
                <w:bCs/>
                <w:color w:val="000000"/>
                <w:sz w:val="20"/>
                <w:szCs w:val="20"/>
              </w:rPr>
              <w:t>+</w:t>
            </w:r>
            <w:r>
              <w:rPr>
                <w:rFonts w:hint="eastAsia"/>
                <w:bCs/>
                <w:color w:val="000000"/>
                <w:sz w:val="20"/>
                <w:szCs w:val="20"/>
              </w:rPr>
              <w:t>从学校到公司总部火车硬卧报销</w:t>
            </w:r>
            <w:r>
              <w:rPr>
                <w:rFonts w:hint="eastAsia"/>
                <w:bCs/>
                <w:color w:val="000000"/>
                <w:sz w:val="20"/>
                <w:szCs w:val="20"/>
              </w:rPr>
              <w:t>3</w:t>
            </w:r>
            <w:r>
              <w:rPr>
                <w:rFonts w:hint="eastAsia"/>
                <w:bCs/>
                <w:color w:val="000000"/>
                <w:sz w:val="20"/>
                <w:szCs w:val="20"/>
              </w:rPr>
              <w:t>次。</w:t>
            </w:r>
            <w:r>
              <w:rPr>
                <w:rFonts w:hint="eastAsia"/>
                <w:bCs/>
                <w:color w:val="000000"/>
                <w:sz w:val="20"/>
                <w:szCs w:val="20"/>
              </w:rPr>
              <w:br/>
            </w:r>
          </w:p>
        </w:tc>
      </w:tr>
      <w:tr w:rsidR="0060741A">
        <w:trPr>
          <w:trHeight w:val="624"/>
          <w:tblCellSpacing w:w="0" w:type="dxa"/>
        </w:trPr>
        <w:tc>
          <w:tcPr>
            <w:tcW w:w="1212" w:type="dxa"/>
            <w:vMerge/>
            <w:tcBorders>
              <w:tl2br w:val="nil"/>
              <w:tr2bl w:val="nil"/>
            </w:tcBorders>
            <w:shd w:val="clear" w:color="auto" w:fill="000000"/>
            <w:tcMar>
              <w:top w:w="15" w:type="dxa"/>
              <w:left w:w="15" w:type="dxa"/>
              <w:right w:w="15" w:type="dxa"/>
            </w:tcMar>
            <w:vAlign w:val="center"/>
          </w:tcPr>
          <w:p w:rsidR="0060741A" w:rsidRDefault="0060741A">
            <w:pPr>
              <w:jc w:val="center"/>
              <w:rPr>
                <w:rFonts w:ascii="宋体" w:eastAsia="宋体" w:hAnsi="宋体" w:cs="宋体"/>
                <w:bCs/>
                <w:sz w:val="20"/>
                <w:szCs w:val="20"/>
              </w:rPr>
            </w:pPr>
          </w:p>
        </w:tc>
        <w:tc>
          <w:tcPr>
            <w:tcW w:w="1707"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sz w:val="20"/>
                <w:szCs w:val="20"/>
              </w:rPr>
              <w:t>售前支持工程师</w:t>
            </w:r>
          </w:p>
        </w:tc>
        <w:tc>
          <w:tcPr>
            <w:tcW w:w="1450"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sz w:val="20"/>
                <w:szCs w:val="20"/>
              </w:rPr>
              <w:t>全国</w:t>
            </w:r>
          </w:p>
        </w:tc>
        <w:tc>
          <w:tcPr>
            <w:tcW w:w="1280"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sz w:val="20"/>
                <w:szCs w:val="20"/>
              </w:rPr>
              <w:t>本科及以上</w:t>
            </w:r>
          </w:p>
        </w:tc>
        <w:tc>
          <w:tcPr>
            <w:tcW w:w="1489" w:type="dxa"/>
            <w:vMerge/>
            <w:tcBorders>
              <w:tl2br w:val="nil"/>
              <w:tr2bl w:val="nil"/>
            </w:tcBorders>
            <w:shd w:val="clear" w:color="auto" w:fill="000000"/>
            <w:tcMar>
              <w:top w:w="15" w:type="dxa"/>
              <w:left w:w="15" w:type="dxa"/>
              <w:right w:w="15" w:type="dxa"/>
            </w:tcMar>
            <w:vAlign w:val="center"/>
          </w:tcPr>
          <w:p w:rsidR="0060741A" w:rsidRDefault="0060741A">
            <w:pPr>
              <w:jc w:val="center"/>
              <w:rPr>
                <w:rFonts w:ascii="宋体" w:eastAsia="宋体" w:hAnsi="宋体" w:cs="宋体"/>
                <w:bCs/>
                <w:sz w:val="20"/>
                <w:szCs w:val="20"/>
              </w:rPr>
            </w:pPr>
          </w:p>
        </w:tc>
        <w:tc>
          <w:tcPr>
            <w:tcW w:w="2010" w:type="dxa"/>
            <w:vMerge/>
            <w:tcBorders>
              <w:tl2br w:val="nil"/>
              <w:tr2bl w:val="nil"/>
            </w:tcBorders>
            <w:shd w:val="clear" w:color="auto" w:fill="000000"/>
            <w:tcMar>
              <w:top w:w="15" w:type="dxa"/>
              <w:left w:w="15" w:type="dxa"/>
              <w:right w:w="15" w:type="dxa"/>
            </w:tcMar>
            <w:vAlign w:val="center"/>
          </w:tcPr>
          <w:p w:rsidR="0060741A" w:rsidRDefault="0060741A">
            <w:pPr>
              <w:jc w:val="center"/>
              <w:rPr>
                <w:rFonts w:ascii="宋体"/>
                <w:sz w:val="24"/>
                <w:szCs w:val="24"/>
              </w:rPr>
            </w:pPr>
          </w:p>
        </w:tc>
      </w:tr>
      <w:tr w:rsidR="0060741A">
        <w:trPr>
          <w:trHeight w:val="624"/>
          <w:tblCellSpacing w:w="0" w:type="dxa"/>
        </w:trPr>
        <w:tc>
          <w:tcPr>
            <w:tcW w:w="1212" w:type="dxa"/>
            <w:vMerge w:val="restart"/>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sz w:val="20"/>
                <w:szCs w:val="20"/>
              </w:rPr>
              <w:t>研发类</w:t>
            </w:r>
          </w:p>
        </w:tc>
        <w:tc>
          <w:tcPr>
            <w:tcW w:w="1707"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sz w:val="20"/>
                <w:szCs w:val="20"/>
              </w:rPr>
              <w:t>嵌入式软件工程师</w:t>
            </w:r>
          </w:p>
        </w:tc>
        <w:tc>
          <w:tcPr>
            <w:tcW w:w="1450"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sz w:val="20"/>
                <w:szCs w:val="20"/>
              </w:rPr>
              <w:t>深圳</w:t>
            </w:r>
          </w:p>
        </w:tc>
        <w:tc>
          <w:tcPr>
            <w:tcW w:w="1280"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sz w:val="20"/>
                <w:szCs w:val="20"/>
              </w:rPr>
              <w:t>本科及以上</w:t>
            </w:r>
          </w:p>
        </w:tc>
        <w:tc>
          <w:tcPr>
            <w:tcW w:w="1489" w:type="dxa"/>
            <w:vMerge w:val="restart"/>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sz w:val="20"/>
                <w:szCs w:val="20"/>
              </w:rPr>
              <w:t>年薪</w:t>
            </w:r>
            <w:r>
              <w:rPr>
                <w:rFonts w:hint="eastAsia"/>
                <w:bCs/>
                <w:sz w:val="20"/>
                <w:szCs w:val="20"/>
              </w:rPr>
              <w:t>8-12</w:t>
            </w:r>
            <w:r>
              <w:rPr>
                <w:rFonts w:hint="eastAsia"/>
                <w:bCs/>
                <w:sz w:val="20"/>
                <w:szCs w:val="20"/>
              </w:rPr>
              <w:t>W</w:t>
            </w:r>
          </w:p>
        </w:tc>
        <w:tc>
          <w:tcPr>
            <w:tcW w:w="2010" w:type="dxa"/>
            <w:vMerge/>
            <w:tcBorders>
              <w:tl2br w:val="nil"/>
              <w:tr2bl w:val="nil"/>
            </w:tcBorders>
            <w:shd w:val="clear" w:color="auto" w:fill="000000"/>
            <w:tcMar>
              <w:top w:w="15" w:type="dxa"/>
              <w:left w:w="15" w:type="dxa"/>
              <w:right w:w="15" w:type="dxa"/>
            </w:tcMar>
            <w:vAlign w:val="center"/>
          </w:tcPr>
          <w:p w:rsidR="0060741A" w:rsidRDefault="0060741A">
            <w:pPr>
              <w:jc w:val="center"/>
              <w:rPr>
                <w:rFonts w:ascii="宋体"/>
                <w:sz w:val="24"/>
                <w:szCs w:val="24"/>
              </w:rPr>
            </w:pPr>
          </w:p>
        </w:tc>
      </w:tr>
      <w:tr w:rsidR="0060741A">
        <w:trPr>
          <w:trHeight w:val="644"/>
          <w:tblCellSpacing w:w="0" w:type="dxa"/>
        </w:trPr>
        <w:tc>
          <w:tcPr>
            <w:tcW w:w="1212" w:type="dxa"/>
            <w:vMerge/>
            <w:tcBorders>
              <w:tl2br w:val="nil"/>
              <w:tr2bl w:val="nil"/>
            </w:tcBorders>
            <w:shd w:val="clear" w:color="auto" w:fill="auto"/>
            <w:tcMar>
              <w:top w:w="15" w:type="dxa"/>
              <w:left w:w="15" w:type="dxa"/>
              <w:right w:w="15" w:type="dxa"/>
            </w:tcMar>
            <w:vAlign w:val="center"/>
          </w:tcPr>
          <w:p w:rsidR="0060741A" w:rsidRDefault="0060741A">
            <w:pPr>
              <w:jc w:val="center"/>
              <w:rPr>
                <w:rFonts w:ascii="宋体" w:eastAsia="宋体" w:hAnsi="宋体" w:cs="宋体"/>
                <w:bCs/>
                <w:sz w:val="20"/>
                <w:szCs w:val="20"/>
              </w:rPr>
            </w:pPr>
          </w:p>
        </w:tc>
        <w:tc>
          <w:tcPr>
            <w:tcW w:w="1707"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sz w:val="20"/>
                <w:szCs w:val="20"/>
              </w:rPr>
              <w:t>嵌入式硬件工程师</w:t>
            </w:r>
          </w:p>
        </w:tc>
        <w:tc>
          <w:tcPr>
            <w:tcW w:w="1450"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sz w:val="20"/>
                <w:szCs w:val="20"/>
              </w:rPr>
              <w:t>深圳</w:t>
            </w:r>
          </w:p>
        </w:tc>
        <w:tc>
          <w:tcPr>
            <w:tcW w:w="1280"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sz w:val="20"/>
                <w:szCs w:val="20"/>
              </w:rPr>
              <w:t>本科及以上</w:t>
            </w:r>
          </w:p>
        </w:tc>
        <w:tc>
          <w:tcPr>
            <w:tcW w:w="1489" w:type="dxa"/>
            <w:vMerge/>
            <w:tcBorders>
              <w:tl2br w:val="nil"/>
              <w:tr2bl w:val="nil"/>
            </w:tcBorders>
            <w:shd w:val="clear" w:color="auto" w:fill="auto"/>
            <w:tcMar>
              <w:top w:w="15" w:type="dxa"/>
              <w:left w:w="15" w:type="dxa"/>
              <w:right w:w="15" w:type="dxa"/>
            </w:tcMar>
            <w:vAlign w:val="center"/>
          </w:tcPr>
          <w:p w:rsidR="0060741A" w:rsidRDefault="0060741A">
            <w:pPr>
              <w:jc w:val="center"/>
              <w:rPr>
                <w:rFonts w:ascii="宋体" w:eastAsia="宋体" w:hAnsi="宋体" w:cs="宋体"/>
                <w:bCs/>
                <w:sz w:val="20"/>
                <w:szCs w:val="20"/>
              </w:rPr>
            </w:pPr>
          </w:p>
        </w:tc>
        <w:tc>
          <w:tcPr>
            <w:tcW w:w="2010" w:type="dxa"/>
            <w:vMerge/>
            <w:tcBorders>
              <w:tl2br w:val="nil"/>
              <w:tr2bl w:val="nil"/>
            </w:tcBorders>
            <w:shd w:val="clear" w:color="auto" w:fill="91BAD6"/>
            <w:tcMar>
              <w:top w:w="15" w:type="dxa"/>
              <w:left w:w="15" w:type="dxa"/>
              <w:right w:w="15" w:type="dxa"/>
            </w:tcMar>
            <w:vAlign w:val="center"/>
          </w:tcPr>
          <w:p w:rsidR="0060741A" w:rsidRDefault="0060741A">
            <w:pPr>
              <w:jc w:val="center"/>
              <w:rPr>
                <w:rFonts w:ascii="宋体"/>
                <w:sz w:val="24"/>
                <w:szCs w:val="24"/>
              </w:rPr>
            </w:pPr>
          </w:p>
        </w:tc>
      </w:tr>
      <w:tr w:rsidR="0060741A">
        <w:trPr>
          <w:trHeight w:val="624"/>
          <w:tblCellSpacing w:w="0" w:type="dxa"/>
        </w:trPr>
        <w:tc>
          <w:tcPr>
            <w:tcW w:w="1212" w:type="dxa"/>
            <w:vMerge/>
            <w:tcBorders>
              <w:tl2br w:val="nil"/>
              <w:tr2bl w:val="nil"/>
            </w:tcBorders>
            <w:shd w:val="clear" w:color="auto" w:fill="auto"/>
            <w:tcMar>
              <w:top w:w="15" w:type="dxa"/>
              <w:left w:w="15" w:type="dxa"/>
              <w:right w:w="15" w:type="dxa"/>
            </w:tcMar>
            <w:vAlign w:val="center"/>
          </w:tcPr>
          <w:p w:rsidR="0060741A" w:rsidRDefault="0060741A">
            <w:pPr>
              <w:jc w:val="center"/>
              <w:rPr>
                <w:rFonts w:ascii="宋体" w:eastAsia="宋体" w:hAnsi="宋体" w:cs="宋体"/>
                <w:bCs/>
                <w:sz w:val="20"/>
                <w:szCs w:val="20"/>
              </w:rPr>
            </w:pPr>
          </w:p>
        </w:tc>
        <w:tc>
          <w:tcPr>
            <w:tcW w:w="1707"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proofErr w:type="gramStart"/>
            <w:r>
              <w:rPr>
                <w:rFonts w:hint="eastAsia"/>
                <w:bCs/>
                <w:sz w:val="20"/>
                <w:szCs w:val="20"/>
              </w:rPr>
              <w:t>云计算运</w:t>
            </w:r>
            <w:proofErr w:type="gramEnd"/>
            <w:r>
              <w:rPr>
                <w:rFonts w:hint="eastAsia"/>
                <w:bCs/>
                <w:sz w:val="20"/>
                <w:szCs w:val="20"/>
              </w:rPr>
              <w:t>维工程师</w:t>
            </w:r>
          </w:p>
        </w:tc>
        <w:tc>
          <w:tcPr>
            <w:tcW w:w="1450"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sz w:val="20"/>
                <w:szCs w:val="20"/>
              </w:rPr>
              <w:t>深圳</w:t>
            </w:r>
          </w:p>
        </w:tc>
        <w:tc>
          <w:tcPr>
            <w:tcW w:w="1280"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sz w:val="20"/>
                <w:szCs w:val="20"/>
              </w:rPr>
              <w:t>本科及以上</w:t>
            </w:r>
          </w:p>
        </w:tc>
        <w:tc>
          <w:tcPr>
            <w:tcW w:w="1489" w:type="dxa"/>
            <w:vMerge/>
            <w:tcBorders>
              <w:tl2br w:val="nil"/>
              <w:tr2bl w:val="nil"/>
            </w:tcBorders>
            <w:shd w:val="clear" w:color="auto" w:fill="auto"/>
            <w:tcMar>
              <w:top w:w="15" w:type="dxa"/>
              <w:left w:w="15" w:type="dxa"/>
              <w:right w:w="15" w:type="dxa"/>
            </w:tcMar>
            <w:vAlign w:val="center"/>
          </w:tcPr>
          <w:p w:rsidR="0060741A" w:rsidRDefault="0060741A">
            <w:pPr>
              <w:jc w:val="center"/>
              <w:rPr>
                <w:rFonts w:ascii="宋体" w:eastAsia="宋体" w:hAnsi="宋体" w:cs="宋体"/>
                <w:bCs/>
                <w:sz w:val="20"/>
                <w:szCs w:val="20"/>
              </w:rPr>
            </w:pPr>
          </w:p>
        </w:tc>
        <w:tc>
          <w:tcPr>
            <w:tcW w:w="2010" w:type="dxa"/>
            <w:vMerge/>
            <w:tcBorders>
              <w:tl2br w:val="nil"/>
              <w:tr2bl w:val="nil"/>
            </w:tcBorders>
            <w:shd w:val="clear" w:color="auto" w:fill="91BAD6"/>
            <w:tcMar>
              <w:top w:w="15" w:type="dxa"/>
              <w:left w:w="15" w:type="dxa"/>
              <w:right w:w="15" w:type="dxa"/>
            </w:tcMar>
            <w:vAlign w:val="center"/>
          </w:tcPr>
          <w:p w:rsidR="0060741A" w:rsidRDefault="0060741A">
            <w:pPr>
              <w:jc w:val="center"/>
              <w:rPr>
                <w:rFonts w:ascii="宋体"/>
                <w:sz w:val="24"/>
                <w:szCs w:val="24"/>
              </w:rPr>
            </w:pPr>
          </w:p>
        </w:tc>
      </w:tr>
      <w:tr w:rsidR="0060741A">
        <w:trPr>
          <w:trHeight w:val="644"/>
          <w:tblCellSpacing w:w="0" w:type="dxa"/>
        </w:trPr>
        <w:tc>
          <w:tcPr>
            <w:tcW w:w="1212" w:type="dxa"/>
            <w:vMerge/>
            <w:tcBorders>
              <w:tl2br w:val="nil"/>
              <w:tr2bl w:val="nil"/>
            </w:tcBorders>
            <w:shd w:val="clear" w:color="auto" w:fill="auto"/>
            <w:tcMar>
              <w:top w:w="15" w:type="dxa"/>
              <w:left w:w="15" w:type="dxa"/>
              <w:right w:w="15" w:type="dxa"/>
            </w:tcMar>
            <w:vAlign w:val="center"/>
          </w:tcPr>
          <w:p w:rsidR="0060741A" w:rsidRDefault="0060741A">
            <w:pPr>
              <w:jc w:val="center"/>
              <w:rPr>
                <w:rFonts w:ascii="宋体" w:eastAsia="宋体" w:hAnsi="宋体" w:cs="宋体"/>
                <w:bCs/>
                <w:sz w:val="20"/>
                <w:szCs w:val="20"/>
              </w:rPr>
            </w:pPr>
          </w:p>
        </w:tc>
        <w:tc>
          <w:tcPr>
            <w:tcW w:w="1707"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proofErr w:type="gramStart"/>
            <w:r>
              <w:rPr>
                <w:rFonts w:hint="eastAsia"/>
                <w:bCs/>
                <w:sz w:val="20"/>
                <w:szCs w:val="20"/>
              </w:rPr>
              <w:t>云计算</w:t>
            </w:r>
            <w:proofErr w:type="gramEnd"/>
            <w:r>
              <w:rPr>
                <w:rFonts w:hint="eastAsia"/>
                <w:bCs/>
                <w:sz w:val="20"/>
                <w:szCs w:val="20"/>
              </w:rPr>
              <w:t>开发工程师</w:t>
            </w:r>
          </w:p>
        </w:tc>
        <w:tc>
          <w:tcPr>
            <w:tcW w:w="1450"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sz w:val="20"/>
                <w:szCs w:val="20"/>
              </w:rPr>
              <w:t>深圳</w:t>
            </w:r>
          </w:p>
        </w:tc>
        <w:tc>
          <w:tcPr>
            <w:tcW w:w="1280"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sz w:val="20"/>
                <w:szCs w:val="20"/>
              </w:rPr>
              <w:t>本科及以上</w:t>
            </w:r>
          </w:p>
        </w:tc>
        <w:tc>
          <w:tcPr>
            <w:tcW w:w="1489" w:type="dxa"/>
            <w:vMerge/>
            <w:tcBorders>
              <w:tl2br w:val="nil"/>
              <w:tr2bl w:val="nil"/>
            </w:tcBorders>
            <w:shd w:val="clear" w:color="auto" w:fill="auto"/>
            <w:tcMar>
              <w:top w:w="15" w:type="dxa"/>
              <w:left w:w="15" w:type="dxa"/>
              <w:right w:w="15" w:type="dxa"/>
            </w:tcMar>
            <w:vAlign w:val="center"/>
          </w:tcPr>
          <w:p w:rsidR="0060741A" w:rsidRDefault="0060741A">
            <w:pPr>
              <w:jc w:val="center"/>
              <w:rPr>
                <w:rFonts w:ascii="宋体" w:eastAsia="宋体" w:hAnsi="宋体" w:cs="宋体"/>
                <w:bCs/>
                <w:sz w:val="20"/>
                <w:szCs w:val="20"/>
              </w:rPr>
            </w:pPr>
          </w:p>
        </w:tc>
        <w:tc>
          <w:tcPr>
            <w:tcW w:w="2010" w:type="dxa"/>
            <w:vMerge/>
            <w:tcBorders>
              <w:tl2br w:val="nil"/>
              <w:tr2bl w:val="nil"/>
            </w:tcBorders>
            <w:shd w:val="clear" w:color="auto" w:fill="91BAD6"/>
            <w:tcMar>
              <w:top w:w="15" w:type="dxa"/>
              <w:left w:w="15" w:type="dxa"/>
              <w:right w:w="15" w:type="dxa"/>
            </w:tcMar>
            <w:vAlign w:val="center"/>
          </w:tcPr>
          <w:p w:rsidR="0060741A" w:rsidRDefault="0060741A">
            <w:pPr>
              <w:jc w:val="center"/>
              <w:rPr>
                <w:rFonts w:ascii="宋体"/>
                <w:sz w:val="24"/>
                <w:szCs w:val="24"/>
              </w:rPr>
            </w:pPr>
          </w:p>
        </w:tc>
      </w:tr>
      <w:tr w:rsidR="0060741A">
        <w:trPr>
          <w:trHeight w:val="1123"/>
          <w:tblCellSpacing w:w="0" w:type="dxa"/>
        </w:trPr>
        <w:tc>
          <w:tcPr>
            <w:tcW w:w="1212"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sz w:val="20"/>
                <w:szCs w:val="20"/>
              </w:rPr>
              <w:t>技术服务类</w:t>
            </w:r>
          </w:p>
        </w:tc>
        <w:tc>
          <w:tcPr>
            <w:tcW w:w="1707"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sz w:val="20"/>
                <w:szCs w:val="20"/>
              </w:rPr>
              <w:t>网络工程师</w:t>
            </w:r>
            <w:r>
              <w:rPr>
                <w:rFonts w:hint="eastAsia"/>
                <w:bCs/>
                <w:sz w:val="20"/>
                <w:szCs w:val="20"/>
              </w:rPr>
              <w:t>/</w:t>
            </w:r>
            <w:r>
              <w:rPr>
                <w:rFonts w:hint="eastAsia"/>
                <w:bCs/>
                <w:sz w:val="20"/>
                <w:szCs w:val="20"/>
              </w:rPr>
              <w:t>系统集成工程师</w:t>
            </w:r>
            <w:r>
              <w:rPr>
                <w:rFonts w:hint="eastAsia"/>
                <w:bCs/>
                <w:sz w:val="20"/>
                <w:szCs w:val="20"/>
              </w:rPr>
              <w:t>/</w:t>
            </w:r>
            <w:r>
              <w:rPr>
                <w:rFonts w:hint="eastAsia"/>
                <w:bCs/>
                <w:sz w:val="20"/>
                <w:szCs w:val="20"/>
              </w:rPr>
              <w:t>运维工程师</w:t>
            </w:r>
          </w:p>
        </w:tc>
        <w:tc>
          <w:tcPr>
            <w:tcW w:w="1450"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sz w:val="20"/>
                <w:szCs w:val="20"/>
              </w:rPr>
              <w:t>广州、深圳、南京、武汉、山东、长春、辽宁、天津</w:t>
            </w:r>
          </w:p>
        </w:tc>
        <w:tc>
          <w:tcPr>
            <w:tcW w:w="1280"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sz w:val="20"/>
                <w:szCs w:val="20"/>
              </w:rPr>
              <w:t>大专及以上</w:t>
            </w:r>
          </w:p>
        </w:tc>
        <w:tc>
          <w:tcPr>
            <w:tcW w:w="1489"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sz w:val="20"/>
                <w:szCs w:val="20"/>
              </w:rPr>
              <w:t>年薪</w:t>
            </w:r>
            <w:r>
              <w:rPr>
                <w:rFonts w:hint="eastAsia"/>
                <w:bCs/>
                <w:sz w:val="20"/>
                <w:szCs w:val="20"/>
              </w:rPr>
              <w:t>6-10W</w:t>
            </w:r>
          </w:p>
        </w:tc>
        <w:tc>
          <w:tcPr>
            <w:tcW w:w="2010" w:type="dxa"/>
            <w:vMerge/>
            <w:tcBorders>
              <w:tl2br w:val="nil"/>
              <w:tr2bl w:val="nil"/>
            </w:tcBorders>
            <w:shd w:val="clear" w:color="auto" w:fill="91BAD6"/>
            <w:tcMar>
              <w:top w:w="15" w:type="dxa"/>
              <w:left w:w="15" w:type="dxa"/>
              <w:right w:w="15" w:type="dxa"/>
            </w:tcMar>
            <w:vAlign w:val="center"/>
          </w:tcPr>
          <w:p w:rsidR="0060741A" w:rsidRDefault="0060741A">
            <w:pPr>
              <w:jc w:val="center"/>
              <w:rPr>
                <w:rFonts w:ascii="宋体"/>
                <w:sz w:val="24"/>
                <w:szCs w:val="24"/>
              </w:rPr>
            </w:pPr>
          </w:p>
        </w:tc>
      </w:tr>
      <w:tr w:rsidR="0060741A">
        <w:trPr>
          <w:trHeight w:val="518"/>
          <w:tblCellSpacing w:w="0" w:type="dxa"/>
        </w:trPr>
        <w:tc>
          <w:tcPr>
            <w:tcW w:w="1212"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color w:val="000000"/>
                <w:sz w:val="20"/>
                <w:szCs w:val="20"/>
              </w:rPr>
              <w:t>培训讲师类</w:t>
            </w:r>
          </w:p>
        </w:tc>
        <w:tc>
          <w:tcPr>
            <w:tcW w:w="1707"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color w:val="000000"/>
                <w:sz w:val="20"/>
                <w:szCs w:val="20"/>
              </w:rPr>
              <w:t>ICT</w:t>
            </w:r>
            <w:r>
              <w:rPr>
                <w:rFonts w:hint="eastAsia"/>
                <w:bCs/>
                <w:color w:val="000000"/>
                <w:sz w:val="20"/>
                <w:szCs w:val="20"/>
              </w:rPr>
              <w:t>培训讲师</w:t>
            </w:r>
          </w:p>
        </w:tc>
        <w:tc>
          <w:tcPr>
            <w:tcW w:w="1450"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color w:val="000000"/>
                <w:sz w:val="20"/>
                <w:szCs w:val="20"/>
              </w:rPr>
              <w:t>南京</w:t>
            </w:r>
          </w:p>
        </w:tc>
        <w:tc>
          <w:tcPr>
            <w:tcW w:w="1280"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color w:val="000000"/>
                <w:sz w:val="20"/>
                <w:szCs w:val="20"/>
              </w:rPr>
              <w:t>本科及以上</w:t>
            </w:r>
          </w:p>
        </w:tc>
        <w:tc>
          <w:tcPr>
            <w:tcW w:w="1489" w:type="dxa"/>
            <w:tcBorders>
              <w:tl2br w:val="nil"/>
              <w:tr2bl w:val="nil"/>
            </w:tcBorders>
            <w:shd w:val="clear" w:color="auto" w:fill="auto"/>
            <w:tcMar>
              <w:top w:w="15" w:type="dxa"/>
              <w:left w:w="15" w:type="dxa"/>
              <w:right w:w="15" w:type="dxa"/>
            </w:tcMar>
            <w:vAlign w:val="center"/>
          </w:tcPr>
          <w:p w:rsidR="0060741A" w:rsidRDefault="006D5651">
            <w:pPr>
              <w:pStyle w:val="a3"/>
              <w:jc w:val="center"/>
              <w:rPr>
                <w:bCs/>
                <w:sz w:val="20"/>
                <w:szCs w:val="20"/>
              </w:rPr>
            </w:pPr>
            <w:r>
              <w:rPr>
                <w:rFonts w:hint="eastAsia"/>
                <w:bCs/>
                <w:color w:val="000000"/>
                <w:sz w:val="20"/>
                <w:szCs w:val="20"/>
              </w:rPr>
              <w:t>年薪</w:t>
            </w:r>
            <w:r>
              <w:rPr>
                <w:rFonts w:hint="eastAsia"/>
                <w:bCs/>
                <w:color w:val="000000"/>
                <w:sz w:val="20"/>
                <w:szCs w:val="20"/>
              </w:rPr>
              <w:t>10-20W</w:t>
            </w:r>
          </w:p>
        </w:tc>
        <w:tc>
          <w:tcPr>
            <w:tcW w:w="2010" w:type="dxa"/>
            <w:vMerge/>
            <w:tcBorders>
              <w:tl2br w:val="nil"/>
              <w:tr2bl w:val="nil"/>
            </w:tcBorders>
            <w:shd w:val="clear" w:color="auto" w:fill="91BAD6"/>
            <w:tcMar>
              <w:top w:w="15" w:type="dxa"/>
              <w:left w:w="15" w:type="dxa"/>
              <w:right w:w="15" w:type="dxa"/>
            </w:tcMar>
            <w:vAlign w:val="center"/>
          </w:tcPr>
          <w:p w:rsidR="0060741A" w:rsidRDefault="0060741A">
            <w:pPr>
              <w:jc w:val="center"/>
              <w:rPr>
                <w:rFonts w:ascii="宋体"/>
                <w:sz w:val="24"/>
                <w:szCs w:val="24"/>
              </w:rPr>
            </w:pPr>
          </w:p>
        </w:tc>
      </w:tr>
    </w:tbl>
    <w:p w:rsidR="0060741A" w:rsidRDefault="006D5651">
      <w:pPr>
        <w:pStyle w:val="10"/>
        <w:spacing w:beforeLines="50" w:before="156" w:afterLines="50" w:after="156" w:line="400" w:lineRule="exact"/>
        <w:ind w:firstLineChars="0" w:firstLine="0"/>
        <w:rPr>
          <w:rFonts w:ascii="微软雅黑" w:eastAsia="微软雅黑" w:hAnsi="微软雅黑" w:cs="微软雅黑"/>
          <w:b/>
          <w:sz w:val="24"/>
        </w:rPr>
      </w:pPr>
      <w:r>
        <w:rPr>
          <w:rFonts w:ascii="微软雅黑" w:eastAsia="微软雅黑" w:hAnsi="微软雅黑" w:cs="微软雅黑" w:hint="eastAsia"/>
          <w:b/>
          <w:sz w:val="24"/>
        </w:rPr>
        <w:lastRenderedPageBreak/>
        <w:t>三、</w:t>
      </w:r>
      <w:r>
        <w:rPr>
          <w:rFonts w:ascii="微软雅黑" w:eastAsia="微软雅黑" w:hAnsi="微软雅黑" w:cs="微软雅黑" w:hint="eastAsia"/>
          <w:b/>
          <w:sz w:val="24"/>
        </w:rPr>
        <w:t>员工福利</w:t>
      </w:r>
    </w:p>
    <w:p w:rsidR="0060741A" w:rsidRDefault="006D5651">
      <w:pPr>
        <w:spacing w:line="400" w:lineRule="exact"/>
        <w:ind w:firstLineChars="200" w:firstLine="420"/>
        <w:rPr>
          <w:rFonts w:ascii="微软雅黑" w:eastAsia="微软雅黑" w:hAnsi="微软雅黑" w:cs="微软雅黑"/>
          <w:szCs w:val="21"/>
        </w:rPr>
      </w:pPr>
      <w:r>
        <w:rPr>
          <w:rFonts w:ascii="微软雅黑" w:eastAsia="微软雅黑" w:hAnsi="微软雅黑" w:cs="微软雅黑" w:hint="eastAsia"/>
          <w:b/>
          <w:bCs/>
          <w:szCs w:val="21"/>
        </w:rPr>
        <w:t>1</w:t>
      </w:r>
      <w:r>
        <w:rPr>
          <w:rFonts w:ascii="微软雅黑" w:eastAsia="微软雅黑" w:hAnsi="微软雅黑" w:cs="微软雅黑" w:hint="eastAsia"/>
          <w:b/>
          <w:bCs/>
          <w:szCs w:val="21"/>
        </w:rPr>
        <w:t>、五险</w:t>
      </w:r>
      <w:proofErr w:type="gramStart"/>
      <w:r>
        <w:rPr>
          <w:rFonts w:ascii="微软雅黑" w:eastAsia="微软雅黑" w:hAnsi="微软雅黑" w:cs="微软雅黑" w:hint="eastAsia"/>
          <w:b/>
          <w:bCs/>
          <w:szCs w:val="21"/>
        </w:rPr>
        <w:t>一</w:t>
      </w:r>
      <w:proofErr w:type="gramEnd"/>
      <w:r>
        <w:rPr>
          <w:rFonts w:ascii="微软雅黑" w:eastAsia="微软雅黑" w:hAnsi="微软雅黑" w:cs="微软雅黑" w:hint="eastAsia"/>
          <w:b/>
          <w:bCs/>
          <w:szCs w:val="21"/>
        </w:rPr>
        <w:t>金：</w:t>
      </w:r>
      <w:r>
        <w:rPr>
          <w:rFonts w:ascii="微软雅黑" w:eastAsia="微软雅黑" w:hAnsi="微软雅黑" w:cs="微软雅黑" w:hint="eastAsia"/>
          <w:szCs w:val="21"/>
        </w:rPr>
        <w:t>签署劳动合同后为员工缴纳五险（养老、医疗、工伤、失业、生育）</w:t>
      </w:r>
      <w:proofErr w:type="gramStart"/>
      <w:r>
        <w:rPr>
          <w:rFonts w:ascii="微软雅黑" w:eastAsia="微软雅黑" w:hAnsi="微软雅黑" w:cs="微软雅黑" w:hint="eastAsia"/>
          <w:szCs w:val="21"/>
        </w:rPr>
        <w:t>一</w:t>
      </w:r>
      <w:proofErr w:type="gramEnd"/>
      <w:r>
        <w:rPr>
          <w:rFonts w:ascii="微软雅黑" w:eastAsia="微软雅黑" w:hAnsi="微软雅黑" w:cs="微软雅黑" w:hint="eastAsia"/>
          <w:szCs w:val="21"/>
        </w:rPr>
        <w:t>金（住房公积金）。</w:t>
      </w:r>
    </w:p>
    <w:p w:rsidR="0060741A" w:rsidRDefault="006D5651">
      <w:pPr>
        <w:spacing w:line="400" w:lineRule="exact"/>
        <w:ind w:firstLineChars="200" w:firstLine="420"/>
        <w:rPr>
          <w:rFonts w:ascii="微软雅黑" w:eastAsia="微软雅黑" w:hAnsi="微软雅黑" w:cs="微软雅黑"/>
          <w:szCs w:val="21"/>
        </w:rPr>
      </w:pPr>
      <w:r>
        <w:rPr>
          <w:rFonts w:ascii="微软雅黑" w:eastAsia="微软雅黑" w:hAnsi="微软雅黑" w:cs="微软雅黑" w:hint="eastAsia"/>
          <w:b/>
          <w:bCs/>
          <w:szCs w:val="21"/>
        </w:rPr>
        <w:t>2</w:t>
      </w:r>
      <w:r>
        <w:rPr>
          <w:rFonts w:ascii="微软雅黑" w:eastAsia="微软雅黑" w:hAnsi="微软雅黑" w:cs="微软雅黑" w:hint="eastAsia"/>
          <w:b/>
          <w:bCs/>
          <w:szCs w:val="21"/>
        </w:rPr>
        <w:t>、商业意外保险：</w:t>
      </w:r>
      <w:r>
        <w:rPr>
          <w:rFonts w:ascii="微软雅黑" w:eastAsia="微软雅黑" w:hAnsi="微软雅黑" w:cs="微软雅黑" w:hint="eastAsia"/>
          <w:szCs w:val="21"/>
        </w:rPr>
        <w:t>为减轻员工因意外伤害医疗所产生的经济负担，公司为全体员工</w:t>
      </w:r>
      <w:r>
        <w:rPr>
          <w:rFonts w:ascii="微软雅黑" w:eastAsia="微软雅黑" w:hAnsi="微软雅黑" w:cs="微软雅黑" w:hint="eastAsia"/>
          <w:szCs w:val="21"/>
        </w:rPr>
        <w:t>购买</w:t>
      </w:r>
      <w:r>
        <w:rPr>
          <w:rFonts w:ascii="微软雅黑" w:eastAsia="微软雅黑" w:hAnsi="微软雅黑" w:cs="微软雅黑" w:hint="eastAsia"/>
          <w:szCs w:val="21"/>
        </w:rPr>
        <w:t>了“人身意外伤害险”。</w:t>
      </w:r>
    </w:p>
    <w:p w:rsidR="0060741A" w:rsidRDefault="006D5651">
      <w:pPr>
        <w:spacing w:line="400" w:lineRule="exact"/>
        <w:ind w:firstLineChars="200" w:firstLine="420"/>
        <w:rPr>
          <w:rFonts w:ascii="微软雅黑" w:eastAsia="微软雅黑" w:hAnsi="微软雅黑" w:cs="微软雅黑"/>
          <w:szCs w:val="21"/>
        </w:rPr>
      </w:pPr>
      <w:r>
        <w:rPr>
          <w:rFonts w:ascii="微软雅黑" w:eastAsia="微软雅黑" w:hAnsi="微软雅黑" w:cs="微软雅黑" w:hint="eastAsia"/>
          <w:b/>
          <w:bCs/>
          <w:szCs w:val="21"/>
        </w:rPr>
        <w:t>3</w:t>
      </w:r>
      <w:r>
        <w:rPr>
          <w:rFonts w:ascii="微软雅黑" w:eastAsia="微软雅黑" w:hAnsi="微软雅黑" w:cs="微软雅黑" w:hint="eastAsia"/>
          <w:b/>
          <w:bCs/>
          <w:szCs w:val="21"/>
        </w:rPr>
        <w:t>、员工宿舍：</w:t>
      </w:r>
      <w:r>
        <w:rPr>
          <w:rFonts w:ascii="微软雅黑" w:eastAsia="微软雅黑" w:hAnsi="微软雅黑" w:cs="微软雅黑" w:hint="eastAsia"/>
          <w:szCs w:val="21"/>
        </w:rPr>
        <w:t>公司大部分岗位</w:t>
      </w:r>
      <w:r>
        <w:rPr>
          <w:rFonts w:ascii="微软雅黑" w:eastAsia="微软雅黑" w:hAnsi="微软雅黑" w:cs="微软雅黑" w:hint="eastAsia"/>
          <w:szCs w:val="21"/>
        </w:rPr>
        <w:t>公司提供住宿。</w:t>
      </w:r>
    </w:p>
    <w:p w:rsidR="0060741A" w:rsidRDefault="006D5651">
      <w:pPr>
        <w:spacing w:line="400" w:lineRule="exact"/>
        <w:ind w:firstLineChars="200" w:firstLine="420"/>
        <w:rPr>
          <w:rFonts w:ascii="微软雅黑" w:eastAsia="微软雅黑" w:hAnsi="微软雅黑" w:cs="微软雅黑"/>
          <w:szCs w:val="21"/>
        </w:rPr>
      </w:pPr>
      <w:r>
        <w:rPr>
          <w:rFonts w:ascii="微软雅黑" w:eastAsia="微软雅黑" w:hAnsi="微软雅黑" w:cs="微软雅黑" w:hint="eastAsia"/>
          <w:b/>
          <w:bCs/>
          <w:szCs w:val="21"/>
        </w:rPr>
        <w:t>4</w:t>
      </w:r>
      <w:r>
        <w:rPr>
          <w:rFonts w:ascii="微软雅黑" w:eastAsia="微软雅黑" w:hAnsi="微软雅黑" w:cs="微软雅黑" w:hint="eastAsia"/>
          <w:b/>
          <w:bCs/>
          <w:szCs w:val="21"/>
        </w:rPr>
        <w:t>、年终奖：</w:t>
      </w:r>
      <w:proofErr w:type="gramStart"/>
      <w:r>
        <w:rPr>
          <w:rFonts w:ascii="微软雅黑" w:eastAsia="微软雅黑" w:hAnsi="微软雅黑" w:cs="微软雅黑" w:hint="eastAsia"/>
          <w:szCs w:val="21"/>
        </w:rPr>
        <w:t>入职满一年</w:t>
      </w:r>
      <w:proofErr w:type="gramEnd"/>
      <w:r>
        <w:rPr>
          <w:rFonts w:ascii="微软雅黑" w:eastAsia="微软雅黑" w:hAnsi="微软雅黑" w:cs="微软雅黑" w:hint="eastAsia"/>
          <w:szCs w:val="21"/>
        </w:rPr>
        <w:t>员工，根据员工个人和公司整体的年度绩效，发放年度奖金。</w:t>
      </w:r>
    </w:p>
    <w:p w:rsidR="0060741A" w:rsidRDefault="006D5651">
      <w:pPr>
        <w:spacing w:line="400" w:lineRule="exact"/>
        <w:ind w:firstLineChars="200" w:firstLine="420"/>
        <w:rPr>
          <w:rFonts w:ascii="微软雅黑" w:eastAsia="微软雅黑" w:hAnsi="微软雅黑" w:cs="微软雅黑"/>
          <w:szCs w:val="21"/>
        </w:rPr>
      </w:pPr>
      <w:r>
        <w:rPr>
          <w:rFonts w:ascii="微软雅黑" w:eastAsia="微软雅黑" w:hAnsi="微软雅黑" w:cs="微软雅黑" w:hint="eastAsia"/>
          <w:b/>
          <w:bCs/>
          <w:szCs w:val="21"/>
        </w:rPr>
        <w:t>5</w:t>
      </w:r>
      <w:r>
        <w:rPr>
          <w:rFonts w:ascii="微软雅黑" w:eastAsia="微软雅黑" w:hAnsi="微软雅黑" w:cs="微软雅黑" w:hint="eastAsia"/>
          <w:b/>
          <w:bCs/>
          <w:szCs w:val="21"/>
        </w:rPr>
        <w:t>、出差补贴：</w:t>
      </w:r>
      <w:r>
        <w:rPr>
          <w:rFonts w:ascii="微软雅黑" w:eastAsia="微软雅黑" w:hAnsi="微软雅黑" w:cs="微软雅黑" w:hint="eastAsia"/>
          <w:szCs w:val="21"/>
        </w:rPr>
        <w:t>员工异地出差，将享受</w:t>
      </w:r>
      <w:r>
        <w:rPr>
          <w:rFonts w:ascii="微软雅黑" w:eastAsia="微软雅黑" w:hAnsi="微软雅黑" w:cs="微软雅黑" w:hint="eastAsia"/>
          <w:szCs w:val="21"/>
        </w:rPr>
        <w:t>20-50</w:t>
      </w:r>
      <w:r>
        <w:rPr>
          <w:rFonts w:ascii="微软雅黑" w:eastAsia="微软雅黑" w:hAnsi="微软雅黑" w:cs="微软雅黑" w:hint="eastAsia"/>
          <w:szCs w:val="21"/>
        </w:rPr>
        <w:t>元</w:t>
      </w:r>
      <w:r>
        <w:rPr>
          <w:rFonts w:ascii="微软雅黑" w:eastAsia="微软雅黑" w:hAnsi="微软雅黑" w:cs="微软雅黑" w:hint="eastAsia"/>
          <w:szCs w:val="21"/>
        </w:rPr>
        <w:t>/</w:t>
      </w:r>
      <w:r>
        <w:rPr>
          <w:rFonts w:ascii="微软雅黑" w:eastAsia="微软雅黑" w:hAnsi="微软雅黑" w:cs="微软雅黑" w:hint="eastAsia"/>
          <w:szCs w:val="21"/>
        </w:rPr>
        <w:t>天的生活补贴，由员工报销。</w:t>
      </w:r>
    </w:p>
    <w:p w:rsidR="0060741A" w:rsidRDefault="006D5651">
      <w:pPr>
        <w:spacing w:line="400" w:lineRule="exact"/>
        <w:ind w:firstLineChars="200" w:firstLine="420"/>
        <w:rPr>
          <w:rFonts w:ascii="微软雅黑" w:eastAsia="微软雅黑" w:hAnsi="微软雅黑" w:cs="微软雅黑"/>
          <w:szCs w:val="21"/>
          <w:shd w:val="clear" w:color="auto" w:fill="FFFFFF"/>
        </w:rPr>
      </w:pPr>
      <w:r>
        <w:rPr>
          <w:rFonts w:ascii="微软雅黑" w:eastAsia="微软雅黑" w:hAnsi="微软雅黑" w:cs="微软雅黑" w:hint="eastAsia"/>
          <w:b/>
          <w:bCs/>
          <w:szCs w:val="21"/>
          <w:shd w:val="clear" w:color="auto" w:fill="FFFFFF"/>
        </w:rPr>
        <w:t>6</w:t>
      </w:r>
      <w:r>
        <w:rPr>
          <w:rFonts w:ascii="微软雅黑" w:eastAsia="微软雅黑" w:hAnsi="微软雅黑" w:cs="微软雅黑" w:hint="eastAsia"/>
          <w:b/>
          <w:bCs/>
          <w:szCs w:val="21"/>
          <w:shd w:val="clear" w:color="auto" w:fill="FFFFFF"/>
        </w:rPr>
        <w:t>、年假：</w:t>
      </w:r>
      <w:proofErr w:type="gramStart"/>
      <w:r>
        <w:rPr>
          <w:rFonts w:ascii="微软雅黑" w:eastAsia="微软雅黑" w:hAnsi="微软雅黑" w:cs="微软雅黑" w:hint="eastAsia"/>
          <w:szCs w:val="21"/>
          <w:shd w:val="clear" w:color="auto" w:fill="FFFFFF"/>
        </w:rPr>
        <w:t>入职满一年后</w:t>
      </w:r>
      <w:proofErr w:type="gramEnd"/>
      <w:r>
        <w:rPr>
          <w:rFonts w:ascii="微软雅黑" w:eastAsia="微软雅黑" w:hAnsi="微软雅黑" w:cs="微软雅黑" w:hint="eastAsia"/>
          <w:szCs w:val="21"/>
          <w:shd w:val="clear" w:color="auto" w:fill="FFFFFF"/>
        </w:rPr>
        <w:t>，可享受</w:t>
      </w:r>
      <w:r>
        <w:rPr>
          <w:rFonts w:ascii="微软雅黑" w:eastAsia="微软雅黑" w:hAnsi="微软雅黑" w:cs="微软雅黑" w:hint="eastAsia"/>
          <w:szCs w:val="21"/>
          <w:shd w:val="clear" w:color="auto" w:fill="FFFFFF"/>
        </w:rPr>
        <w:t>12</w:t>
      </w:r>
      <w:r>
        <w:rPr>
          <w:rFonts w:ascii="微软雅黑" w:eastAsia="微软雅黑" w:hAnsi="微软雅黑" w:cs="微软雅黑" w:hint="eastAsia"/>
          <w:szCs w:val="21"/>
          <w:shd w:val="clear" w:color="auto" w:fill="FFFFFF"/>
        </w:rPr>
        <w:t>天带薪年假。</w:t>
      </w:r>
    </w:p>
    <w:p w:rsidR="0060741A" w:rsidRDefault="006D5651">
      <w:pPr>
        <w:spacing w:line="400" w:lineRule="exact"/>
        <w:ind w:firstLineChars="200" w:firstLine="420"/>
        <w:rPr>
          <w:rFonts w:ascii="微软雅黑" w:eastAsia="微软雅黑" w:hAnsi="微软雅黑" w:cs="微软雅黑"/>
          <w:szCs w:val="21"/>
          <w:shd w:val="clear" w:color="auto" w:fill="FFFFFF"/>
        </w:rPr>
      </w:pPr>
      <w:r>
        <w:rPr>
          <w:rFonts w:ascii="微软雅黑" w:eastAsia="微软雅黑" w:hAnsi="微软雅黑" w:cs="微软雅黑" w:hint="eastAsia"/>
          <w:b/>
          <w:bCs/>
          <w:szCs w:val="21"/>
          <w:shd w:val="clear" w:color="auto" w:fill="FFFFFF"/>
        </w:rPr>
        <w:t>7</w:t>
      </w:r>
      <w:r>
        <w:rPr>
          <w:rFonts w:ascii="微软雅黑" w:eastAsia="微软雅黑" w:hAnsi="微软雅黑" w:cs="微软雅黑" w:hint="eastAsia"/>
          <w:b/>
          <w:bCs/>
          <w:szCs w:val="21"/>
          <w:shd w:val="clear" w:color="auto" w:fill="FFFFFF"/>
        </w:rPr>
        <w:t>、年度优秀：</w:t>
      </w:r>
      <w:r>
        <w:rPr>
          <w:rFonts w:ascii="微软雅黑" w:eastAsia="微软雅黑" w:hAnsi="微软雅黑" w:cs="微软雅黑" w:hint="eastAsia"/>
          <w:szCs w:val="21"/>
          <w:shd w:val="clear" w:color="auto" w:fill="FFFFFF"/>
        </w:rPr>
        <w:t>年终优秀员工享有一定数额的</w:t>
      </w:r>
      <w:r>
        <w:rPr>
          <w:rFonts w:ascii="微软雅黑" w:eastAsia="微软雅黑" w:hAnsi="微软雅黑" w:cs="微软雅黑" w:hint="eastAsia"/>
          <w:szCs w:val="21"/>
          <w:shd w:val="clear" w:color="auto" w:fill="FFFFFF"/>
        </w:rPr>
        <w:t>奖金及</w:t>
      </w:r>
      <w:r>
        <w:rPr>
          <w:rFonts w:ascii="微软雅黑" w:eastAsia="微软雅黑" w:hAnsi="微软雅黑" w:cs="微软雅黑" w:hint="eastAsia"/>
          <w:szCs w:val="21"/>
          <w:shd w:val="clear" w:color="auto" w:fill="FFFFFF"/>
        </w:rPr>
        <w:t>旅游基金。</w:t>
      </w:r>
    </w:p>
    <w:p w:rsidR="0060741A" w:rsidRDefault="006D5651">
      <w:pPr>
        <w:pStyle w:val="2"/>
        <w:adjustRightInd w:val="0"/>
        <w:snapToGrid w:val="0"/>
        <w:spacing w:before="50" w:line="400" w:lineRule="exact"/>
        <w:ind w:left="0" w:firstLineChars="200" w:firstLine="420"/>
        <w:jc w:val="left"/>
        <w:rPr>
          <w:rFonts w:ascii="微软雅黑" w:eastAsia="微软雅黑" w:hAnsi="微软雅黑" w:cs="微软雅黑"/>
          <w:szCs w:val="21"/>
          <w:shd w:val="clear" w:color="auto" w:fill="FFFFFF"/>
        </w:rPr>
      </w:pPr>
      <w:r>
        <w:rPr>
          <w:rFonts w:ascii="微软雅黑" w:eastAsia="微软雅黑" w:hAnsi="微软雅黑" w:cs="微软雅黑" w:hint="eastAsia"/>
          <w:b/>
          <w:szCs w:val="21"/>
        </w:rPr>
        <w:t>8</w:t>
      </w:r>
      <w:r>
        <w:rPr>
          <w:rFonts w:ascii="微软雅黑" w:eastAsia="微软雅黑" w:hAnsi="微软雅黑" w:cs="微软雅黑" w:hint="eastAsia"/>
          <w:b/>
          <w:szCs w:val="21"/>
        </w:rPr>
        <w:t>、健康体检</w:t>
      </w:r>
      <w:r>
        <w:rPr>
          <w:rFonts w:ascii="微软雅黑" w:eastAsia="微软雅黑" w:hAnsi="微软雅黑" w:cs="微软雅黑" w:hint="eastAsia"/>
          <w:szCs w:val="21"/>
        </w:rPr>
        <w:t>：为了保障员工的身体健康，及时发现疾病并予以治疗，公司会组织全体在</w:t>
      </w:r>
      <w:r>
        <w:rPr>
          <w:rFonts w:ascii="微软雅黑" w:eastAsia="微软雅黑" w:hAnsi="微软雅黑" w:cs="微软雅黑" w:hint="eastAsia"/>
          <w:szCs w:val="21"/>
          <w:shd w:val="clear" w:color="auto" w:fill="FFFFFF"/>
        </w:rPr>
        <w:t>职员工进行全身体检，费用全部由公司承担。</w:t>
      </w:r>
    </w:p>
    <w:p w:rsidR="0060741A" w:rsidRDefault="006D5651">
      <w:pPr>
        <w:spacing w:line="400" w:lineRule="exact"/>
        <w:ind w:firstLineChars="200" w:firstLine="420"/>
        <w:rPr>
          <w:rFonts w:ascii="微软雅黑" w:eastAsia="微软雅黑" w:hAnsi="微软雅黑" w:cs="微软雅黑"/>
          <w:szCs w:val="21"/>
        </w:rPr>
      </w:pPr>
      <w:r>
        <w:rPr>
          <w:rFonts w:ascii="微软雅黑" w:eastAsia="微软雅黑" w:hAnsi="微软雅黑" w:cs="微软雅黑" w:hint="eastAsia"/>
          <w:b/>
          <w:bCs/>
          <w:szCs w:val="21"/>
        </w:rPr>
        <w:t>9</w:t>
      </w:r>
      <w:r>
        <w:rPr>
          <w:rFonts w:ascii="微软雅黑" w:eastAsia="微软雅黑" w:hAnsi="微软雅黑" w:cs="微软雅黑" w:hint="eastAsia"/>
          <w:b/>
          <w:bCs/>
          <w:szCs w:val="21"/>
        </w:rPr>
        <w:t>、</w:t>
      </w:r>
      <w:r>
        <w:rPr>
          <w:rFonts w:ascii="微软雅黑" w:eastAsia="微软雅黑" w:hAnsi="微软雅黑" w:cs="微软雅黑" w:hint="eastAsia"/>
          <w:b/>
          <w:bCs/>
          <w:szCs w:val="21"/>
        </w:rPr>
        <w:t>节假日</w:t>
      </w:r>
      <w:r>
        <w:rPr>
          <w:rFonts w:ascii="微软雅黑" w:eastAsia="微软雅黑" w:hAnsi="微软雅黑" w:cs="微软雅黑" w:hint="eastAsia"/>
          <w:b/>
          <w:bCs/>
          <w:szCs w:val="21"/>
        </w:rPr>
        <w:t>：</w:t>
      </w:r>
      <w:r>
        <w:rPr>
          <w:rFonts w:ascii="微软雅黑" w:eastAsia="微软雅黑" w:hAnsi="微软雅黑" w:cs="微软雅黑" w:hint="eastAsia"/>
          <w:szCs w:val="21"/>
        </w:rPr>
        <w:t>节假日</w:t>
      </w:r>
      <w:r>
        <w:rPr>
          <w:rFonts w:ascii="微软雅黑" w:eastAsia="微软雅黑" w:hAnsi="微软雅黑" w:cs="微软雅黑" w:hint="eastAsia"/>
          <w:szCs w:val="21"/>
        </w:rPr>
        <w:t>对员工及其家人进行慰问。</w:t>
      </w:r>
    </w:p>
    <w:p w:rsidR="0060741A" w:rsidRDefault="006D5651">
      <w:pPr>
        <w:spacing w:line="400" w:lineRule="exact"/>
        <w:ind w:firstLineChars="200" w:firstLine="420"/>
        <w:rPr>
          <w:rFonts w:ascii="微软雅黑" w:eastAsia="微软雅黑" w:hAnsi="微软雅黑" w:cs="微软雅黑"/>
          <w:bCs/>
          <w:szCs w:val="21"/>
        </w:rPr>
      </w:pPr>
      <w:r>
        <w:rPr>
          <w:rFonts w:ascii="微软雅黑" w:eastAsia="微软雅黑" w:hAnsi="微软雅黑" w:cs="微软雅黑" w:hint="eastAsia"/>
          <w:b/>
          <w:bCs/>
          <w:szCs w:val="21"/>
        </w:rPr>
        <w:t>10</w:t>
      </w:r>
      <w:r>
        <w:rPr>
          <w:rFonts w:ascii="微软雅黑" w:eastAsia="微软雅黑" w:hAnsi="微软雅黑" w:cs="微软雅黑" w:hint="eastAsia"/>
          <w:b/>
          <w:bCs/>
          <w:szCs w:val="21"/>
        </w:rPr>
        <w:t>、入户深圳：</w:t>
      </w:r>
      <w:r>
        <w:rPr>
          <w:rFonts w:ascii="微软雅黑" w:eastAsia="微软雅黑" w:hAnsi="微软雅黑" w:cs="微软雅黑" w:hint="eastAsia"/>
          <w:szCs w:val="21"/>
        </w:rPr>
        <w:t>正式入职后，可为符合深圳入户条件员工办理调户。</w:t>
      </w:r>
    </w:p>
    <w:p w:rsidR="0060741A" w:rsidRDefault="006D5651">
      <w:pPr>
        <w:pStyle w:val="10"/>
        <w:spacing w:beforeLines="50" w:before="156" w:afterLines="50" w:after="156" w:line="400" w:lineRule="exact"/>
        <w:ind w:firstLineChars="0" w:firstLine="0"/>
        <w:rPr>
          <w:rFonts w:ascii="微软雅黑" w:eastAsia="微软雅黑" w:hAnsi="微软雅黑" w:cs="微软雅黑"/>
          <w:b/>
          <w:sz w:val="24"/>
        </w:rPr>
      </w:pPr>
      <w:r>
        <w:rPr>
          <w:rFonts w:ascii="微软雅黑" w:eastAsia="微软雅黑" w:hAnsi="微软雅黑" w:cs="微软雅黑" w:hint="eastAsia"/>
          <w:b/>
          <w:sz w:val="24"/>
        </w:rPr>
        <w:t>四、职业发展通道</w:t>
      </w:r>
    </w:p>
    <w:p w:rsidR="0060741A" w:rsidRDefault="006D5651">
      <w:pPr>
        <w:pStyle w:val="10"/>
        <w:spacing w:beforeLines="50" w:before="156" w:afterLines="50" w:after="156" w:line="400" w:lineRule="exact"/>
        <w:rPr>
          <w:rFonts w:ascii="微软雅黑" w:eastAsia="微软雅黑" w:hAnsi="微软雅黑" w:cs="微软雅黑"/>
          <w:bCs/>
          <w:szCs w:val="21"/>
        </w:rPr>
      </w:pPr>
      <w:proofErr w:type="gramStart"/>
      <w:r>
        <w:rPr>
          <w:rFonts w:ascii="微软雅黑" w:eastAsia="微软雅黑" w:hAnsi="微软雅黑" w:cs="微软雅黑" w:hint="eastAsia"/>
          <w:bCs/>
          <w:szCs w:val="21"/>
        </w:rPr>
        <w:t>讯方尊重</w:t>
      </w:r>
      <w:proofErr w:type="gramEnd"/>
      <w:r>
        <w:rPr>
          <w:rFonts w:ascii="微软雅黑" w:eastAsia="微软雅黑" w:hAnsi="微软雅黑" w:cs="微软雅黑" w:hint="eastAsia"/>
          <w:bCs/>
          <w:szCs w:val="21"/>
        </w:rPr>
        <w:t>每一位员工的付出，建立了独具特色的双轨</w:t>
      </w:r>
      <w:proofErr w:type="gramStart"/>
      <w:r>
        <w:rPr>
          <w:rFonts w:ascii="微软雅黑" w:eastAsia="微软雅黑" w:hAnsi="微软雅黑" w:cs="微软雅黑" w:hint="eastAsia"/>
          <w:bCs/>
          <w:szCs w:val="21"/>
        </w:rPr>
        <w:t>道职业</w:t>
      </w:r>
      <w:proofErr w:type="gramEnd"/>
      <w:r>
        <w:rPr>
          <w:rFonts w:ascii="微软雅黑" w:eastAsia="微软雅黑" w:hAnsi="微软雅黑" w:cs="微软雅黑" w:hint="eastAsia"/>
          <w:bCs/>
          <w:szCs w:val="21"/>
        </w:rPr>
        <w:t>生涯发展通道，将员工的职业生涯发展规划和公司的发展相结合，让每一个人都能找到实现自身价值的舞台。</w:t>
      </w:r>
    </w:p>
    <w:p w:rsidR="0060741A" w:rsidRDefault="006D5651">
      <w:pPr>
        <w:pStyle w:val="10"/>
        <w:spacing w:beforeLines="50" w:before="156" w:afterLines="50" w:after="156"/>
        <w:rPr>
          <w:rFonts w:ascii="微软雅黑" w:eastAsia="微软雅黑" w:hAnsi="微软雅黑" w:cs="微软雅黑"/>
          <w:bCs/>
          <w:szCs w:val="21"/>
        </w:rPr>
      </w:pPr>
      <w:r>
        <w:rPr>
          <w:rFonts w:ascii="微软雅黑" w:eastAsia="微软雅黑" w:hAnsi="微软雅黑" w:cs="微软雅黑" w:hint="eastAsia"/>
          <w:bCs/>
          <w:noProof/>
          <w:szCs w:val="21"/>
        </w:rPr>
        <w:drawing>
          <wp:inline distT="0" distB="0" distL="114300" distR="114300">
            <wp:extent cx="4004945" cy="3223260"/>
            <wp:effectExtent l="0" t="0" r="14605" b="15240"/>
            <wp:docPr id="1" name="图片 1" descr="QQ截图20170928160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70928160701"/>
                    <pic:cNvPicPr>
                      <a:picLocks noChangeAspect="1"/>
                    </pic:cNvPicPr>
                  </pic:nvPicPr>
                  <pic:blipFill>
                    <a:blip r:embed="rId6"/>
                    <a:stretch>
                      <a:fillRect/>
                    </a:stretch>
                  </pic:blipFill>
                  <pic:spPr>
                    <a:xfrm>
                      <a:off x="0" y="0"/>
                      <a:ext cx="4004945" cy="3223260"/>
                    </a:xfrm>
                    <a:prstGeom prst="rect">
                      <a:avLst/>
                    </a:prstGeom>
                  </pic:spPr>
                </pic:pic>
              </a:graphicData>
            </a:graphic>
          </wp:inline>
        </w:drawing>
      </w:r>
    </w:p>
    <w:p w:rsidR="0060741A" w:rsidRDefault="0060741A">
      <w:pPr>
        <w:pStyle w:val="10"/>
        <w:spacing w:beforeLines="50" w:before="156" w:afterLines="50" w:after="156" w:line="400" w:lineRule="exact"/>
        <w:rPr>
          <w:rFonts w:ascii="微软雅黑" w:eastAsia="微软雅黑" w:hAnsi="微软雅黑" w:cs="微软雅黑"/>
          <w:bCs/>
          <w:szCs w:val="21"/>
        </w:rPr>
      </w:pPr>
    </w:p>
    <w:p w:rsidR="0060741A" w:rsidRDefault="0060741A">
      <w:pPr>
        <w:pStyle w:val="10"/>
        <w:spacing w:beforeLines="50" w:before="156" w:afterLines="50" w:after="156" w:line="400" w:lineRule="exact"/>
        <w:rPr>
          <w:rFonts w:ascii="微软雅黑" w:eastAsia="微软雅黑" w:hAnsi="微软雅黑" w:cs="微软雅黑"/>
          <w:bCs/>
          <w:szCs w:val="21"/>
        </w:rPr>
      </w:pPr>
    </w:p>
    <w:p w:rsidR="0060741A" w:rsidRDefault="006D5651">
      <w:pPr>
        <w:tabs>
          <w:tab w:val="center" w:pos="4153"/>
        </w:tabs>
        <w:spacing w:line="400" w:lineRule="exact"/>
        <w:rPr>
          <w:rFonts w:ascii="微软雅黑" w:eastAsia="微软雅黑" w:hAnsi="微软雅黑" w:cs="微软雅黑"/>
          <w:b/>
          <w:szCs w:val="21"/>
        </w:rPr>
      </w:pPr>
      <w:r>
        <w:rPr>
          <w:rFonts w:ascii="微软雅黑" w:eastAsia="微软雅黑" w:hAnsi="微软雅黑" w:cs="微软雅黑" w:hint="eastAsia"/>
          <w:b/>
          <w:sz w:val="24"/>
        </w:rPr>
        <w:lastRenderedPageBreak/>
        <w:t>五、线上简历投递及联系方式</w:t>
      </w:r>
      <w:r>
        <w:rPr>
          <w:rFonts w:ascii="微软雅黑" w:eastAsia="微软雅黑" w:hAnsi="微软雅黑" w:cs="微软雅黑" w:hint="eastAsia"/>
          <w:b/>
          <w:sz w:val="24"/>
        </w:rPr>
        <w:t xml:space="preserve">  </w:t>
      </w:r>
      <w:r>
        <w:rPr>
          <w:rFonts w:ascii="微软雅黑" w:eastAsia="微软雅黑" w:hAnsi="微软雅黑" w:cs="微软雅黑" w:hint="eastAsia"/>
          <w:b/>
          <w:szCs w:val="21"/>
        </w:rPr>
        <w:tab/>
      </w:r>
    </w:p>
    <w:p w:rsidR="0060741A" w:rsidRDefault="006D5651">
      <w:pPr>
        <w:spacing w:line="400" w:lineRule="exact"/>
        <w:rPr>
          <w:rFonts w:ascii="微软雅黑" w:eastAsia="微软雅黑" w:hAnsi="微软雅黑" w:cs="微软雅黑"/>
          <w:szCs w:val="21"/>
        </w:rPr>
      </w:pPr>
      <w:r>
        <w:rPr>
          <w:rFonts w:ascii="微软雅黑" w:eastAsia="微软雅黑" w:hAnsi="微软雅黑" w:cs="微软雅黑" w:hint="eastAsia"/>
          <w:szCs w:val="21"/>
        </w:rPr>
        <w:t>简历投递邮箱：</w:t>
      </w:r>
      <w:hyperlink r:id="rId7" w:history="1">
        <w:r w:rsidRPr="00656292">
          <w:rPr>
            <w:rStyle w:val="a4"/>
            <w:rFonts w:ascii="微软雅黑" w:eastAsia="微软雅黑" w:hAnsi="微软雅黑" w:cs="微软雅黑" w:hint="eastAsia"/>
            <w:szCs w:val="21"/>
          </w:rPr>
          <w:t>zhangyonghua@xunfang.com</w:t>
        </w:r>
      </w:hyperlink>
    </w:p>
    <w:p w:rsidR="0060741A" w:rsidRDefault="006D5651">
      <w:pPr>
        <w:spacing w:line="400" w:lineRule="exact"/>
        <w:rPr>
          <w:rFonts w:ascii="微软雅黑" w:eastAsia="微软雅黑" w:hAnsi="微软雅黑" w:cs="微软雅黑"/>
          <w:bCs/>
          <w:szCs w:val="21"/>
          <w:shd w:val="clear" w:color="auto" w:fill="FFFFFF"/>
        </w:rPr>
      </w:pPr>
      <w:r>
        <w:rPr>
          <w:rFonts w:ascii="微软雅黑" w:eastAsia="微软雅黑" w:hAnsi="微软雅黑" w:cs="微软雅黑" w:hint="eastAsia"/>
          <w:szCs w:val="21"/>
        </w:rPr>
        <w:t>邮件标题：</w:t>
      </w:r>
      <w:r>
        <w:rPr>
          <w:rFonts w:ascii="微软雅黑" w:eastAsia="微软雅黑" w:hAnsi="微软雅黑" w:cs="微软雅黑" w:hint="eastAsia"/>
          <w:bCs/>
          <w:szCs w:val="21"/>
          <w:shd w:val="clear" w:color="auto" w:fill="FFFFFF"/>
        </w:rPr>
        <w:t>姓名</w:t>
      </w:r>
      <w:r>
        <w:rPr>
          <w:rFonts w:ascii="微软雅黑" w:eastAsia="微软雅黑" w:hAnsi="微软雅黑" w:cs="微软雅黑" w:hint="eastAsia"/>
          <w:bCs/>
          <w:szCs w:val="21"/>
          <w:shd w:val="clear" w:color="auto" w:fill="FFFFFF"/>
        </w:rPr>
        <w:t>+</w:t>
      </w:r>
      <w:r>
        <w:rPr>
          <w:rFonts w:ascii="微软雅黑" w:eastAsia="微软雅黑" w:hAnsi="微软雅黑" w:cs="微软雅黑" w:hint="eastAsia"/>
          <w:bCs/>
          <w:szCs w:val="21"/>
          <w:shd w:val="clear" w:color="auto" w:fill="FFFFFF"/>
        </w:rPr>
        <w:t>学校专业</w:t>
      </w:r>
      <w:r>
        <w:rPr>
          <w:rFonts w:ascii="微软雅黑" w:eastAsia="微软雅黑" w:hAnsi="微软雅黑" w:cs="微软雅黑" w:hint="eastAsia"/>
          <w:bCs/>
          <w:szCs w:val="21"/>
          <w:shd w:val="clear" w:color="auto" w:fill="FFFFFF"/>
        </w:rPr>
        <w:t>+</w:t>
      </w:r>
      <w:r>
        <w:rPr>
          <w:rFonts w:ascii="微软雅黑" w:eastAsia="微软雅黑" w:hAnsi="微软雅黑" w:cs="微软雅黑" w:hint="eastAsia"/>
          <w:bCs/>
          <w:szCs w:val="21"/>
          <w:shd w:val="clear" w:color="auto" w:fill="FFFFFF"/>
        </w:rPr>
        <w:t>应聘岗位</w:t>
      </w:r>
      <w:r>
        <w:rPr>
          <w:rFonts w:ascii="微软雅黑" w:eastAsia="微软雅黑" w:hAnsi="微软雅黑" w:cs="微软雅黑" w:hint="eastAsia"/>
          <w:bCs/>
          <w:szCs w:val="21"/>
          <w:shd w:val="clear" w:color="auto" w:fill="FFFFFF"/>
        </w:rPr>
        <w:t>+</w:t>
      </w:r>
      <w:r>
        <w:rPr>
          <w:rFonts w:ascii="微软雅黑" w:eastAsia="微软雅黑" w:hAnsi="微软雅黑" w:cs="微软雅黑" w:hint="eastAsia"/>
          <w:bCs/>
          <w:szCs w:val="21"/>
          <w:shd w:val="clear" w:color="auto" w:fill="FFFFFF"/>
        </w:rPr>
        <w:t>期望工作地点</w:t>
      </w:r>
    </w:p>
    <w:p w:rsidR="0060741A" w:rsidRDefault="006D5651">
      <w:pPr>
        <w:spacing w:line="400" w:lineRule="exact"/>
        <w:rPr>
          <w:rFonts w:ascii="微软雅黑" w:eastAsia="微软雅黑" w:hAnsi="微软雅黑" w:cs="微软雅黑"/>
          <w:szCs w:val="21"/>
        </w:rPr>
      </w:pPr>
      <w:r>
        <w:rPr>
          <w:rFonts w:ascii="微软雅黑" w:eastAsia="微软雅黑" w:hAnsi="微软雅黑" w:cs="微软雅黑" w:hint="eastAsia"/>
          <w:szCs w:val="21"/>
        </w:rPr>
        <w:t>联</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系</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人</w:t>
      </w:r>
      <w:r>
        <w:rPr>
          <w:rFonts w:ascii="微软雅黑" w:eastAsia="微软雅黑" w:hAnsi="微软雅黑" w:cs="微软雅黑" w:hint="eastAsia"/>
          <w:szCs w:val="21"/>
        </w:rPr>
        <w:t xml:space="preserve"> ：张永华</w:t>
      </w:r>
      <w:r>
        <w:rPr>
          <w:rFonts w:ascii="微软雅黑" w:eastAsia="微软雅黑" w:hAnsi="微软雅黑" w:cs="微软雅黑" w:hint="eastAsia"/>
          <w:szCs w:val="21"/>
        </w:rPr>
        <w:t>（人力资源部）</w:t>
      </w:r>
    </w:p>
    <w:p w:rsidR="0060741A" w:rsidRDefault="006D5651">
      <w:pPr>
        <w:spacing w:line="400" w:lineRule="exact"/>
        <w:rPr>
          <w:rFonts w:ascii="微软雅黑" w:eastAsia="微软雅黑" w:hAnsi="微软雅黑" w:cs="微软雅黑"/>
          <w:szCs w:val="21"/>
        </w:rPr>
      </w:pPr>
      <w:r>
        <w:rPr>
          <w:rFonts w:ascii="微软雅黑" w:eastAsia="微软雅黑" w:hAnsi="微软雅黑" w:cs="微软雅黑" w:hint="eastAsia"/>
          <w:szCs w:val="21"/>
        </w:rPr>
        <w:t>联系电话：</w:t>
      </w:r>
      <w:r>
        <w:rPr>
          <w:rFonts w:ascii="微软雅黑" w:eastAsia="微软雅黑" w:hAnsi="微软雅黑" w:cs="微软雅黑" w:hint="eastAsia"/>
          <w:szCs w:val="21"/>
        </w:rPr>
        <w:t xml:space="preserve"> 0755-88866500-</w:t>
      </w:r>
      <w:proofErr w:type="gramStart"/>
      <w:r>
        <w:rPr>
          <w:rFonts w:ascii="微软雅黑" w:eastAsia="微软雅黑" w:hAnsi="微软雅黑" w:cs="微软雅黑" w:hint="eastAsia"/>
          <w:szCs w:val="21"/>
        </w:rPr>
        <w:t>8153  18271431743</w:t>
      </w:r>
      <w:proofErr w:type="gramEnd"/>
    </w:p>
    <w:p w:rsidR="0060741A" w:rsidRDefault="006D5651">
      <w:pPr>
        <w:spacing w:line="400" w:lineRule="exact"/>
        <w:rPr>
          <w:rFonts w:ascii="微软雅黑" w:eastAsia="微软雅黑" w:hAnsi="微软雅黑" w:cs="微软雅黑"/>
          <w:szCs w:val="21"/>
        </w:rPr>
      </w:pPr>
      <w:proofErr w:type="gramStart"/>
      <w:r>
        <w:rPr>
          <w:rFonts w:ascii="微软雅黑" w:eastAsia="微软雅黑" w:hAnsi="微软雅黑" w:cs="微软雅黑" w:hint="eastAsia"/>
          <w:szCs w:val="21"/>
        </w:rPr>
        <w:t>校招</w:t>
      </w:r>
      <w:proofErr w:type="gramEnd"/>
      <w:r>
        <w:rPr>
          <w:rFonts w:ascii="微软雅黑" w:eastAsia="微软雅黑" w:hAnsi="微软雅黑" w:cs="微软雅黑" w:hint="eastAsia"/>
          <w:szCs w:val="21"/>
        </w:rPr>
        <w:t>QQ</w:t>
      </w:r>
      <w:r>
        <w:rPr>
          <w:rFonts w:ascii="微软雅黑" w:eastAsia="微软雅黑" w:hAnsi="微软雅黑" w:cs="微软雅黑" w:hint="eastAsia"/>
          <w:szCs w:val="21"/>
        </w:rPr>
        <w:t>群：</w:t>
      </w:r>
      <w:r>
        <w:rPr>
          <w:rFonts w:ascii="微软雅黑" w:eastAsia="微软雅黑" w:hAnsi="微软雅黑" w:cs="微软雅黑" w:hint="eastAsia"/>
          <w:szCs w:val="21"/>
        </w:rPr>
        <w:t>450063631</w:t>
      </w:r>
    </w:p>
    <w:p w:rsidR="0060741A" w:rsidRDefault="006D5651">
      <w:pPr>
        <w:widowControl/>
        <w:spacing w:line="400" w:lineRule="exact"/>
        <w:jc w:val="left"/>
        <w:rPr>
          <w:rStyle w:val="a4"/>
          <w:rFonts w:ascii="微软雅黑" w:eastAsia="微软雅黑" w:hAnsi="微软雅黑" w:cs="微软雅黑"/>
          <w:szCs w:val="21"/>
        </w:rPr>
      </w:pPr>
      <w:r>
        <w:rPr>
          <w:rFonts w:ascii="微软雅黑" w:eastAsia="微软雅黑" w:hAnsi="微软雅黑" w:cs="微软雅黑" w:hint="eastAsia"/>
          <w:szCs w:val="21"/>
        </w:rPr>
        <w:t>公司网址：</w:t>
      </w:r>
      <w:r>
        <w:rPr>
          <w:rFonts w:ascii="微软雅黑" w:eastAsia="微软雅黑" w:hAnsi="微软雅黑" w:cs="微软雅黑" w:hint="eastAsia"/>
          <w:szCs w:val="21"/>
          <w:u w:val="single"/>
        </w:rPr>
        <w:t xml:space="preserve"> </w:t>
      </w:r>
      <w:hyperlink r:id="rId8" w:history="1">
        <w:r>
          <w:rPr>
            <w:rFonts w:ascii="微软雅黑" w:eastAsia="微软雅黑" w:hAnsi="微软雅黑" w:cs="微软雅黑" w:hint="eastAsia"/>
            <w:bCs/>
            <w:szCs w:val="21"/>
            <w:u w:val="single"/>
          </w:rPr>
          <w:t>www.xunfang.com</w:t>
        </w:r>
      </w:hyperlink>
    </w:p>
    <w:p w:rsidR="0060741A" w:rsidRDefault="006D5651">
      <w:pPr>
        <w:widowControl/>
        <w:spacing w:line="400" w:lineRule="exact"/>
        <w:jc w:val="left"/>
        <w:rPr>
          <w:rFonts w:ascii="微软雅黑" w:eastAsia="微软雅黑" w:hAnsi="微软雅黑" w:cs="微软雅黑"/>
          <w:szCs w:val="21"/>
          <w:shd w:val="clear" w:color="auto" w:fill="FFFFFF"/>
        </w:rPr>
      </w:pPr>
      <w:r>
        <w:rPr>
          <w:rFonts w:ascii="微软雅黑" w:eastAsia="微软雅黑" w:hAnsi="微软雅黑" w:cs="微软雅黑" w:hint="eastAsia"/>
          <w:szCs w:val="21"/>
        </w:rPr>
        <w:t>总部地址：深圳市南山区工业六路创业壹号</w:t>
      </w:r>
      <w:r>
        <w:rPr>
          <w:rFonts w:ascii="微软雅黑" w:eastAsia="微软雅黑" w:hAnsi="微软雅黑" w:cs="微软雅黑" w:hint="eastAsia"/>
          <w:szCs w:val="21"/>
        </w:rPr>
        <w:t>B</w:t>
      </w:r>
      <w:r>
        <w:rPr>
          <w:rFonts w:ascii="微软雅黑" w:eastAsia="微软雅黑" w:hAnsi="微软雅黑" w:cs="微软雅黑" w:hint="eastAsia"/>
          <w:szCs w:val="21"/>
        </w:rPr>
        <w:t>栋</w:t>
      </w:r>
      <w:bookmarkStart w:id="0" w:name="_GoBack"/>
      <w:bookmarkEnd w:id="0"/>
    </w:p>
    <w:p w:rsidR="0060741A" w:rsidRDefault="0060741A">
      <w:pPr>
        <w:spacing w:line="400" w:lineRule="exact"/>
        <w:rPr>
          <w:b/>
        </w:rPr>
      </w:pPr>
    </w:p>
    <w:sectPr w:rsidR="006074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C6448"/>
    <w:multiLevelType w:val="singleLevel"/>
    <w:tmpl w:val="59CC6448"/>
    <w:lvl w:ilvl="0">
      <w:start w:val="1"/>
      <w:numFmt w:val="bullet"/>
      <w:lvlText w:val=""/>
      <w:lvlJc w:val="left"/>
      <w:pPr>
        <w:ind w:left="420" w:hanging="420"/>
      </w:pPr>
      <w:rPr>
        <w:rFonts w:ascii="Wingdings" w:hAnsi="Wingdings" w:hint="default"/>
      </w:rPr>
    </w:lvl>
  </w:abstractNum>
  <w:abstractNum w:abstractNumId="1" w15:restartNumberingAfterBreak="0">
    <w:nsid w:val="59CC9BC3"/>
    <w:multiLevelType w:val="singleLevel"/>
    <w:tmpl w:val="59CC9BC3"/>
    <w:lvl w:ilvl="0">
      <w:start w:val="2"/>
      <w:numFmt w:val="chineseCounting"/>
      <w:suff w:val="nothing"/>
      <w:lvlText w:val="%1、"/>
      <w:lvlJc w:val="left"/>
    </w:lvl>
  </w:abstractNum>
  <w:abstractNum w:abstractNumId="2" w15:restartNumberingAfterBreak="0">
    <w:nsid w:val="59CCA551"/>
    <w:multiLevelType w:val="singleLevel"/>
    <w:tmpl w:val="59CCA551"/>
    <w:lvl w:ilvl="0">
      <w:start w:val="1"/>
      <w:numFmt w:val="bullet"/>
      <w:lvlText w:val=""/>
      <w:lvlJc w:val="left"/>
      <w:pPr>
        <w:ind w:left="42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964"/>
    <w:rsid w:val="00000ED4"/>
    <w:rsid w:val="00013184"/>
    <w:rsid w:val="00017B6F"/>
    <w:rsid w:val="00033411"/>
    <w:rsid w:val="000335FF"/>
    <w:rsid w:val="000338BB"/>
    <w:rsid w:val="0004661D"/>
    <w:rsid w:val="0005519C"/>
    <w:rsid w:val="0006089D"/>
    <w:rsid w:val="0006168F"/>
    <w:rsid w:val="00066F6C"/>
    <w:rsid w:val="0007442F"/>
    <w:rsid w:val="00077418"/>
    <w:rsid w:val="0008018F"/>
    <w:rsid w:val="000847E5"/>
    <w:rsid w:val="00086137"/>
    <w:rsid w:val="00097691"/>
    <w:rsid w:val="000A0271"/>
    <w:rsid w:val="000A17BB"/>
    <w:rsid w:val="000B7265"/>
    <w:rsid w:val="000C3DF7"/>
    <w:rsid w:val="000C58E9"/>
    <w:rsid w:val="000E0940"/>
    <w:rsid w:val="000E1B79"/>
    <w:rsid w:val="000E3B0B"/>
    <w:rsid w:val="000F6915"/>
    <w:rsid w:val="00101FCF"/>
    <w:rsid w:val="00103BCD"/>
    <w:rsid w:val="0010746B"/>
    <w:rsid w:val="0011342C"/>
    <w:rsid w:val="00121414"/>
    <w:rsid w:val="0013122A"/>
    <w:rsid w:val="00133EE7"/>
    <w:rsid w:val="00141A7B"/>
    <w:rsid w:val="00141D5E"/>
    <w:rsid w:val="0016506C"/>
    <w:rsid w:val="00176579"/>
    <w:rsid w:val="00176C54"/>
    <w:rsid w:val="00180BB0"/>
    <w:rsid w:val="001B21B3"/>
    <w:rsid w:val="001B544A"/>
    <w:rsid w:val="001D1908"/>
    <w:rsid w:val="001E3893"/>
    <w:rsid w:val="001E6052"/>
    <w:rsid w:val="001F0625"/>
    <w:rsid w:val="0024020F"/>
    <w:rsid w:val="0024053A"/>
    <w:rsid w:val="00241FCD"/>
    <w:rsid w:val="00246373"/>
    <w:rsid w:val="00246FD9"/>
    <w:rsid w:val="002A065D"/>
    <w:rsid w:val="002A4729"/>
    <w:rsid w:val="002B0BF4"/>
    <w:rsid w:val="002B0CA2"/>
    <w:rsid w:val="002C2CA9"/>
    <w:rsid w:val="002C366D"/>
    <w:rsid w:val="002D57CB"/>
    <w:rsid w:val="002F2DC3"/>
    <w:rsid w:val="002F6505"/>
    <w:rsid w:val="00300927"/>
    <w:rsid w:val="003270AD"/>
    <w:rsid w:val="003418E7"/>
    <w:rsid w:val="003420D7"/>
    <w:rsid w:val="00344821"/>
    <w:rsid w:val="00357C27"/>
    <w:rsid w:val="00361A05"/>
    <w:rsid w:val="00367672"/>
    <w:rsid w:val="00383B98"/>
    <w:rsid w:val="00384F74"/>
    <w:rsid w:val="00385451"/>
    <w:rsid w:val="00393208"/>
    <w:rsid w:val="003A060C"/>
    <w:rsid w:val="003A1C95"/>
    <w:rsid w:val="003B2BD3"/>
    <w:rsid w:val="003B5CD0"/>
    <w:rsid w:val="003C0208"/>
    <w:rsid w:val="003C601A"/>
    <w:rsid w:val="003C60AA"/>
    <w:rsid w:val="003E1DEA"/>
    <w:rsid w:val="003E2891"/>
    <w:rsid w:val="003E6521"/>
    <w:rsid w:val="003E6F15"/>
    <w:rsid w:val="003F199E"/>
    <w:rsid w:val="00400BF7"/>
    <w:rsid w:val="00403AB7"/>
    <w:rsid w:val="00407024"/>
    <w:rsid w:val="0041083F"/>
    <w:rsid w:val="00412E5C"/>
    <w:rsid w:val="00415265"/>
    <w:rsid w:val="00415F46"/>
    <w:rsid w:val="00422A84"/>
    <w:rsid w:val="004277E1"/>
    <w:rsid w:val="00433E97"/>
    <w:rsid w:val="00443EE6"/>
    <w:rsid w:val="004533A0"/>
    <w:rsid w:val="004864E3"/>
    <w:rsid w:val="00493AAA"/>
    <w:rsid w:val="004A48DD"/>
    <w:rsid w:val="004A6C8F"/>
    <w:rsid w:val="004A76CC"/>
    <w:rsid w:val="004B11C3"/>
    <w:rsid w:val="004B575E"/>
    <w:rsid w:val="004C1380"/>
    <w:rsid w:val="004C5ACD"/>
    <w:rsid w:val="004C62CC"/>
    <w:rsid w:val="004E23DC"/>
    <w:rsid w:val="004E7F03"/>
    <w:rsid w:val="004F71FE"/>
    <w:rsid w:val="00507964"/>
    <w:rsid w:val="0051019B"/>
    <w:rsid w:val="00523528"/>
    <w:rsid w:val="0052401D"/>
    <w:rsid w:val="00534C00"/>
    <w:rsid w:val="00540FDC"/>
    <w:rsid w:val="00542E92"/>
    <w:rsid w:val="00555D27"/>
    <w:rsid w:val="00586630"/>
    <w:rsid w:val="0058735E"/>
    <w:rsid w:val="00596FF2"/>
    <w:rsid w:val="005A6074"/>
    <w:rsid w:val="005A738F"/>
    <w:rsid w:val="005B20F6"/>
    <w:rsid w:val="005B7073"/>
    <w:rsid w:val="005E62CC"/>
    <w:rsid w:val="005E728E"/>
    <w:rsid w:val="005E74BB"/>
    <w:rsid w:val="005F4CC8"/>
    <w:rsid w:val="005F783F"/>
    <w:rsid w:val="005F797B"/>
    <w:rsid w:val="0060741A"/>
    <w:rsid w:val="006120B9"/>
    <w:rsid w:val="006176C8"/>
    <w:rsid w:val="00621F74"/>
    <w:rsid w:val="00622B9D"/>
    <w:rsid w:val="0063562A"/>
    <w:rsid w:val="0064012E"/>
    <w:rsid w:val="00642756"/>
    <w:rsid w:val="00644FFB"/>
    <w:rsid w:val="00645AE6"/>
    <w:rsid w:val="00651C60"/>
    <w:rsid w:val="00672579"/>
    <w:rsid w:val="00674665"/>
    <w:rsid w:val="00677486"/>
    <w:rsid w:val="0068699E"/>
    <w:rsid w:val="006871EE"/>
    <w:rsid w:val="00696CD0"/>
    <w:rsid w:val="00697BDC"/>
    <w:rsid w:val="006A601D"/>
    <w:rsid w:val="006B0B50"/>
    <w:rsid w:val="006B2276"/>
    <w:rsid w:val="006B23E5"/>
    <w:rsid w:val="006D4B99"/>
    <w:rsid w:val="006D5651"/>
    <w:rsid w:val="00702BAE"/>
    <w:rsid w:val="00716C8E"/>
    <w:rsid w:val="00721226"/>
    <w:rsid w:val="00723D43"/>
    <w:rsid w:val="0073514F"/>
    <w:rsid w:val="00747968"/>
    <w:rsid w:val="0075727C"/>
    <w:rsid w:val="00766D77"/>
    <w:rsid w:val="00767C87"/>
    <w:rsid w:val="007B77D3"/>
    <w:rsid w:val="007C061B"/>
    <w:rsid w:val="007C12DF"/>
    <w:rsid w:val="007C277F"/>
    <w:rsid w:val="007C6FE1"/>
    <w:rsid w:val="007D6131"/>
    <w:rsid w:val="007E6D38"/>
    <w:rsid w:val="007F33D8"/>
    <w:rsid w:val="008018FC"/>
    <w:rsid w:val="0081340F"/>
    <w:rsid w:val="008215E7"/>
    <w:rsid w:val="00841F6A"/>
    <w:rsid w:val="00850FAE"/>
    <w:rsid w:val="00854BD0"/>
    <w:rsid w:val="00864B9C"/>
    <w:rsid w:val="008669C5"/>
    <w:rsid w:val="0087572F"/>
    <w:rsid w:val="00887DFE"/>
    <w:rsid w:val="008941D1"/>
    <w:rsid w:val="008A0168"/>
    <w:rsid w:val="008A33E4"/>
    <w:rsid w:val="008B5D14"/>
    <w:rsid w:val="008B7299"/>
    <w:rsid w:val="008C7A7A"/>
    <w:rsid w:val="008C7AB6"/>
    <w:rsid w:val="008D201F"/>
    <w:rsid w:val="008E74EA"/>
    <w:rsid w:val="008F1AC0"/>
    <w:rsid w:val="008F756F"/>
    <w:rsid w:val="009078D6"/>
    <w:rsid w:val="00921BFE"/>
    <w:rsid w:val="00930739"/>
    <w:rsid w:val="00936A04"/>
    <w:rsid w:val="00962BEE"/>
    <w:rsid w:val="00967442"/>
    <w:rsid w:val="009A12A3"/>
    <w:rsid w:val="009A6075"/>
    <w:rsid w:val="009B7E54"/>
    <w:rsid w:val="009D6EF7"/>
    <w:rsid w:val="009D7C6E"/>
    <w:rsid w:val="009F46C8"/>
    <w:rsid w:val="00A13321"/>
    <w:rsid w:val="00A156B7"/>
    <w:rsid w:val="00A16E8D"/>
    <w:rsid w:val="00A2289E"/>
    <w:rsid w:val="00A25ADD"/>
    <w:rsid w:val="00A35854"/>
    <w:rsid w:val="00A40100"/>
    <w:rsid w:val="00A47376"/>
    <w:rsid w:val="00A61795"/>
    <w:rsid w:val="00A63162"/>
    <w:rsid w:val="00A67ACB"/>
    <w:rsid w:val="00A74A75"/>
    <w:rsid w:val="00A82ABC"/>
    <w:rsid w:val="00A91678"/>
    <w:rsid w:val="00AA6203"/>
    <w:rsid w:val="00AB3F9E"/>
    <w:rsid w:val="00AC1CB5"/>
    <w:rsid w:val="00AC2056"/>
    <w:rsid w:val="00AC364A"/>
    <w:rsid w:val="00AC5481"/>
    <w:rsid w:val="00AD053C"/>
    <w:rsid w:val="00AD1857"/>
    <w:rsid w:val="00AE2876"/>
    <w:rsid w:val="00AF0485"/>
    <w:rsid w:val="00AF1A68"/>
    <w:rsid w:val="00AF3786"/>
    <w:rsid w:val="00B00E35"/>
    <w:rsid w:val="00B059CA"/>
    <w:rsid w:val="00B1482B"/>
    <w:rsid w:val="00B2466C"/>
    <w:rsid w:val="00B309EB"/>
    <w:rsid w:val="00B45A43"/>
    <w:rsid w:val="00B46DA7"/>
    <w:rsid w:val="00B52360"/>
    <w:rsid w:val="00B52403"/>
    <w:rsid w:val="00B55808"/>
    <w:rsid w:val="00B64618"/>
    <w:rsid w:val="00B67C4D"/>
    <w:rsid w:val="00B76695"/>
    <w:rsid w:val="00B8071C"/>
    <w:rsid w:val="00B833F1"/>
    <w:rsid w:val="00BB4E07"/>
    <w:rsid w:val="00BC5850"/>
    <w:rsid w:val="00BD40D0"/>
    <w:rsid w:val="00BE1278"/>
    <w:rsid w:val="00BE1AFD"/>
    <w:rsid w:val="00BE6629"/>
    <w:rsid w:val="00BF0F2D"/>
    <w:rsid w:val="00BF4583"/>
    <w:rsid w:val="00C04149"/>
    <w:rsid w:val="00C066E2"/>
    <w:rsid w:val="00C278DC"/>
    <w:rsid w:val="00C349AB"/>
    <w:rsid w:val="00C55030"/>
    <w:rsid w:val="00CA3526"/>
    <w:rsid w:val="00CA381E"/>
    <w:rsid w:val="00CC435A"/>
    <w:rsid w:val="00CC54F3"/>
    <w:rsid w:val="00CD0BBD"/>
    <w:rsid w:val="00CD0BC4"/>
    <w:rsid w:val="00CE55C4"/>
    <w:rsid w:val="00CE5FDA"/>
    <w:rsid w:val="00D041E6"/>
    <w:rsid w:val="00D11A0F"/>
    <w:rsid w:val="00D35F49"/>
    <w:rsid w:val="00D46CE0"/>
    <w:rsid w:val="00D55D96"/>
    <w:rsid w:val="00D56265"/>
    <w:rsid w:val="00D8236C"/>
    <w:rsid w:val="00DC28A9"/>
    <w:rsid w:val="00DC3ABB"/>
    <w:rsid w:val="00DC6147"/>
    <w:rsid w:val="00DC7163"/>
    <w:rsid w:val="00DD7B09"/>
    <w:rsid w:val="00E15EB6"/>
    <w:rsid w:val="00E31020"/>
    <w:rsid w:val="00E32763"/>
    <w:rsid w:val="00E36424"/>
    <w:rsid w:val="00E366EF"/>
    <w:rsid w:val="00E42E3A"/>
    <w:rsid w:val="00E46139"/>
    <w:rsid w:val="00E50C55"/>
    <w:rsid w:val="00E533C6"/>
    <w:rsid w:val="00E5572B"/>
    <w:rsid w:val="00E562F5"/>
    <w:rsid w:val="00E56952"/>
    <w:rsid w:val="00E6139E"/>
    <w:rsid w:val="00E70AA0"/>
    <w:rsid w:val="00E72035"/>
    <w:rsid w:val="00E93493"/>
    <w:rsid w:val="00EA1C5D"/>
    <w:rsid w:val="00EA7F69"/>
    <w:rsid w:val="00EB0564"/>
    <w:rsid w:val="00EC1C87"/>
    <w:rsid w:val="00ED34DE"/>
    <w:rsid w:val="00ED64BF"/>
    <w:rsid w:val="00EE24CD"/>
    <w:rsid w:val="00F05FE3"/>
    <w:rsid w:val="00F10821"/>
    <w:rsid w:val="00F1314C"/>
    <w:rsid w:val="00F1535B"/>
    <w:rsid w:val="00F27932"/>
    <w:rsid w:val="00F609EB"/>
    <w:rsid w:val="00F63CF0"/>
    <w:rsid w:val="00F77225"/>
    <w:rsid w:val="00F8481F"/>
    <w:rsid w:val="00FA3C12"/>
    <w:rsid w:val="00FB1203"/>
    <w:rsid w:val="00FB2E03"/>
    <w:rsid w:val="00FC11A9"/>
    <w:rsid w:val="00FC6E01"/>
    <w:rsid w:val="00FD1F3A"/>
    <w:rsid w:val="00FD2BA8"/>
    <w:rsid w:val="00FE2C70"/>
    <w:rsid w:val="00FF0097"/>
    <w:rsid w:val="00FF612D"/>
    <w:rsid w:val="00FF7894"/>
    <w:rsid w:val="01BA36C5"/>
    <w:rsid w:val="04B90AAF"/>
    <w:rsid w:val="07A609D2"/>
    <w:rsid w:val="0922618B"/>
    <w:rsid w:val="0A495393"/>
    <w:rsid w:val="0A4E09F5"/>
    <w:rsid w:val="0AE55A36"/>
    <w:rsid w:val="0AFD2DD5"/>
    <w:rsid w:val="0B1C1A46"/>
    <w:rsid w:val="0C933F78"/>
    <w:rsid w:val="0D732F1A"/>
    <w:rsid w:val="0D86313E"/>
    <w:rsid w:val="0E270338"/>
    <w:rsid w:val="0FB677A5"/>
    <w:rsid w:val="10CC10D5"/>
    <w:rsid w:val="11A8442C"/>
    <w:rsid w:val="12AF0EF8"/>
    <w:rsid w:val="14CF79D8"/>
    <w:rsid w:val="16410AB6"/>
    <w:rsid w:val="16754F61"/>
    <w:rsid w:val="16771386"/>
    <w:rsid w:val="17700AE2"/>
    <w:rsid w:val="18F5060F"/>
    <w:rsid w:val="19240712"/>
    <w:rsid w:val="1A8F2503"/>
    <w:rsid w:val="1B474F7E"/>
    <w:rsid w:val="1BC40E6A"/>
    <w:rsid w:val="1C5733B9"/>
    <w:rsid w:val="1DBC66B0"/>
    <w:rsid w:val="1E2071F0"/>
    <w:rsid w:val="1F020CEA"/>
    <w:rsid w:val="1F701655"/>
    <w:rsid w:val="214E6AD3"/>
    <w:rsid w:val="22AB037B"/>
    <w:rsid w:val="22DE43D4"/>
    <w:rsid w:val="2329456A"/>
    <w:rsid w:val="23D5415B"/>
    <w:rsid w:val="2411603D"/>
    <w:rsid w:val="24942A0E"/>
    <w:rsid w:val="250F5B11"/>
    <w:rsid w:val="25227697"/>
    <w:rsid w:val="266C5287"/>
    <w:rsid w:val="27595A4E"/>
    <w:rsid w:val="281C2C18"/>
    <w:rsid w:val="28297D1A"/>
    <w:rsid w:val="282D5429"/>
    <w:rsid w:val="29354923"/>
    <w:rsid w:val="29FB42B4"/>
    <w:rsid w:val="2A1F5E67"/>
    <w:rsid w:val="2A457DC9"/>
    <w:rsid w:val="2B7D01E4"/>
    <w:rsid w:val="2B9E1C8A"/>
    <w:rsid w:val="2BE87E24"/>
    <w:rsid w:val="2DC35956"/>
    <w:rsid w:val="2FB26D6D"/>
    <w:rsid w:val="3034337F"/>
    <w:rsid w:val="30BC5EBB"/>
    <w:rsid w:val="322D60C8"/>
    <w:rsid w:val="329522F0"/>
    <w:rsid w:val="32F6563C"/>
    <w:rsid w:val="33110352"/>
    <w:rsid w:val="33BD0523"/>
    <w:rsid w:val="36E96B05"/>
    <w:rsid w:val="37503905"/>
    <w:rsid w:val="387079E6"/>
    <w:rsid w:val="39C00A8E"/>
    <w:rsid w:val="39E65DB3"/>
    <w:rsid w:val="3A482813"/>
    <w:rsid w:val="3B571F6D"/>
    <w:rsid w:val="3B6479CD"/>
    <w:rsid w:val="3BF435E1"/>
    <w:rsid w:val="3C643018"/>
    <w:rsid w:val="3CEC7696"/>
    <w:rsid w:val="3D0308DF"/>
    <w:rsid w:val="3E5E4215"/>
    <w:rsid w:val="3F5F7698"/>
    <w:rsid w:val="3F941247"/>
    <w:rsid w:val="3FAF5F95"/>
    <w:rsid w:val="409A0936"/>
    <w:rsid w:val="40FB50B7"/>
    <w:rsid w:val="41A647E8"/>
    <w:rsid w:val="42852046"/>
    <w:rsid w:val="440E6905"/>
    <w:rsid w:val="455C2723"/>
    <w:rsid w:val="459C6CBC"/>
    <w:rsid w:val="45B406B7"/>
    <w:rsid w:val="46306E33"/>
    <w:rsid w:val="46751C51"/>
    <w:rsid w:val="46820DB1"/>
    <w:rsid w:val="46E95825"/>
    <w:rsid w:val="47917A3A"/>
    <w:rsid w:val="48434569"/>
    <w:rsid w:val="484C488A"/>
    <w:rsid w:val="48E5720A"/>
    <w:rsid w:val="499C3732"/>
    <w:rsid w:val="4A701F7B"/>
    <w:rsid w:val="4B0B3154"/>
    <w:rsid w:val="4EFB4D59"/>
    <w:rsid w:val="504C4F6B"/>
    <w:rsid w:val="5115068E"/>
    <w:rsid w:val="51555950"/>
    <w:rsid w:val="52285DA9"/>
    <w:rsid w:val="53D303C2"/>
    <w:rsid w:val="544006F5"/>
    <w:rsid w:val="554C22A9"/>
    <w:rsid w:val="556136F1"/>
    <w:rsid w:val="56427288"/>
    <w:rsid w:val="575E0020"/>
    <w:rsid w:val="583D3DCA"/>
    <w:rsid w:val="58E6248E"/>
    <w:rsid w:val="59227CDE"/>
    <w:rsid w:val="59531C26"/>
    <w:rsid w:val="59716DFC"/>
    <w:rsid w:val="59B57D29"/>
    <w:rsid w:val="5A4A07E6"/>
    <w:rsid w:val="5A7674A4"/>
    <w:rsid w:val="5F1673F3"/>
    <w:rsid w:val="61087282"/>
    <w:rsid w:val="612114A5"/>
    <w:rsid w:val="63257412"/>
    <w:rsid w:val="63E534DF"/>
    <w:rsid w:val="66530DC9"/>
    <w:rsid w:val="6BDD3471"/>
    <w:rsid w:val="6C4425DD"/>
    <w:rsid w:val="6CCB363F"/>
    <w:rsid w:val="70B21E65"/>
    <w:rsid w:val="70DF0607"/>
    <w:rsid w:val="719A3592"/>
    <w:rsid w:val="71D3653A"/>
    <w:rsid w:val="72C13AD5"/>
    <w:rsid w:val="72D741DD"/>
    <w:rsid w:val="730E5BF6"/>
    <w:rsid w:val="741026F9"/>
    <w:rsid w:val="788F529A"/>
    <w:rsid w:val="7A7239AC"/>
    <w:rsid w:val="7AFE3ED4"/>
    <w:rsid w:val="7B1D6069"/>
    <w:rsid w:val="7BDA6173"/>
    <w:rsid w:val="7ED0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BB730"/>
  <w15:docId w15:val="{304EDA50-DF9F-45E6-86D3-678076BEC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qFormat/>
    <w:rPr>
      <w:color w:val="0000FF" w:themeColor="hyperlink"/>
      <w:u w:val="single"/>
    </w:rPr>
  </w:style>
  <w:style w:type="table" w:styleId="a5">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1">
    <w:name w:val="列出段落1"/>
    <w:basedOn w:val="a"/>
    <w:uiPriority w:val="34"/>
    <w:qFormat/>
    <w:pPr>
      <w:ind w:firstLineChars="200" w:firstLine="420"/>
    </w:pPr>
  </w:style>
  <w:style w:type="paragraph" w:customStyle="1" w:styleId="10">
    <w:name w:val="列出段落1"/>
    <w:basedOn w:val="a"/>
    <w:qFormat/>
    <w:pPr>
      <w:ind w:firstLineChars="200" w:firstLine="420"/>
    </w:pPr>
  </w:style>
  <w:style w:type="paragraph" w:customStyle="1" w:styleId="2">
    <w:name w:val="列出段落2"/>
    <w:basedOn w:val="a"/>
    <w:uiPriority w:val="99"/>
    <w:qFormat/>
    <w:pPr>
      <w:ind w:left="720"/>
      <w:contextualSpacing/>
    </w:pPr>
    <w:rPr>
      <w:szCs w:val="20"/>
    </w:rPr>
  </w:style>
  <w:style w:type="character" w:styleId="a6">
    <w:name w:val="Unresolved Mention"/>
    <w:basedOn w:val="a0"/>
    <w:uiPriority w:val="99"/>
    <w:semiHidden/>
    <w:unhideWhenUsed/>
    <w:rsid w:val="006D56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xunfang.com/" TargetMode="External"/><Relationship Id="rId3" Type="http://schemas.openxmlformats.org/officeDocument/2006/relationships/styles" Target="styles.xml"/><Relationship Id="rId7" Type="http://schemas.openxmlformats.org/officeDocument/2006/relationships/hyperlink" Target="mailto:zhangyonghua@xunfan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202</Words>
  <Characters>1158</Characters>
  <Application>Microsoft Office Word</Application>
  <DocSecurity>0</DocSecurity>
  <Lines>9</Lines>
  <Paragraphs>2</Paragraphs>
  <ScaleCrop>false</ScaleCrop>
  <Company>微软中国</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huapc</cp:lastModifiedBy>
  <cp:revision>335</cp:revision>
  <dcterms:created xsi:type="dcterms:W3CDTF">2017-09-06T06:31:00Z</dcterms:created>
  <dcterms:modified xsi:type="dcterms:W3CDTF">2017-10-19T03:41:00Z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