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10" w:rsidRDefault="00FC1E45">
      <w:pPr>
        <w:jc w:val="center"/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金水区</w:t>
      </w:r>
      <w:r w:rsidR="004320FE"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企业高校专场招聘双选会活动预告</w:t>
      </w:r>
    </w:p>
    <w:p w:rsidR="006F3410" w:rsidRDefault="004320FE">
      <w:pPr>
        <w:ind w:firstLineChars="200" w:firstLine="656"/>
        <w:rPr>
          <w:rFonts w:asciiTheme="majorEastAsia" w:eastAsiaTheme="majorEastAsia" w:hAnsiTheme="majorEastAsia" w:cstheme="majorEastAsia"/>
          <w:color w:val="000000"/>
          <w:spacing w:val="24"/>
          <w:sz w:val="28"/>
          <w:szCs w:val="28"/>
        </w:rPr>
      </w:pPr>
      <w:bookmarkStart w:id="0" w:name="_GoBack"/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为切实解决企业招</w:t>
      </w:r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聘人才的</w:t>
      </w:r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难题，</w:t>
      </w:r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各个高校的毕业生提供一个择业平台，共青团金水区委、“双创”青年企业社会工作项目组、</w:t>
      </w:r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芯互联孵化器将定于</w:t>
      </w:r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5</w:t>
      </w:r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月</w:t>
      </w:r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24</w:t>
      </w:r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日在芯互联大厦</w:t>
      </w:r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1909</w:t>
      </w:r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室</w:t>
      </w:r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共同组织开展“企业高校专场招聘双选会”活动。届时将有省内知名企业近</w:t>
      </w:r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30</w:t>
      </w:r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家可供高校毕业生选择。</w:t>
      </w:r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本次招聘岗位涵盖电子信息、互联网、金融、商业管理等多个类型。</w:t>
      </w:r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活动只为</w:t>
      </w:r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让企业和人才快速精准的找到彼此！欢迎有招聘需求的</w:t>
      </w:r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高校实习生及毕业生</w:t>
      </w:r>
      <w:r>
        <w:rPr>
          <w:rFonts w:asciiTheme="majorEastAsia" w:eastAsiaTheme="majorEastAsia" w:hAnsiTheme="majorEastAsia" w:cstheme="majorEastAsia" w:hint="eastAsia"/>
          <w:color w:val="000000"/>
          <w:spacing w:val="24"/>
          <w:sz w:val="28"/>
          <w:szCs w:val="28"/>
        </w:rPr>
        <w:t>报名参与！</w:t>
      </w:r>
      <w:bookmarkEnd w:id="0"/>
    </w:p>
    <w:p w:rsidR="006F3410" w:rsidRDefault="004320FE">
      <w:pPr>
        <w:pStyle w:val="a3"/>
        <w:widowControl/>
        <w:spacing w:beforeAutospacing="0" w:afterAutospacing="0"/>
        <w:jc w:val="center"/>
        <w:rPr>
          <w:rFonts w:asciiTheme="majorEastAsia" w:eastAsiaTheme="majorEastAsia" w:hAnsiTheme="majorEastAsia" w:cstheme="majorEastAsia"/>
          <w:color w:val="000000"/>
          <w:sz w:val="28"/>
          <w:szCs w:val="28"/>
        </w:rPr>
      </w:pPr>
      <w:r>
        <w:rPr>
          <w:rStyle w:val="a4"/>
          <w:rFonts w:asciiTheme="majorEastAsia" w:eastAsiaTheme="majorEastAsia" w:hAnsiTheme="majorEastAsia" w:cstheme="majorEastAsia" w:hint="eastAsia"/>
          <w:color w:val="000000"/>
          <w:sz w:val="28"/>
          <w:szCs w:val="28"/>
        </w:rPr>
        <w:t>活动主题</w:t>
      </w:r>
    </w:p>
    <w:p w:rsidR="006F3410" w:rsidRDefault="004320FE">
      <w:pPr>
        <w:pStyle w:val="a3"/>
        <w:widowControl/>
        <w:spacing w:beforeAutospacing="0" w:afterAutospacing="0"/>
        <w:jc w:val="center"/>
        <w:rPr>
          <w:rFonts w:asciiTheme="majorEastAsia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8"/>
          <w:szCs w:val="28"/>
        </w:rPr>
        <w:t>企业高校专场招聘</w:t>
      </w:r>
      <w:r>
        <w:rPr>
          <w:rFonts w:asciiTheme="majorEastAsia" w:eastAsiaTheme="majorEastAsia" w:hAnsiTheme="majorEastAsia" w:cstheme="majorEastAsia" w:hint="eastAsia"/>
          <w:color w:val="000000"/>
          <w:sz w:val="28"/>
          <w:szCs w:val="28"/>
        </w:rPr>
        <w:t>双选</w:t>
      </w:r>
      <w:r>
        <w:rPr>
          <w:rFonts w:asciiTheme="majorEastAsia" w:eastAsiaTheme="majorEastAsia" w:hAnsiTheme="majorEastAsia" w:cstheme="majorEastAsia" w:hint="eastAsia"/>
          <w:color w:val="000000"/>
          <w:sz w:val="28"/>
          <w:szCs w:val="28"/>
        </w:rPr>
        <w:t>会</w:t>
      </w:r>
    </w:p>
    <w:p w:rsidR="006F3410" w:rsidRDefault="004320FE">
      <w:pPr>
        <w:pStyle w:val="a3"/>
        <w:widowControl/>
        <w:spacing w:beforeAutospacing="0" w:afterAutospacing="0"/>
        <w:jc w:val="center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Style w:val="a4"/>
          <w:rFonts w:asciiTheme="majorEastAsia" w:eastAsiaTheme="majorEastAsia" w:hAnsiTheme="majorEastAsia" w:cstheme="majorEastAsia" w:hint="eastAsia"/>
          <w:sz w:val="28"/>
          <w:szCs w:val="28"/>
        </w:rPr>
        <w:t>活动时间</w:t>
      </w:r>
    </w:p>
    <w:p w:rsidR="006F3410" w:rsidRDefault="004320FE">
      <w:pPr>
        <w:pStyle w:val="a3"/>
        <w:widowControl/>
        <w:spacing w:beforeAutospacing="0" w:afterAutospacing="0"/>
        <w:jc w:val="center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2018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年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5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月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24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日下午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14:30</w:t>
      </w:r>
    </w:p>
    <w:p w:rsidR="006F3410" w:rsidRDefault="004320FE">
      <w:pPr>
        <w:pStyle w:val="a3"/>
        <w:widowControl/>
        <w:spacing w:beforeAutospacing="0" w:afterAutospacing="0"/>
        <w:jc w:val="center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Style w:val="a4"/>
          <w:rFonts w:asciiTheme="majorEastAsia" w:eastAsiaTheme="majorEastAsia" w:hAnsiTheme="majorEastAsia" w:cstheme="majorEastAsia" w:hint="eastAsia"/>
          <w:sz w:val="28"/>
          <w:szCs w:val="28"/>
        </w:rPr>
        <w:t>活动地点</w:t>
      </w:r>
    </w:p>
    <w:p w:rsidR="006F3410" w:rsidRDefault="004320FE">
      <w:pPr>
        <w:pStyle w:val="a3"/>
        <w:widowControl/>
        <w:spacing w:beforeAutospacing="0" w:afterAutospacing="0"/>
        <w:jc w:val="center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金水区文化路优胜北路芯互联大厦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1909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会议室</w:t>
      </w:r>
    </w:p>
    <w:p w:rsidR="006F3410" w:rsidRDefault="004320FE">
      <w:pPr>
        <w:pStyle w:val="a3"/>
        <w:widowControl/>
        <w:spacing w:beforeAutospacing="0" w:afterAutospacing="0"/>
        <w:jc w:val="center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Style w:val="a4"/>
          <w:rFonts w:asciiTheme="majorEastAsia" w:eastAsiaTheme="majorEastAsia" w:hAnsiTheme="majorEastAsia" w:cstheme="majorEastAsia" w:hint="eastAsia"/>
          <w:sz w:val="28"/>
          <w:szCs w:val="28"/>
        </w:rPr>
        <w:t>招聘企业办公地址</w:t>
      </w:r>
    </w:p>
    <w:p w:rsidR="006F3410" w:rsidRDefault="004320FE">
      <w:pPr>
        <w:pStyle w:val="a3"/>
        <w:widowControl/>
        <w:spacing w:beforeAutospacing="0" w:afterAutospacing="0"/>
        <w:jc w:val="center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金水区文化路优胜北路芯互联大厦</w:t>
      </w:r>
    </w:p>
    <w:p w:rsidR="006F3410" w:rsidRDefault="004320FE">
      <w:pPr>
        <w:pStyle w:val="a3"/>
        <w:widowControl/>
        <w:spacing w:beforeAutospacing="0" w:afterAutospacing="0"/>
        <w:jc w:val="center"/>
        <w:rPr>
          <w:rStyle w:val="a4"/>
          <w:rFonts w:asciiTheme="majorEastAsia" w:eastAsiaTheme="majorEastAsia" w:hAnsiTheme="majorEastAsia" w:cstheme="majorEastAsia"/>
          <w:sz w:val="28"/>
          <w:szCs w:val="28"/>
        </w:rPr>
      </w:pPr>
      <w:r>
        <w:rPr>
          <w:rStyle w:val="a4"/>
          <w:rFonts w:asciiTheme="majorEastAsia" w:eastAsiaTheme="majorEastAsia" w:hAnsiTheme="majorEastAsia" w:cstheme="majorEastAsia" w:hint="eastAsia"/>
          <w:sz w:val="28"/>
          <w:szCs w:val="28"/>
        </w:rPr>
        <w:t>活动联系人</w:t>
      </w:r>
    </w:p>
    <w:p w:rsidR="006F3410" w:rsidRDefault="004320FE">
      <w:pPr>
        <w:pStyle w:val="a3"/>
        <w:widowControl/>
        <w:spacing w:beforeAutospacing="0" w:afterAutospacing="0"/>
        <w:ind w:firstLineChars="1100" w:firstLine="3080"/>
        <w:jc w:val="both"/>
        <w:rPr>
          <w:rStyle w:val="a4"/>
          <w:rFonts w:asciiTheme="majorEastAsia" w:eastAsiaTheme="majorEastAsia" w:hAnsiTheme="majorEastAsia" w:cstheme="majorEastAsia"/>
          <w:sz w:val="28"/>
          <w:szCs w:val="28"/>
        </w:rPr>
      </w:pPr>
      <w:r>
        <w:rPr>
          <w:rStyle w:val="a4"/>
          <w:rFonts w:asciiTheme="majorEastAsia" w:eastAsiaTheme="majorEastAsia" w:hAnsiTheme="majorEastAsia" w:cstheme="majorEastAsia" w:hint="eastAsia"/>
          <w:b w:val="0"/>
          <w:bCs/>
          <w:sz w:val="28"/>
          <w:szCs w:val="28"/>
        </w:rPr>
        <w:t>王老师：</w:t>
      </w:r>
      <w:r>
        <w:rPr>
          <w:rStyle w:val="a4"/>
          <w:rFonts w:asciiTheme="majorEastAsia" w:eastAsiaTheme="majorEastAsia" w:hAnsiTheme="majorEastAsia" w:cstheme="majorEastAsia" w:hint="eastAsia"/>
          <w:b w:val="0"/>
          <w:bCs/>
          <w:sz w:val="28"/>
          <w:szCs w:val="28"/>
        </w:rPr>
        <w:t>63524522</w:t>
      </w:r>
    </w:p>
    <w:p w:rsidR="006F3410" w:rsidRDefault="004320FE">
      <w:pPr>
        <w:pStyle w:val="a3"/>
        <w:widowControl/>
        <w:spacing w:beforeAutospacing="0" w:afterAutospacing="0"/>
        <w:jc w:val="center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董老师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15838069252</w:t>
      </w:r>
    </w:p>
    <w:p w:rsidR="006F3410" w:rsidRDefault="004320FE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附：部分招聘企业名单</w:t>
      </w:r>
    </w:p>
    <w:p w:rsidR="006F3410" w:rsidRDefault="004320F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114300" distR="114300">
            <wp:extent cx="5271135" cy="3207385"/>
            <wp:effectExtent l="0" t="0" r="1905" b="8255"/>
            <wp:docPr id="2" name="图片 2" descr="301946a141bd3e2601af0b2c058a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01946a141bd3e2601af0b2c058a55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410" w:rsidSect="006F3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0FE" w:rsidRDefault="004320FE" w:rsidP="00FC1E45">
      <w:r>
        <w:separator/>
      </w:r>
    </w:p>
  </w:endnote>
  <w:endnote w:type="continuationSeparator" w:id="0">
    <w:p w:rsidR="004320FE" w:rsidRDefault="004320FE" w:rsidP="00FC1E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0FE" w:rsidRDefault="004320FE" w:rsidP="00FC1E45">
      <w:r>
        <w:separator/>
      </w:r>
    </w:p>
  </w:footnote>
  <w:footnote w:type="continuationSeparator" w:id="0">
    <w:p w:rsidR="004320FE" w:rsidRDefault="004320FE" w:rsidP="00FC1E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F3410"/>
    <w:rsid w:val="004320FE"/>
    <w:rsid w:val="006F3410"/>
    <w:rsid w:val="007636B6"/>
    <w:rsid w:val="00FC1E45"/>
    <w:rsid w:val="040025DC"/>
    <w:rsid w:val="0D290C4F"/>
    <w:rsid w:val="0F521683"/>
    <w:rsid w:val="0FB574E2"/>
    <w:rsid w:val="17874781"/>
    <w:rsid w:val="33CA4888"/>
    <w:rsid w:val="372B11F6"/>
    <w:rsid w:val="443735C3"/>
    <w:rsid w:val="4C242324"/>
    <w:rsid w:val="4E906DEB"/>
    <w:rsid w:val="55B419E0"/>
    <w:rsid w:val="56C90D11"/>
    <w:rsid w:val="67065F17"/>
    <w:rsid w:val="7E3F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341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6F341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6F3410"/>
    <w:rPr>
      <w:b/>
    </w:rPr>
  </w:style>
  <w:style w:type="paragraph" w:styleId="a5">
    <w:name w:val="header"/>
    <w:basedOn w:val="a"/>
    <w:link w:val="Char"/>
    <w:rsid w:val="00FC1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C1E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FC1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C1E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</cp:revision>
  <dcterms:created xsi:type="dcterms:W3CDTF">2014-10-29T12:08:00Z</dcterms:created>
  <dcterms:modified xsi:type="dcterms:W3CDTF">2018-05-23T02:12:00Z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