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594" w:rsidRPr="00A92594" w:rsidRDefault="00EE1293" w:rsidP="00A92594">
      <w:pPr>
        <w:widowControl/>
        <w:jc w:val="center"/>
        <w:rPr>
          <w:rFonts w:ascii="华文中宋" w:eastAsia="华文中宋" w:hAnsi="华文中宋" w:cs="宋体"/>
          <w:b/>
          <w:bCs/>
          <w:color w:val="333333"/>
          <w:kern w:val="0"/>
          <w:sz w:val="36"/>
          <w:szCs w:val="36"/>
        </w:rPr>
      </w:pPr>
      <w:r>
        <w:rPr>
          <w:rFonts w:ascii="华文中宋" w:eastAsia="华文中宋" w:hAnsi="华文中宋" w:cs="宋体" w:hint="eastAsia"/>
          <w:b/>
          <w:bCs/>
          <w:color w:val="333333"/>
          <w:kern w:val="0"/>
          <w:sz w:val="36"/>
          <w:szCs w:val="36"/>
        </w:rPr>
        <w:t>2018年</w:t>
      </w:r>
      <w:r w:rsidR="00A92594" w:rsidRPr="00A92594">
        <w:rPr>
          <w:rFonts w:ascii="华文中宋" w:eastAsia="华文中宋" w:hAnsi="华文中宋" w:cs="宋体" w:hint="eastAsia"/>
          <w:b/>
          <w:bCs/>
          <w:color w:val="333333"/>
          <w:kern w:val="0"/>
          <w:sz w:val="36"/>
          <w:szCs w:val="36"/>
        </w:rPr>
        <w:t>河南省</w:t>
      </w:r>
      <w:r w:rsidR="00A92594" w:rsidRPr="00A92594">
        <w:rPr>
          <w:rFonts w:ascii="华文中宋" w:eastAsia="华文中宋" w:hAnsi="华文中宋" w:cs="宋体"/>
          <w:b/>
          <w:bCs/>
          <w:color w:val="333333"/>
          <w:kern w:val="0"/>
          <w:sz w:val="36"/>
          <w:szCs w:val="36"/>
        </w:rPr>
        <w:t>生产力促进中心</w:t>
      </w:r>
      <w:r>
        <w:rPr>
          <w:rFonts w:ascii="华文中宋" w:eastAsia="华文中宋" w:hAnsi="华文中宋" w:cs="宋体" w:hint="eastAsia"/>
          <w:b/>
          <w:bCs/>
          <w:color w:val="333333"/>
          <w:kern w:val="0"/>
          <w:sz w:val="36"/>
          <w:szCs w:val="36"/>
        </w:rPr>
        <w:t>大学生</w:t>
      </w:r>
      <w:r w:rsidR="00A92594" w:rsidRPr="00A92594">
        <w:rPr>
          <w:rFonts w:ascii="华文中宋" w:eastAsia="华文中宋" w:hAnsi="华文中宋" w:cs="宋体"/>
          <w:b/>
          <w:bCs/>
          <w:color w:val="333333"/>
          <w:kern w:val="0"/>
          <w:sz w:val="36"/>
          <w:szCs w:val="36"/>
        </w:rPr>
        <w:t>招聘</w:t>
      </w:r>
    </w:p>
    <w:p w:rsidR="00A92594" w:rsidRPr="00A92594" w:rsidRDefault="00A92594" w:rsidP="00A92594">
      <w:pPr>
        <w:widowControl/>
        <w:jc w:val="left"/>
        <w:rPr>
          <w:rFonts w:ascii="黑体" w:eastAsia="黑体" w:hAnsi="黑体" w:cs="宋体"/>
          <w:b/>
          <w:bCs/>
          <w:color w:val="333333"/>
          <w:kern w:val="0"/>
          <w:sz w:val="30"/>
          <w:szCs w:val="30"/>
        </w:rPr>
      </w:pPr>
      <w:r w:rsidRPr="00A92594">
        <w:rPr>
          <w:rFonts w:ascii="黑体" w:eastAsia="黑体" w:hAnsi="黑体" w:cs="宋体" w:hint="eastAsia"/>
          <w:b/>
          <w:bCs/>
          <w:color w:val="333333"/>
          <w:kern w:val="0"/>
          <w:sz w:val="30"/>
          <w:szCs w:val="30"/>
        </w:rPr>
        <w:t>单位介绍</w:t>
      </w:r>
      <w:r w:rsidRPr="00A92594">
        <w:rPr>
          <w:rFonts w:ascii="黑体" w:eastAsia="黑体" w:hAnsi="黑体" w:cs="宋体"/>
          <w:b/>
          <w:bCs/>
          <w:color w:val="333333"/>
          <w:kern w:val="0"/>
          <w:sz w:val="30"/>
          <w:szCs w:val="30"/>
        </w:rPr>
        <w:t>：</w:t>
      </w:r>
    </w:p>
    <w:p w:rsidR="00A92594" w:rsidRPr="00A92594" w:rsidRDefault="00A92594" w:rsidP="00A92594">
      <w:pPr>
        <w:spacing w:line="360" w:lineRule="auto"/>
        <w:ind w:firstLineChars="200" w:firstLine="600"/>
        <w:rPr>
          <w:rFonts w:ascii="华文仿宋" w:eastAsia="华文仿宋" w:hAnsi="华文仿宋" w:cs="Times New Roman"/>
          <w:b/>
          <w:sz w:val="30"/>
          <w:szCs w:val="30"/>
        </w:rPr>
      </w:pPr>
      <w:r w:rsidRPr="00A92594">
        <w:rPr>
          <w:rFonts w:ascii="华文仿宋" w:eastAsia="华文仿宋" w:hAnsi="华文仿宋" w:cs="Times New Roman" w:hint="eastAsia"/>
          <w:sz w:val="30"/>
          <w:szCs w:val="30"/>
        </w:rPr>
        <w:t xml:space="preserve">河南省生产力促进中心始建于1993年，省科技厅直属独立事业法人单位，其前身为河南省人才研究所。1997年被国家科技部评为国家级生产力中心。2002年通过ISO9000质量体系认证。中心本着“聚一流人才，联万家企业，促生产力发展”的宗旨，坚守“科学技术是第一生产力”的理念，积极从事各类专业人才的测评及考试服务工作。目前，省中心具备同时提供五万人机考或纸笔考试的能力，常设考区考点遍布全省18个地市，已成为全省规模最大的社会化、专业化独立考试与测评服务机构。 </w:t>
      </w:r>
    </w:p>
    <w:p w:rsidR="00A92594" w:rsidRPr="00A92594" w:rsidRDefault="00A92594" w:rsidP="00A92594">
      <w:pPr>
        <w:spacing w:line="360" w:lineRule="auto"/>
        <w:ind w:firstLineChars="200" w:firstLine="600"/>
        <w:rPr>
          <w:rFonts w:ascii="华文仿宋" w:eastAsia="华文仿宋" w:hAnsi="华文仿宋" w:cs="Times New Roman"/>
          <w:b/>
          <w:sz w:val="30"/>
          <w:szCs w:val="30"/>
        </w:rPr>
      </w:pPr>
      <w:r w:rsidRPr="00A92594">
        <w:rPr>
          <w:rFonts w:ascii="华文仿宋" w:eastAsia="华文仿宋" w:hAnsi="华文仿宋" w:cs="Times New Roman" w:hint="eastAsia"/>
          <w:sz w:val="30"/>
          <w:szCs w:val="30"/>
        </w:rPr>
        <w:t>省中心自2007年以来受各企事业单位委托，连续承担了我省进行的进出口商品检验鉴定机构、银行业、证券业、期货业、基金业、注册税务师、注册金融分析师、注册会计师考试，以及中各大银行校园招聘统一考试。</w:t>
      </w:r>
    </w:p>
    <w:p w:rsidR="00A92594" w:rsidRPr="00A92594" w:rsidRDefault="00A92594" w:rsidP="00A92594">
      <w:pPr>
        <w:spacing w:line="360" w:lineRule="auto"/>
        <w:ind w:firstLineChars="200" w:firstLine="600"/>
        <w:rPr>
          <w:rFonts w:ascii="华文仿宋" w:eastAsia="华文仿宋" w:hAnsi="华文仿宋" w:cs="Times New Roman"/>
          <w:b/>
          <w:sz w:val="30"/>
          <w:szCs w:val="30"/>
        </w:rPr>
      </w:pPr>
      <w:r w:rsidRPr="00A92594">
        <w:rPr>
          <w:rFonts w:ascii="华文仿宋" w:eastAsia="华文仿宋" w:hAnsi="华文仿宋" w:cs="Times New Roman" w:hint="eastAsia"/>
          <w:sz w:val="30"/>
          <w:szCs w:val="30"/>
        </w:rPr>
        <w:t>省中心坚持秉承ISO9000质量管理流程，多年来考务工作无一故障发生。严谨的工作态度和成熟的技术得到了委托考试与测评机构的一致好评。我们的主要客户群有：河南省银行业协会、河南省证券期货业协会、中国农业银行河南省分行、中国银行河南省分行、中国邮政储蓄银行河南省分行、中国人民财产保险股份有限公司河南省分公司、河南出入境检验检疫协会、</w:t>
      </w:r>
      <w:r>
        <w:rPr>
          <w:rFonts w:ascii="华文仿宋" w:eastAsia="华文仿宋" w:hAnsi="华文仿宋" w:cs="Times New Roman" w:hint="eastAsia"/>
          <w:sz w:val="30"/>
          <w:szCs w:val="30"/>
        </w:rPr>
        <w:t>河南注册</w:t>
      </w:r>
      <w:r>
        <w:rPr>
          <w:rFonts w:ascii="华文仿宋" w:eastAsia="华文仿宋" w:hAnsi="华文仿宋" w:cs="Times New Roman"/>
          <w:sz w:val="30"/>
          <w:szCs w:val="30"/>
        </w:rPr>
        <w:t>会计师协会</w:t>
      </w:r>
      <w:r w:rsidRPr="00A92594">
        <w:rPr>
          <w:rFonts w:ascii="华文仿宋" w:eastAsia="华文仿宋" w:hAnsi="华文仿宋" w:cs="Times New Roman" w:hint="eastAsia"/>
          <w:sz w:val="30"/>
          <w:szCs w:val="30"/>
        </w:rPr>
        <w:t>等。</w:t>
      </w:r>
    </w:p>
    <w:p w:rsidR="00EE1293" w:rsidRDefault="00EE1293" w:rsidP="00A92594">
      <w:pPr>
        <w:widowControl/>
        <w:jc w:val="left"/>
        <w:rPr>
          <w:rFonts w:ascii="华文仿宋" w:eastAsia="华文仿宋" w:hAnsi="华文仿宋" w:cs="宋体" w:hint="eastAsia"/>
          <w:b/>
          <w:bCs/>
          <w:color w:val="333333"/>
          <w:kern w:val="0"/>
          <w:sz w:val="30"/>
          <w:szCs w:val="30"/>
        </w:rPr>
      </w:pPr>
    </w:p>
    <w:p w:rsidR="00B66A02" w:rsidRDefault="005761C3" w:rsidP="00A92594">
      <w:pPr>
        <w:widowControl/>
        <w:jc w:val="left"/>
        <w:rPr>
          <w:rFonts w:ascii="华文仿宋" w:eastAsia="华文仿宋" w:hAnsi="华文仿宋" w:cs="宋体"/>
          <w:b/>
          <w:bCs/>
          <w:color w:val="333333"/>
          <w:kern w:val="0"/>
          <w:sz w:val="30"/>
          <w:szCs w:val="30"/>
        </w:rPr>
      </w:pPr>
      <w:r w:rsidRPr="005761C3">
        <w:rPr>
          <w:rFonts w:ascii="华文仿宋" w:eastAsia="华文仿宋" w:hAnsi="华文仿宋" w:cs="宋体" w:hint="eastAsia"/>
          <w:b/>
          <w:bCs/>
          <w:color w:val="333333"/>
          <w:kern w:val="0"/>
          <w:sz w:val="30"/>
          <w:szCs w:val="30"/>
        </w:rPr>
        <w:lastRenderedPageBreak/>
        <w:t>招聘</w:t>
      </w:r>
      <w:r w:rsidRPr="005761C3">
        <w:rPr>
          <w:rFonts w:ascii="华文仿宋" w:eastAsia="华文仿宋" w:hAnsi="华文仿宋" w:cs="宋体"/>
          <w:b/>
          <w:bCs/>
          <w:color w:val="333333"/>
          <w:kern w:val="0"/>
          <w:sz w:val="30"/>
          <w:szCs w:val="30"/>
        </w:rPr>
        <w:t>岗位：</w:t>
      </w:r>
    </w:p>
    <w:p w:rsidR="00A92594" w:rsidRPr="005761C3" w:rsidRDefault="005761C3" w:rsidP="00A92594">
      <w:pPr>
        <w:widowControl/>
        <w:jc w:val="left"/>
        <w:rPr>
          <w:rFonts w:ascii="华文仿宋" w:eastAsia="华文仿宋" w:hAnsi="华文仿宋" w:cs="宋体"/>
          <w:b/>
          <w:bCs/>
          <w:color w:val="333333"/>
          <w:kern w:val="0"/>
          <w:sz w:val="30"/>
          <w:szCs w:val="30"/>
        </w:rPr>
      </w:pPr>
      <w:r w:rsidRPr="005761C3">
        <w:rPr>
          <w:rFonts w:ascii="华文仿宋" w:eastAsia="华文仿宋" w:hAnsi="华文仿宋" w:cs="宋体"/>
          <w:bCs/>
          <w:color w:val="333333"/>
          <w:kern w:val="0"/>
          <w:sz w:val="30"/>
          <w:szCs w:val="30"/>
        </w:rPr>
        <w:t>考</w:t>
      </w:r>
      <w:proofErr w:type="gramStart"/>
      <w:r w:rsidRPr="005761C3">
        <w:rPr>
          <w:rFonts w:ascii="华文仿宋" w:eastAsia="华文仿宋" w:hAnsi="华文仿宋" w:cs="宋体"/>
          <w:bCs/>
          <w:color w:val="333333"/>
          <w:kern w:val="0"/>
          <w:sz w:val="30"/>
          <w:szCs w:val="30"/>
        </w:rPr>
        <w:t>务</w:t>
      </w:r>
      <w:proofErr w:type="gramEnd"/>
      <w:r w:rsidRPr="005761C3">
        <w:rPr>
          <w:rFonts w:ascii="华文仿宋" w:eastAsia="华文仿宋" w:hAnsi="华文仿宋" w:cs="宋体"/>
          <w:bCs/>
          <w:color w:val="333333"/>
          <w:kern w:val="0"/>
          <w:sz w:val="30"/>
          <w:szCs w:val="30"/>
        </w:rPr>
        <w:t>助理</w:t>
      </w:r>
      <w:r w:rsidR="00EE1293">
        <w:rPr>
          <w:rFonts w:ascii="华文仿宋" w:eastAsia="华文仿宋" w:hAnsi="华文仿宋" w:cs="宋体" w:hint="eastAsia"/>
          <w:bCs/>
          <w:color w:val="333333"/>
          <w:kern w:val="0"/>
          <w:sz w:val="30"/>
          <w:szCs w:val="30"/>
        </w:rPr>
        <w:t>（主要协助中心进行考试系统维护与监督）</w:t>
      </w:r>
    </w:p>
    <w:p w:rsidR="00A92594" w:rsidRPr="005761C3" w:rsidRDefault="00A92594" w:rsidP="00A92594">
      <w:pPr>
        <w:widowControl/>
        <w:jc w:val="left"/>
        <w:rPr>
          <w:rFonts w:ascii="华文仿宋" w:eastAsia="华文仿宋" w:hAnsi="华文仿宋" w:cs="宋体"/>
          <w:b/>
          <w:bCs/>
          <w:color w:val="333333"/>
          <w:kern w:val="0"/>
          <w:sz w:val="30"/>
          <w:szCs w:val="30"/>
        </w:rPr>
      </w:pPr>
      <w:r w:rsidRPr="005761C3">
        <w:rPr>
          <w:rFonts w:ascii="华文仿宋" w:eastAsia="华文仿宋" w:hAnsi="华文仿宋" w:cs="宋体" w:hint="eastAsia"/>
          <w:b/>
          <w:bCs/>
          <w:color w:val="333333"/>
          <w:kern w:val="0"/>
          <w:sz w:val="30"/>
          <w:szCs w:val="30"/>
        </w:rPr>
        <w:t>岗位</w:t>
      </w:r>
      <w:r w:rsidR="00EE1293">
        <w:rPr>
          <w:rFonts w:ascii="华文仿宋" w:eastAsia="华文仿宋" w:hAnsi="华文仿宋" w:cs="宋体" w:hint="eastAsia"/>
          <w:b/>
          <w:bCs/>
          <w:color w:val="333333"/>
          <w:kern w:val="0"/>
          <w:sz w:val="30"/>
          <w:szCs w:val="30"/>
        </w:rPr>
        <w:t>申报</w:t>
      </w:r>
      <w:r w:rsidRPr="005761C3">
        <w:rPr>
          <w:rFonts w:ascii="华文仿宋" w:eastAsia="华文仿宋" w:hAnsi="华文仿宋" w:cs="宋体" w:hint="eastAsia"/>
          <w:b/>
          <w:bCs/>
          <w:color w:val="333333"/>
          <w:kern w:val="0"/>
          <w:sz w:val="30"/>
          <w:szCs w:val="30"/>
        </w:rPr>
        <w:t>条件</w:t>
      </w:r>
      <w:r w:rsidRPr="005761C3">
        <w:rPr>
          <w:rFonts w:ascii="华文仿宋" w:eastAsia="华文仿宋" w:hAnsi="华文仿宋" w:cs="宋体"/>
          <w:b/>
          <w:bCs/>
          <w:color w:val="333333"/>
          <w:kern w:val="0"/>
          <w:sz w:val="30"/>
          <w:szCs w:val="30"/>
        </w:rPr>
        <w:t>：</w:t>
      </w:r>
    </w:p>
    <w:p w:rsidR="00A92594" w:rsidRPr="005761C3"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1、爱岗敬业，遵纪守法；</w:t>
      </w:r>
    </w:p>
    <w:p w:rsidR="00A92594" w:rsidRPr="005761C3"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2、</w:t>
      </w:r>
      <w:r w:rsidR="005761C3" w:rsidRPr="00A92594">
        <w:rPr>
          <w:rFonts w:ascii="华文仿宋" w:eastAsia="华文仿宋" w:hAnsi="华文仿宋" w:cs="宋体" w:hint="eastAsia"/>
          <w:color w:val="333333"/>
          <w:kern w:val="0"/>
          <w:sz w:val="30"/>
          <w:szCs w:val="30"/>
        </w:rPr>
        <w:t>身体健康，品行端正</w:t>
      </w:r>
      <w:r w:rsidRPr="005761C3">
        <w:rPr>
          <w:rFonts w:ascii="华文仿宋" w:eastAsia="华文仿宋" w:hAnsi="华文仿宋" w:cs="宋体"/>
          <w:color w:val="333333"/>
          <w:kern w:val="0"/>
          <w:sz w:val="30"/>
          <w:szCs w:val="30"/>
        </w:rPr>
        <w:t>；</w:t>
      </w:r>
    </w:p>
    <w:p w:rsidR="00A92594" w:rsidRPr="005761C3"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3、</w:t>
      </w:r>
      <w:r w:rsidR="005761C3" w:rsidRPr="005761C3">
        <w:rPr>
          <w:rFonts w:ascii="华文仿宋" w:eastAsia="华文仿宋" w:hAnsi="华文仿宋" w:cs="宋体"/>
          <w:color w:val="333333"/>
          <w:kern w:val="0"/>
          <w:sz w:val="30"/>
          <w:szCs w:val="30"/>
        </w:rPr>
        <w:t>团结友善，协作互助</w:t>
      </w:r>
      <w:r w:rsidR="005761C3" w:rsidRPr="005761C3">
        <w:rPr>
          <w:rFonts w:ascii="华文仿宋" w:eastAsia="华文仿宋" w:hAnsi="华文仿宋" w:cs="宋体" w:hint="eastAsia"/>
          <w:color w:val="333333"/>
          <w:kern w:val="0"/>
          <w:sz w:val="30"/>
          <w:szCs w:val="30"/>
        </w:rPr>
        <w:t>；</w:t>
      </w:r>
    </w:p>
    <w:p w:rsidR="00A92594" w:rsidRPr="005761C3"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4、做事情有条理有计划</w:t>
      </w:r>
      <w:r w:rsidR="005761C3" w:rsidRPr="005761C3">
        <w:rPr>
          <w:rFonts w:ascii="华文仿宋" w:eastAsia="华文仿宋" w:hAnsi="华文仿宋" w:cs="宋体" w:hint="eastAsia"/>
          <w:color w:val="333333"/>
          <w:kern w:val="0"/>
          <w:sz w:val="30"/>
          <w:szCs w:val="30"/>
        </w:rPr>
        <w:t>，</w:t>
      </w:r>
      <w:r w:rsidR="005761C3" w:rsidRPr="00A92594">
        <w:rPr>
          <w:rFonts w:ascii="华文仿宋" w:eastAsia="华文仿宋" w:hAnsi="华文仿宋" w:cs="宋体" w:hint="eastAsia"/>
          <w:color w:val="333333"/>
          <w:kern w:val="0"/>
          <w:sz w:val="30"/>
          <w:szCs w:val="30"/>
        </w:rPr>
        <w:t>适应能力较强并能承受一定的工作压力</w:t>
      </w:r>
      <w:r w:rsidR="005761C3" w:rsidRPr="005761C3">
        <w:rPr>
          <w:rFonts w:ascii="华文仿宋" w:eastAsia="华文仿宋" w:hAnsi="华文仿宋" w:cs="宋体" w:hint="eastAsia"/>
          <w:color w:val="333333"/>
          <w:kern w:val="0"/>
          <w:sz w:val="30"/>
          <w:szCs w:val="30"/>
        </w:rPr>
        <w:t>；</w:t>
      </w:r>
    </w:p>
    <w:p w:rsidR="005761C3" w:rsidRPr="005761C3"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5、</w:t>
      </w:r>
      <w:r w:rsidR="005761C3" w:rsidRPr="005761C3">
        <w:rPr>
          <w:rFonts w:ascii="华文仿宋" w:eastAsia="华文仿宋" w:hAnsi="华文仿宋" w:cs="宋体" w:hint="eastAsia"/>
          <w:color w:val="333333"/>
          <w:kern w:val="0"/>
          <w:sz w:val="30"/>
          <w:szCs w:val="30"/>
        </w:rPr>
        <w:t>品学兼优，政治素质良好，具有较强的学习能力、沟通能力和团队协作精神</w:t>
      </w:r>
      <w:r w:rsidR="005761C3" w:rsidRPr="00A92594">
        <w:rPr>
          <w:rFonts w:ascii="华文仿宋" w:eastAsia="华文仿宋" w:hAnsi="华文仿宋" w:cs="宋体" w:hint="eastAsia"/>
          <w:color w:val="333333"/>
          <w:kern w:val="0"/>
          <w:sz w:val="30"/>
          <w:szCs w:val="30"/>
        </w:rPr>
        <w:t>；</w:t>
      </w:r>
    </w:p>
    <w:p w:rsidR="00A92594" w:rsidRPr="005761C3" w:rsidRDefault="005761C3"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hint="eastAsia"/>
          <w:color w:val="333333"/>
          <w:kern w:val="0"/>
          <w:sz w:val="30"/>
          <w:szCs w:val="30"/>
        </w:rPr>
        <w:t>6、</w:t>
      </w:r>
      <w:r w:rsidR="00A92594" w:rsidRPr="005761C3">
        <w:rPr>
          <w:rFonts w:ascii="华文仿宋" w:eastAsia="华文仿宋" w:hAnsi="华文仿宋" w:cs="宋体"/>
          <w:color w:val="333333"/>
          <w:kern w:val="0"/>
          <w:sz w:val="30"/>
          <w:szCs w:val="30"/>
        </w:rPr>
        <w:t>计算机类本科及以上学历。</w:t>
      </w:r>
    </w:p>
    <w:p w:rsidR="00A92594" w:rsidRPr="00A92594" w:rsidRDefault="00A92594" w:rsidP="00A92594">
      <w:pPr>
        <w:widowControl/>
        <w:jc w:val="left"/>
        <w:rPr>
          <w:rFonts w:ascii="华文仿宋" w:eastAsia="华文仿宋" w:hAnsi="华文仿宋" w:cs="宋体"/>
          <w:b/>
          <w:color w:val="333333"/>
          <w:kern w:val="0"/>
          <w:sz w:val="30"/>
          <w:szCs w:val="30"/>
        </w:rPr>
      </w:pPr>
      <w:r w:rsidRPr="005761C3">
        <w:rPr>
          <w:rFonts w:ascii="华文仿宋" w:eastAsia="华文仿宋" w:hAnsi="华文仿宋" w:cs="宋体" w:hint="eastAsia"/>
          <w:b/>
          <w:color w:val="333333"/>
          <w:kern w:val="0"/>
          <w:sz w:val="30"/>
          <w:szCs w:val="30"/>
        </w:rPr>
        <w:t>岗位职责</w:t>
      </w:r>
      <w:r w:rsidRPr="00A92594">
        <w:rPr>
          <w:rFonts w:ascii="华文仿宋" w:eastAsia="华文仿宋" w:hAnsi="华文仿宋" w:cs="宋体" w:hint="eastAsia"/>
          <w:b/>
          <w:color w:val="333333"/>
          <w:kern w:val="0"/>
          <w:sz w:val="30"/>
          <w:szCs w:val="30"/>
        </w:rPr>
        <w:t>：</w:t>
      </w:r>
    </w:p>
    <w:p w:rsidR="00A92594" w:rsidRPr="005761C3"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1</w:t>
      </w:r>
      <w:r w:rsidR="00B66A02">
        <w:rPr>
          <w:rFonts w:ascii="华文仿宋" w:eastAsia="华文仿宋" w:hAnsi="华文仿宋" w:cs="宋体"/>
          <w:color w:val="333333"/>
          <w:kern w:val="0"/>
          <w:sz w:val="30"/>
          <w:szCs w:val="30"/>
        </w:rPr>
        <w:t>、协助考</w:t>
      </w:r>
      <w:proofErr w:type="gramStart"/>
      <w:r w:rsidRPr="005761C3">
        <w:rPr>
          <w:rFonts w:ascii="华文仿宋" w:eastAsia="华文仿宋" w:hAnsi="华文仿宋" w:cs="宋体"/>
          <w:color w:val="333333"/>
          <w:kern w:val="0"/>
          <w:sz w:val="30"/>
          <w:szCs w:val="30"/>
        </w:rPr>
        <w:t>务</w:t>
      </w:r>
      <w:proofErr w:type="gramEnd"/>
      <w:r w:rsidRPr="005761C3">
        <w:rPr>
          <w:rFonts w:ascii="华文仿宋" w:eastAsia="华文仿宋" w:hAnsi="华文仿宋" w:cs="宋体"/>
          <w:color w:val="333333"/>
          <w:kern w:val="0"/>
          <w:sz w:val="30"/>
          <w:szCs w:val="30"/>
        </w:rPr>
        <w:t>主管对达成的</w:t>
      </w:r>
      <w:r w:rsidRPr="005761C3">
        <w:rPr>
          <w:rFonts w:ascii="华文仿宋" w:eastAsia="华文仿宋" w:hAnsi="华文仿宋" w:cs="宋体" w:hint="eastAsia"/>
          <w:color w:val="333333"/>
          <w:kern w:val="0"/>
          <w:sz w:val="30"/>
          <w:szCs w:val="30"/>
        </w:rPr>
        <w:t>考</w:t>
      </w:r>
      <w:proofErr w:type="gramStart"/>
      <w:r w:rsidRPr="005761C3">
        <w:rPr>
          <w:rFonts w:ascii="华文仿宋" w:eastAsia="华文仿宋" w:hAnsi="华文仿宋" w:cs="宋体" w:hint="eastAsia"/>
          <w:color w:val="333333"/>
          <w:kern w:val="0"/>
          <w:sz w:val="30"/>
          <w:szCs w:val="30"/>
        </w:rPr>
        <w:t>务</w:t>
      </w:r>
      <w:proofErr w:type="gramEnd"/>
      <w:r w:rsidR="00B66A02">
        <w:rPr>
          <w:rFonts w:ascii="华文仿宋" w:eastAsia="华文仿宋" w:hAnsi="华文仿宋" w:cs="宋体" w:hint="eastAsia"/>
          <w:color w:val="333333"/>
          <w:kern w:val="0"/>
          <w:sz w:val="30"/>
          <w:szCs w:val="30"/>
        </w:rPr>
        <w:t>活动</w:t>
      </w:r>
      <w:r w:rsidRPr="005761C3">
        <w:rPr>
          <w:rFonts w:ascii="华文仿宋" w:eastAsia="华文仿宋" w:hAnsi="华文仿宋" w:cs="宋体"/>
          <w:color w:val="333333"/>
          <w:kern w:val="0"/>
          <w:sz w:val="30"/>
          <w:szCs w:val="30"/>
        </w:rPr>
        <w:t>进行前期的策划组织实施；</w:t>
      </w:r>
    </w:p>
    <w:p w:rsidR="00A92594" w:rsidRPr="005761C3"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2、具体负责</w:t>
      </w:r>
      <w:r w:rsidRPr="005761C3">
        <w:rPr>
          <w:rFonts w:ascii="华文仿宋" w:eastAsia="华文仿宋" w:hAnsi="华文仿宋" w:cs="宋体" w:hint="eastAsia"/>
          <w:color w:val="333333"/>
          <w:kern w:val="0"/>
          <w:sz w:val="30"/>
          <w:szCs w:val="30"/>
        </w:rPr>
        <w:t>考</w:t>
      </w:r>
      <w:proofErr w:type="gramStart"/>
      <w:r w:rsidRPr="005761C3">
        <w:rPr>
          <w:rFonts w:ascii="华文仿宋" w:eastAsia="华文仿宋" w:hAnsi="华文仿宋" w:cs="宋体" w:hint="eastAsia"/>
          <w:color w:val="333333"/>
          <w:kern w:val="0"/>
          <w:sz w:val="30"/>
          <w:szCs w:val="30"/>
        </w:rPr>
        <w:t>务</w:t>
      </w:r>
      <w:proofErr w:type="gramEnd"/>
      <w:r w:rsidRPr="005761C3">
        <w:rPr>
          <w:rFonts w:ascii="华文仿宋" w:eastAsia="华文仿宋" w:hAnsi="华文仿宋" w:cs="宋体"/>
          <w:color w:val="333333"/>
          <w:kern w:val="0"/>
          <w:sz w:val="30"/>
          <w:szCs w:val="30"/>
        </w:rPr>
        <w:t>业务的实施工作，保障</w:t>
      </w:r>
      <w:r w:rsidRPr="005761C3">
        <w:rPr>
          <w:rFonts w:ascii="华文仿宋" w:eastAsia="华文仿宋" w:hAnsi="华文仿宋" w:cs="宋体" w:hint="eastAsia"/>
          <w:color w:val="333333"/>
          <w:kern w:val="0"/>
          <w:sz w:val="30"/>
          <w:szCs w:val="30"/>
        </w:rPr>
        <w:t>考</w:t>
      </w:r>
      <w:proofErr w:type="gramStart"/>
      <w:r w:rsidRPr="005761C3">
        <w:rPr>
          <w:rFonts w:ascii="华文仿宋" w:eastAsia="华文仿宋" w:hAnsi="华文仿宋" w:cs="宋体" w:hint="eastAsia"/>
          <w:color w:val="333333"/>
          <w:kern w:val="0"/>
          <w:sz w:val="30"/>
          <w:szCs w:val="30"/>
        </w:rPr>
        <w:t>务</w:t>
      </w:r>
      <w:proofErr w:type="gramEnd"/>
      <w:r w:rsidRPr="005761C3">
        <w:rPr>
          <w:rFonts w:ascii="华文仿宋" w:eastAsia="华文仿宋" w:hAnsi="华文仿宋" w:cs="宋体"/>
          <w:color w:val="333333"/>
          <w:kern w:val="0"/>
          <w:sz w:val="30"/>
          <w:szCs w:val="30"/>
        </w:rPr>
        <w:t>活动的顺利完成；</w:t>
      </w:r>
    </w:p>
    <w:p w:rsidR="00A92594" w:rsidRPr="005761C3"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3、协助上级对潜在客户进行拜访与沟通，结合客户需求提出解决方案，促成合作的达成；</w:t>
      </w:r>
    </w:p>
    <w:p w:rsidR="00A92594" w:rsidRPr="005761C3"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4、已达成客户的关系维护与新</w:t>
      </w:r>
      <w:proofErr w:type="gramStart"/>
      <w:r w:rsidRPr="005761C3">
        <w:rPr>
          <w:rFonts w:ascii="华文仿宋" w:eastAsia="华文仿宋" w:hAnsi="华文仿宋" w:cs="宋体"/>
          <w:color w:val="333333"/>
          <w:kern w:val="0"/>
          <w:sz w:val="30"/>
          <w:szCs w:val="30"/>
        </w:rPr>
        <w:t>考站开拓</w:t>
      </w:r>
      <w:proofErr w:type="gramEnd"/>
      <w:r w:rsidRPr="005761C3">
        <w:rPr>
          <w:rFonts w:ascii="华文仿宋" w:eastAsia="华文仿宋" w:hAnsi="华文仿宋" w:cs="宋体"/>
          <w:color w:val="333333"/>
          <w:kern w:val="0"/>
          <w:sz w:val="30"/>
          <w:szCs w:val="30"/>
        </w:rPr>
        <w:t>，积极推动下次合作的开展；</w:t>
      </w:r>
    </w:p>
    <w:p w:rsidR="00A92594" w:rsidRPr="005761C3"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5、收集河南地区在线考试业务相关信息，发掘潜在业务客户；</w:t>
      </w:r>
    </w:p>
    <w:p w:rsidR="00A92594" w:rsidRPr="005761C3"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6、相关</w:t>
      </w:r>
      <w:r w:rsidRPr="005761C3">
        <w:rPr>
          <w:rFonts w:ascii="华文仿宋" w:eastAsia="华文仿宋" w:hAnsi="华文仿宋" w:cs="宋体" w:hint="eastAsia"/>
          <w:color w:val="333333"/>
          <w:kern w:val="0"/>
          <w:sz w:val="30"/>
          <w:szCs w:val="30"/>
        </w:rPr>
        <w:t>考</w:t>
      </w:r>
      <w:proofErr w:type="gramStart"/>
      <w:r w:rsidRPr="005761C3">
        <w:rPr>
          <w:rFonts w:ascii="华文仿宋" w:eastAsia="华文仿宋" w:hAnsi="华文仿宋" w:cs="宋体" w:hint="eastAsia"/>
          <w:color w:val="333333"/>
          <w:kern w:val="0"/>
          <w:sz w:val="30"/>
          <w:szCs w:val="30"/>
        </w:rPr>
        <w:t>务</w:t>
      </w:r>
      <w:proofErr w:type="gramEnd"/>
      <w:r w:rsidRPr="005761C3">
        <w:rPr>
          <w:rFonts w:ascii="华文仿宋" w:eastAsia="华文仿宋" w:hAnsi="华文仿宋" w:cs="宋体"/>
          <w:color w:val="333333"/>
          <w:kern w:val="0"/>
          <w:sz w:val="30"/>
          <w:szCs w:val="30"/>
        </w:rPr>
        <w:t>文件、物品的整理、归档；</w:t>
      </w:r>
    </w:p>
    <w:p w:rsidR="00A92594" w:rsidRPr="00A92594" w:rsidRDefault="00A92594" w:rsidP="00A92594">
      <w:pPr>
        <w:widowControl/>
        <w:jc w:val="left"/>
        <w:rPr>
          <w:rFonts w:ascii="华文仿宋" w:eastAsia="华文仿宋" w:hAnsi="华文仿宋" w:cs="宋体"/>
          <w:color w:val="333333"/>
          <w:kern w:val="0"/>
          <w:sz w:val="30"/>
          <w:szCs w:val="30"/>
        </w:rPr>
      </w:pPr>
      <w:r w:rsidRPr="005761C3">
        <w:rPr>
          <w:rFonts w:ascii="华文仿宋" w:eastAsia="华文仿宋" w:hAnsi="华文仿宋" w:cs="宋体"/>
          <w:color w:val="333333"/>
          <w:kern w:val="0"/>
          <w:sz w:val="30"/>
          <w:szCs w:val="30"/>
        </w:rPr>
        <w:t>7、完成上级领导交办的其他工作。</w:t>
      </w:r>
    </w:p>
    <w:p w:rsidR="005761C3" w:rsidRPr="005761C3" w:rsidRDefault="00A92594" w:rsidP="00A92594">
      <w:pPr>
        <w:widowControl/>
        <w:jc w:val="left"/>
        <w:rPr>
          <w:rFonts w:ascii="华文仿宋" w:eastAsia="华文仿宋" w:hAnsi="华文仿宋" w:cs="宋体"/>
          <w:b/>
          <w:color w:val="333333"/>
          <w:kern w:val="0"/>
          <w:sz w:val="30"/>
          <w:szCs w:val="30"/>
        </w:rPr>
      </w:pPr>
      <w:r w:rsidRPr="00A92594">
        <w:rPr>
          <w:rFonts w:ascii="华文仿宋" w:eastAsia="华文仿宋" w:hAnsi="华文仿宋" w:cs="宋体" w:hint="eastAsia"/>
          <w:b/>
          <w:color w:val="333333"/>
          <w:kern w:val="0"/>
          <w:sz w:val="30"/>
          <w:szCs w:val="30"/>
        </w:rPr>
        <w:t>工作地点：</w:t>
      </w:r>
    </w:p>
    <w:p w:rsidR="00E8451E" w:rsidRDefault="005761C3" w:rsidP="005761C3">
      <w:pPr>
        <w:widowControl/>
        <w:jc w:val="left"/>
        <w:rPr>
          <w:rFonts w:ascii="华文仿宋" w:eastAsia="华文仿宋" w:hAnsi="华文仿宋" w:cs="宋体" w:hint="eastAsia"/>
          <w:color w:val="333333"/>
          <w:kern w:val="0"/>
          <w:sz w:val="30"/>
          <w:szCs w:val="30"/>
        </w:rPr>
      </w:pPr>
      <w:r w:rsidRPr="005761C3">
        <w:rPr>
          <w:rFonts w:ascii="华文仿宋" w:eastAsia="华文仿宋" w:hAnsi="华文仿宋" w:cs="宋体" w:hint="eastAsia"/>
          <w:color w:val="333333"/>
          <w:kern w:val="0"/>
          <w:sz w:val="30"/>
          <w:szCs w:val="30"/>
        </w:rPr>
        <w:lastRenderedPageBreak/>
        <w:t>郑州、洛阳</w:t>
      </w:r>
      <w:r w:rsidRPr="005761C3">
        <w:rPr>
          <w:rFonts w:ascii="华文仿宋" w:eastAsia="华文仿宋" w:hAnsi="华文仿宋" w:cs="宋体"/>
          <w:color w:val="333333"/>
          <w:kern w:val="0"/>
          <w:sz w:val="30"/>
          <w:szCs w:val="30"/>
        </w:rPr>
        <w:t>、开封</w:t>
      </w:r>
    </w:p>
    <w:p w:rsidR="00EE1293" w:rsidRDefault="00EE1293" w:rsidP="005761C3">
      <w:pPr>
        <w:widowControl/>
        <w:jc w:val="left"/>
        <w:rPr>
          <w:rFonts w:ascii="华文仿宋" w:eastAsia="华文仿宋" w:hAnsi="华文仿宋" w:cs="宋体" w:hint="eastAsia"/>
          <w:b/>
          <w:color w:val="333333"/>
          <w:kern w:val="0"/>
          <w:sz w:val="30"/>
          <w:szCs w:val="30"/>
        </w:rPr>
      </w:pPr>
      <w:r w:rsidRPr="00EE1293">
        <w:rPr>
          <w:rFonts w:ascii="华文仿宋" w:eastAsia="华文仿宋" w:hAnsi="华文仿宋" w:cs="宋体" w:hint="eastAsia"/>
          <w:b/>
          <w:color w:val="333333"/>
          <w:kern w:val="0"/>
          <w:sz w:val="30"/>
          <w:szCs w:val="30"/>
        </w:rPr>
        <w:t>工资待遇：</w:t>
      </w:r>
    </w:p>
    <w:p w:rsidR="00EE1293" w:rsidRDefault="00EE1293" w:rsidP="005761C3">
      <w:pPr>
        <w:widowControl/>
        <w:jc w:val="left"/>
        <w:rPr>
          <w:rFonts w:ascii="华文仿宋" w:eastAsia="华文仿宋" w:hAnsi="华文仿宋" w:cs="宋体" w:hint="eastAsia"/>
          <w:color w:val="333333"/>
          <w:kern w:val="0"/>
          <w:sz w:val="30"/>
          <w:szCs w:val="30"/>
        </w:rPr>
      </w:pPr>
      <w:r>
        <w:rPr>
          <w:rFonts w:ascii="华文仿宋" w:eastAsia="华文仿宋" w:hAnsi="华文仿宋" w:cs="宋体" w:hint="eastAsia"/>
          <w:color w:val="333333"/>
          <w:kern w:val="0"/>
          <w:sz w:val="30"/>
          <w:szCs w:val="30"/>
        </w:rPr>
        <w:t>五险</w:t>
      </w:r>
      <w:proofErr w:type="gramStart"/>
      <w:r>
        <w:rPr>
          <w:rFonts w:ascii="华文仿宋" w:eastAsia="华文仿宋" w:hAnsi="华文仿宋" w:cs="宋体" w:hint="eastAsia"/>
          <w:color w:val="333333"/>
          <w:kern w:val="0"/>
          <w:sz w:val="30"/>
          <w:szCs w:val="30"/>
        </w:rPr>
        <w:t>一</w:t>
      </w:r>
      <w:proofErr w:type="gramEnd"/>
      <w:r>
        <w:rPr>
          <w:rFonts w:ascii="华文仿宋" w:eastAsia="华文仿宋" w:hAnsi="华文仿宋" w:cs="宋体" w:hint="eastAsia"/>
          <w:color w:val="333333"/>
          <w:kern w:val="0"/>
          <w:sz w:val="30"/>
          <w:szCs w:val="30"/>
        </w:rPr>
        <w:t>金、3000—4000元/月</w:t>
      </w:r>
    </w:p>
    <w:p w:rsidR="00EE1293" w:rsidRDefault="00EE1293" w:rsidP="005761C3">
      <w:pPr>
        <w:widowControl/>
        <w:jc w:val="left"/>
        <w:rPr>
          <w:rFonts w:ascii="华文仿宋" w:eastAsia="华文仿宋" w:hAnsi="华文仿宋" w:cs="宋体" w:hint="eastAsia"/>
          <w:b/>
          <w:color w:val="333333"/>
          <w:kern w:val="0"/>
          <w:sz w:val="30"/>
          <w:szCs w:val="30"/>
        </w:rPr>
      </w:pPr>
      <w:r>
        <w:rPr>
          <w:rFonts w:ascii="华文仿宋" w:eastAsia="华文仿宋" w:hAnsi="华文仿宋" w:cs="宋体" w:hint="eastAsia"/>
          <w:b/>
          <w:color w:val="333333"/>
          <w:kern w:val="0"/>
          <w:sz w:val="30"/>
          <w:szCs w:val="30"/>
        </w:rPr>
        <w:t>简历投递：</w:t>
      </w:r>
      <w:hyperlink r:id="rId7" w:history="1">
        <w:r w:rsidRPr="005519C8">
          <w:rPr>
            <w:rStyle w:val="a4"/>
            <w:rFonts w:ascii="华文仿宋" w:eastAsia="华文仿宋" w:hAnsi="华文仿宋" w:cs="宋体" w:hint="eastAsia"/>
            <w:b/>
            <w:kern w:val="0"/>
            <w:sz w:val="30"/>
            <w:szCs w:val="30"/>
          </w:rPr>
          <w:t>mylx521@126.com</w:t>
        </w:r>
      </w:hyperlink>
      <w:r>
        <w:rPr>
          <w:rFonts w:ascii="华文仿宋" w:eastAsia="华文仿宋" w:hAnsi="华文仿宋" w:cs="宋体" w:hint="eastAsia"/>
          <w:b/>
          <w:color w:val="333333"/>
          <w:kern w:val="0"/>
          <w:sz w:val="30"/>
          <w:szCs w:val="30"/>
        </w:rPr>
        <w:t xml:space="preserve"> 截止时间2018年5月8日</w:t>
      </w:r>
      <w:bookmarkStart w:id="0" w:name="_GoBack"/>
      <w:bookmarkEnd w:id="0"/>
    </w:p>
    <w:p w:rsidR="00EE1293" w:rsidRDefault="00EE1293" w:rsidP="005761C3">
      <w:pPr>
        <w:widowControl/>
        <w:jc w:val="left"/>
        <w:rPr>
          <w:rFonts w:ascii="华文仿宋" w:eastAsia="华文仿宋" w:hAnsi="华文仿宋" w:cs="宋体" w:hint="eastAsia"/>
          <w:b/>
          <w:color w:val="333333"/>
          <w:kern w:val="0"/>
          <w:sz w:val="30"/>
          <w:szCs w:val="30"/>
        </w:rPr>
      </w:pPr>
    </w:p>
    <w:p w:rsidR="00EE1293" w:rsidRDefault="00EE1293" w:rsidP="00EE1293">
      <w:pPr>
        <w:widowControl/>
        <w:jc w:val="right"/>
        <w:rPr>
          <w:rFonts w:ascii="华文仿宋" w:eastAsia="华文仿宋" w:hAnsi="华文仿宋" w:cs="宋体" w:hint="eastAsia"/>
          <w:b/>
          <w:color w:val="333333"/>
          <w:kern w:val="0"/>
          <w:sz w:val="30"/>
          <w:szCs w:val="30"/>
        </w:rPr>
      </w:pPr>
      <w:r>
        <w:rPr>
          <w:rFonts w:ascii="华文仿宋" w:eastAsia="华文仿宋" w:hAnsi="华文仿宋" w:cs="宋体" w:hint="eastAsia"/>
          <w:b/>
          <w:color w:val="333333"/>
          <w:kern w:val="0"/>
          <w:sz w:val="30"/>
          <w:szCs w:val="30"/>
        </w:rPr>
        <w:t>河南省生产力促进中心</w:t>
      </w:r>
    </w:p>
    <w:p w:rsidR="00EE1293" w:rsidRPr="00EE1293" w:rsidRDefault="00EE1293" w:rsidP="00EE1293">
      <w:pPr>
        <w:widowControl/>
        <w:ind w:right="600" w:firstLineChars="150" w:firstLine="450"/>
        <w:jc w:val="center"/>
        <w:rPr>
          <w:rFonts w:ascii="华文仿宋" w:eastAsia="华文仿宋" w:hAnsi="华文仿宋" w:cs="宋体"/>
          <w:b/>
          <w:color w:val="333333"/>
          <w:kern w:val="0"/>
          <w:sz w:val="30"/>
          <w:szCs w:val="30"/>
        </w:rPr>
      </w:pPr>
      <w:r>
        <w:rPr>
          <w:rFonts w:ascii="华文仿宋" w:eastAsia="华文仿宋" w:hAnsi="华文仿宋" w:cs="宋体" w:hint="eastAsia"/>
          <w:b/>
          <w:color w:val="333333"/>
          <w:kern w:val="0"/>
          <w:sz w:val="30"/>
          <w:szCs w:val="30"/>
        </w:rPr>
        <w:t xml:space="preserve">                                2018年5月</w:t>
      </w:r>
    </w:p>
    <w:sectPr w:rsidR="00EE1293" w:rsidRPr="00EE1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CF7" w:rsidRDefault="00DC5CF7" w:rsidP="00EE1293">
      <w:r>
        <w:separator/>
      </w:r>
    </w:p>
  </w:endnote>
  <w:endnote w:type="continuationSeparator" w:id="0">
    <w:p w:rsidR="00DC5CF7" w:rsidRDefault="00DC5CF7" w:rsidP="00EE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CF7" w:rsidRDefault="00DC5CF7" w:rsidP="00EE1293">
      <w:r>
        <w:separator/>
      </w:r>
    </w:p>
  </w:footnote>
  <w:footnote w:type="continuationSeparator" w:id="0">
    <w:p w:rsidR="00DC5CF7" w:rsidRDefault="00DC5CF7" w:rsidP="00EE12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082"/>
    <w:rsid w:val="000B31A2"/>
    <w:rsid w:val="00124082"/>
    <w:rsid w:val="005761C3"/>
    <w:rsid w:val="006A6196"/>
    <w:rsid w:val="00A92594"/>
    <w:rsid w:val="00B66A02"/>
    <w:rsid w:val="00DC5CF7"/>
    <w:rsid w:val="00EE1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92594"/>
    <w:rPr>
      <w:b/>
      <w:bCs/>
    </w:rPr>
  </w:style>
  <w:style w:type="character" w:styleId="a4">
    <w:name w:val="Hyperlink"/>
    <w:basedOn w:val="a0"/>
    <w:uiPriority w:val="99"/>
    <w:unhideWhenUsed/>
    <w:rsid w:val="00A92594"/>
    <w:rPr>
      <w:color w:val="0000FF"/>
      <w:u w:val="single"/>
    </w:rPr>
  </w:style>
  <w:style w:type="paragraph" w:styleId="a5">
    <w:name w:val="header"/>
    <w:basedOn w:val="a"/>
    <w:link w:val="Char"/>
    <w:uiPriority w:val="99"/>
    <w:unhideWhenUsed/>
    <w:rsid w:val="00EE1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E1293"/>
    <w:rPr>
      <w:sz w:val="18"/>
      <w:szCs w:val="18"/>
    </w:rPr>
  </w:style>
  <w:style w:type="paragraph" w:styleId="a6">
    <w:name w:val="footer"/>
    <w:basedOn w:val="a"/>
    <w:link w:val="Char0"/>
    <w:uiPriority w:val="99"/>
    <w:unhideWhenUsed/>
    <w:rsid w:val="00EE1293"/>
    <w:pPr>
      <w:tabs>
        <w:tab w:val="center" w:pos="4153"/>
        <w:tab w:val="right" w:pos="8306"/>
      </w:tabs>
      <w:snapToGrid w:val="0"/>
      <w:jc w:val="left"/>
    </w:pPr>
    <w:rPr>
      <w:sz w:val="18"/>
      <w:szCs w:val="18"/>
    </w:rPr>
  </w:style>
  <w:style w:type="character" w:customStyle="1" w:styleId="Char0">
    <w:name w:val="页脚 Char"/>
    <w:basedOn w:val="a0"/>
    <w:link w:val="a6"/>
    <w:uiPriority w:val="99"/>
    <w:rsid w:val="00EE12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92594"/>
    <w:rPr>
      <w:b/>
      <w:bCs/>
    </w:rPr>
  </w:style>
  <w:style w:type="character" w:styleId="a4">
    <w:name w:val="Hyperlink"/>
    <w:basedOn w:val="a0"/>
    <w:uiPriority w:val="99"/>
    <w:unhideWhenUsed/>
    <w:rsid w:val="00A92594"/>
    <w:rPr>
      <w:color w:val="0000FF"/>
      <w:u w:val="single"/>
    </w:rPr>
  </w:style>
  <w:style w:type="paragraph" w:styleId="a5">
    <w:name w:val="header"/>
    <w:basedOn w:val="a"/>
    <w:link w:val="Char"/>
    <w:uiPriority w:val="99"/>
    <w:unhideWhenUsed/>
    <w:rsid w:val="00EE1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E1293"/>
    <w:rPr>
      <w:sz w:val="18"/>
      <w:szCs w:val="18"/>
    </w:rPr>
  </w:style>
  <w:style w:type="paragraph" w:styleId="a6">
    <w:name w:val="footer"/>
    <w:basedOn w:val="a"/>
    <w:link w:val="Char0"/>
    <w:uiPriority w:val="99"/>
    <w:unhideWhenUsed/>
    <w:rsid w:val="00EE1293"/>
    <w:pPr>
      <w:tabs>
        <w:tab w:val="center" w:pos="4153"/>
        <w:tab w:val="right" w:pos="8306"/>
      </w:tabs>
      <w:snapToGrid w:val="0"/>
      <w:jc w:val="left"/>
    </w:pPr>
    <w:rPr>
      <w:sz w:val="18"/>
      <w:szCs w:val="18"/>
    </w:rPr>
  </w:style>
  <w:style w:type="character" w:customStyle="1" w:styleId="Char0">
    <w:name w:val="页脚 Char"/>
    <w:basedOn w:val="a0"/>
    <w:link w:val="a6"/>
    <w:uiPriority w:val="99"/>
    <w:rsid w:val="00EE12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ylx521@126.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158</Words>
  <Characters>902</Characters>
  <Application>Microsoft Office Word</Application>
  <DocSecurity>0</DocSecurity>
  <Lines>7</Lines>
  <Paragraphs>2</Paragraphs>
  <ScaleCrop>false</ScaleCrop>
  <Company>Microsoft</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4</cp:revision>
  <dcterms:created xsi:type="dcterms:W3CDTF">2018-05-02T01:35:00Z</dcterms:created>
  <dcterms:modified xsi:type="dcterms:W3CDTF">2018-05-03T08:34:00Z</dcterms:modified>
</cp:coreProperties>
</file>