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5B2D8E" w:val="clear"/>
        <w:spacing w:after="80" w:before="0"/>
        <w:jc w:val="center"/>
      </w:pPr>
      <w:r>
        <w:rPr>
          <w:rFonts w:ascii="Arial" w:cs="Arial" w:eastAsia="Arial" w:hAnsi="Arial"/>
          <w:b/>
          <w:bCs/>
          <w:color w:val="FFFFFF"/>
          <w:sz w:val="36"/>
          <w:szCs w:val="36"/>
        </w:rPr>
        <w:t xml:space="preserve">LITTLE EINSTEINS ACADEMY</w:t>
      </w:r>
    </w:p>
    <w:p>
      <w:pPr>
        <w:shd w:fill="5B2D8E" w:val="clear"/>
        <w:spacing w:after="80"/>
        <w:jc w:val="center"/>
      </w:pPr>
      <w:r>
        <w:rPr>
          <w:rFonts w:ascii="Arial" w:cs="Arial" w:eastAsia="Arial" w:hAnsi="Arial"/>
          <w:i/>
          <w:iCs/>
          <w:color w:val="D8B4FE"/>
          <w:sz w:val="22"/>
          <w:szCs w:val="22"/>
        </w:rPr>
        <w:t xml:space="preserve">Best Preschool in Guduvancheri, Tamil Nadu</w:t>
      </w:r>
    </w:p>
    <w:p>
      <w:pPr>
        <w:shd w:fill="5B2D8E" w:val="clear"/>
        <w:spacing w:after="200"/>
        <w:jc w:val="center"/>
      </w:pPr>
      <w:r>
        <w:rPr>
          <w:rFonts w:ascii="Arial" w:cs="Arial" w:eastAsia="Arial" w:hAnsi="Arial"/>
          <w:color w:val="C4B5FD"/>
          <w:sz w:val="18"/>
          <w:szCs w:val="18"/>
        </w:rPr>
        <w:t xml:space="preserve">Near Guduvancheri Railway Station | Serving Urapakkam, Potheri, Maraimalai Nagar, Kattankulathur &amp; SRM University area</w:t>
      </w:r>
    </w:p>
    <w:p>
      <w:pPr>
        <w:spacing w:after="120"/>
      </w:pPr>
    </w:p>
    <w:p>
      <w:pPr>
        <w:spacing w:after="60"/>
      </w:pPr>
      <w:r>
        <w:rPr>
          <w:rFonts w:ascii="Arial" w:cs="Arial" w:eastAsia="Arial" w:hAnsi="Arial"/>
          <w:b/>
          <w:bCs/>
          <w:caps/>
          <w:color w:val="5B2D8E"/>
          <w:sz w:val="18"/>
          <w:szCs w:val="18"/>
        </w:rPr>
        <w:t xml:space="preserve">SEO Meta Tags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color w:val="5B2D8E"/>
                <w:sz w:val="20"/>
                <w:szCs w:val="20"/>
              </w:rPr>
              <w:t xml:space="preserve">SEO Title</w:t>
            </w:r>
          </w:p>
        </w:tc>
        <w:tc>
          <w:tcPr>
            <w:tcW w:type="dxa" w:w="7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Best Preschool in Guduvancheri | Little Einsteins Academy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color w:val="5B2D8E"/>
                <w:sz w:val="20"/>
                <w:szCs w:val="20"/>
              </w:rPr>
              <w:t xml:space="preserve">Meta Description</w:t>
            </w:r>
          </w:p>
        </w:tc>
        <w:tc>
          <w:tcPr>
            <w:tcW w:type="dxa" w:w="7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Little Einsteins Academy – the best preschool in Guduvancheri. Admissions open for Play Group, Nursery, KG, Day Care &amp; Teacher Training. Near SRM University.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color w:val="5B2D8E"/>
                <w:sz w:val="20"/>
                <w:szCs w:val="20"/>
              </w:rPr>
              <w:t xml:space="preserve">Primary Keyword</w:t>
            </w:r>
          </w:p>
        </w:tc>
        <w:tc>
          <w:tcPr>
            <w:tcW w:type="dxa" w:w="7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Best Preschool in Guduvancheri</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color w:val="5B2D8E"/>
                <w:sz w:val="20"/>
                <w:szCs w:val="20"/>
              </w:rPr>
              <w:t xml:space="preserve">Target URL Slug</w:t>
            </w:r>
          </w:p>
        </w:tc>
        <w:tc>
          <w:tcPr>
            <w:tcW w:type="dxa" w:w="7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/best-preschool-in-guduvancheri</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color w:val="5B2D8E"/>
                <w:sz w:val="20"/>
                <w:szCs w:val="20"/>
              </w:rPr>
              <w:t xml:space="preserve">Schema Types</w:t>
            </w:r>
          </w:p>
        </w:tc>
        <w:tc>
          <w:tcPr>
            <w:tcW w:type="dxa" w:w="7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EducationalOrganization, FAQPage, LocalBusiness</w:t>
            </w:r>
          </w:p>
        </w:tc>
      </w:tr>
    </w:tbl>
    <w:p>
      <w:pPr>
        <w:pBdr>
          <w:bottom w:val="single" w:color="E8E4F0" w:sz="4" w:space="1"/>
        </w:pBdr>
        <w:spacing w:after="240" w:before="240"/>
      </w:pPr>
    </w:p>
    <w:p>
      <w:pPr>
        <w:spacing w:after="60"/>
      </w:pPr>
      <w:r>
        <w:rPr>
          <w:rFonts w:ascii="Arial" w:cs="Arial" w:eastAsia="Arial" w:hAnsi="Arial"/>
          <w:b/>
          <w:bCs/>
          <w:caps/>
          <w:color w:val="5B2D8E"/>
          <w:sz w:val="18"/>
          <w:szCs w:val="18"/>
        </w:rPr>
        <w:t xml:space="preserve">H1 Heading</w:t>
      </w:r>
    </w:p>
    <w:p>
      <w:pPr>
        <w:pStyle w:val="Heading1"/>
        <w:spacing w:after="180" w:before="360"/>
      </w:pPr>
      <w:r>
        <w:rPr>
          <w:rFonts w:ascii="Arial" w:cs="Arial" w:eastAsia="Arial" w:hAnsi="Arial"/>
          <w:b/>
          <w:bCs/>
          <w:color w:val="1A0533"/>
          <w:sz w:val="36"/>
          <w:szCs w:val="36"/>
        </w:rPr>
        <w:t xml:space="preserve">The Best Preschool in Guduvancheri – Where Every Child Shines</w:t>
      </w:r>
    </w:p>
    <w:p>
      <w:pPr>
        <w:spacing w:after="140"/>
      </w:pPr>
      <w:r>
        <w:rPr>
          <w:rFonts w:ascii="Arial" w:cs="Arial" w:eastAsia="Arial" w:hAnsi="Arial"/>
          <w:color w:val="333333"/>
          <w:sz w:val="22"/>
          <w:szCs w:val="22"/>
        </w:rPr>
        <w:t xml:space="preserve">Nurturing young minds with Montessori-inspired learning, a safe Day Care, and enrichment programmes trusted by thousands of families across Guduvancheri, Urapakkam, Potheri, and Kattankulathur.</w:t>
      </w:r>
    </w:p>
    <w:p>
      <w:pPr>
        <w:pBdr>
          <w:bottom w:val="single" w:color="E8E4F0" w:sz="4" w:space="1"/>
        </w:pBdr>
        <w:spacing w:after="240" w:before="240"/>
      </w:pPr>
    </w:p>
    <w:p>
      <w:pPr>
        <w:pStyle w:val="Heading2"/>
        <w:spacing w:after="140" w:before="300"/>
      </w:pPr>
      <w:r>
        <w:rPr>
          <w:rFonts w:ascii="Arial" w:cs="Arial" w:eastAsia="Arial" w:hAnsi="Arial"/>
          <w:b/>
          <w:bCs/>
          <w:color w:val="5B2D8E"/>
          <w:sz w:val="28"/>
          <w:szCs w:val="28"/>
        </w:rPr>
        <w:t xml:space="preserve">About Little Einsteins Academy – Guduvancheri's Most Trusted Early Learning Centre</w:t>
      </w:r>
    </w:p>
    <w:p>
      <w:pPr>
        <w:spacing w:after="140"/>
      </w:pPr>
      <w:r>
        <w:rPr>
          <w:rFonts w:ascii="Arial" w:cs="Arial" w:eastAsia="Arial" w:hAnsi="Arial"/>
          <w:color w:val="333333"/>
          <w:sz w:val="22"/>
          <w:szCs w:val="22"/>
        </w:rPr>
        <w:t xml:space="preserve">At Little Einsteins Academy, we believe that the first six years of a child's life lay the foundation for everything that follows. Located near the Guduvancheri Railway Station, our preschool serves families from Guduvancheri, Urapakkam, Potheri, Maraimalai Nagar, Kattankulathur, and the area around SRM University.</w:t>
      </w:r>
    </w:p>
    <w:p>
      <w:pPr>
        <w:spacing w:after="140"/>
      </w:pPr>
      <w:r>
        <w:rPr>
          <w:rFonts w:ascii="Arial" w:cs="Arial" w:eastAsia="Arial" w:hAnsi="Arial"/>
          <w:color w:val="333333"/>
          <w:sz w:val="22"/>
          <w:szCs w:val="22"/>
        </w:rPr>
        <w:t xml:space="preserve">Our activity-based Montessori curriculum, experienced educators, and warm environment make us the preferred play school in Guduvancheri for parents who want the very best start for their children. Whether you are looking for a nursery school in Guduvancheri, a reliable day care centre, or a Montessori school near SRM University, Little Einsteins Academy is your answer.</w:t>
      </w:r>
    </w:p>
    <w:p>
      <w:pPr>
        <w:pBdr>
          <w:bottom w:val="single" w:color="E8E4F0" w:sz="4" w:space="1"/>
        </w:pBdr>
        <w:spacing w:after="240" w:before="240"/>
      </w:pPr>
    </w:p>
    <w:p>
      <w:pPr>
        <w:pStyle w:val="Heading2"/>
        <w:spacing w:after="140" w:before="300"/>
      </w:pPr>
      <w:r>
        <w:rPr>
          <w:rFonts w:ascii="Arial" w:cs="Arial" w:eastAsia="Arial" w:hAnsi="Arial"/>
          <w:b/>
          <w:bCs/>
          <w:color w:val="5B2D8E"/>
          <w:sz w:val="28"/>
          <w:szCs w:val="28"/>
        </w:rPr>
        <w:t xml:space="preserve">Our Programmes – Preschool, Day Care &amp; Beyond, All Under One Roof</w:t>
      </w:r>
    </w:p>
    <w:p>
      <w:pPr>
        <w:spacing w:after="140"/>
      </w:pPr>
      <w:r>
        <w:rPr>
          <w:rFonts w:ascii="Arial" w:cs="Arial" w:eastAsia="Arial" w:hAnsi="Arial"/>
          <w:color w:val="333333"/>
          <w:sz w:val="22"/>
          <w:szCs w:val="22"/>
        </w:rPr>
        <w:t xml:space="preserve">From your child's first day at Play Group to Grade 12 tuitions, we offer a complete learning journey right here in Guduvancheri.</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Programme</w:t>
            </w:r>
          </w:p>
        </w:tc>
        <w:tc>
          <w:tcPr>
            <w:tcW w:type="dxa" w:w="1600"/>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Age Group</w:t>
            </w:r>
          </w:p>
        </w:tc>
        <w:tc>
          <w:tcPr>
            <w:tcW w:type="dxa" w:w="5226"/>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color w:val="5B2D8E"/>
                <w:sz w:val="20"/>
                <w:szCs w:val="20"/>
              </w:rPr>
              <w:t xml:space="preserve">Play Group</w:t>
            </w:r>
          </w:p>
        </w:tc>
        <w:tc>
          <w:tcPr>
            <w:tcW w:type="dxa" w:w="16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Arial" w:cs="Arial" w:eastAsia="Arial" w:hAnsi="Arial"/>
                <w:color w:val="F97316"/>
                <w:sz w:val="20"/>
                <w:szCs w:val="20"/>
              </w:rPr>
              <w:t xml:space="preserve">1.5 – 2.5 yrs</w:t>
            </w:r>
          </w:p>
        </w:tc>
        <w:tc>
          <w:tcPr>
            <w:tcW w:type="dxa" w:w="5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warm, sensory-rich introduction to school life. Children develop social confidence, motor skills, and language through guided play activities in a safe nursery school environment.</w:t>
            </w:r>
          </w:p>
        </w:tc>
      </w:tr>
      <w:tr>
        <w:tc>
          <w:tcPr>
            <w:tcW w:type="dxa" w:w="22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color w:val="5B2D8E"/>
                <w:sz w:val="20"/>
                <w:szCs w:val="20"/>
              </w:rPr>
              <w:t xml:space="preserve">Nursery</w:t>
            </w:r>
          </w:p>
        </w:tc>
        <w:tc>
          <w:tcPr>
            <w:tcW w:type="dxa" w:w="16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Arial" w:cs="Arial" w:eastAsia="Arial" w:hAnsi="Arial"/>
                <w:color w:val="F97316"/>
                <w:sz w:val="20"/>
                <w:szCs w:val="20"/>
              </w:rPr>
              <w:t xml:space="preserve">2.5 – 3.5 yrs</w:t>
            </w:r>
          </w:p>
        </w:tc>
        <w:tc>
          <w:tcPr>
            <w:tcW w:type="dxa" w:w="5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Our nursery school programme blends creative expression with early literacy and numeracy, building curiosity and communication skills at just the right pace.</w:t>
            </w:r>
          </w:p>
        </w:tc>
      </w:tr>
      <w:tr>
        <w:tc>
          <w:tcPr>
            <w:tcW w:type="dxa" w:w="22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color w:val="5B2D8E"/>
                <w:sz w:val="20"/>
                <w:szCs w:val="20"/>
              </w:rPr>
              <w:t xml:space="preserve">Junior KG</w:t>
            </w:r>
          </w:p>
        </w:tc>
        <w:tc>
          <w:tcPr>
            <w:tcW w:type="dxa" w:w="16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Arial" w:cs="Arial" w:eastAsia="Arial" w:hAnsi="Arial"/>
                <w:color w:val="F97316"/>
                <w:sz w:val="20"/>
                <w:szCs w:val="20"/>
              </w:rPr>
              <w:t xml:space="preserve">3.5 – 4.5 yrs</w:t>
            </w:r>
          </w:p>
        </w:tc>
        <w:tc>
          <w:tcPr>
            <w:tcW w:type="dxa" w:w="5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structured Montessori curriculum introducing phonics, numbers, shapes, and logical thinking — preparing children confidently for formal schooling.</w:t>
            </w:r>
          </w:p>
        </w:tc>
      </w:tr>
      <w:tr>
        <w:tc>
          <w:tcPr>
            <w:tcW w:type="dxa" w:w="22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color w:val="5B2D8E"/>
                <w:sz w:val="20"/>
                <w:szCs w:val="20"/>
              </w:rPr>
              <w:t xml:space="preserve">Senior KG</w:t>
            </w:r>
          </w:p>
        </w:tc>
        <w:tc>
          <w:tcPr>
            <w:tcW w:type="dxa" w:w="16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Arial" w:cs="Arial" w:eastAsia="Arial" w:hAnsi="Arial"/>
                <w:color w:val="F97316"/>
                <w:sz w:val="20"/>
                <w:szCs w:val="20"/>
              </w:rPr>
              <w:t xml:space="preserve">4.5 – 5.5 yrs</w:t>
            </w:r>
          </w:p>
        </w:tc>
        <w:tc>
          <w:tcPr>
            <w:tcW w:type="dxa" w:w="5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Advanced kindergarten learning with reading readiness, early writing, problem-solving games, and social development activities tailored for school transitions.</w:t>
            </w:r>
          </w:p>
        </w:tc>
      </w:tr>
      <w:tr>
        <w:tc>
          <w:tcPr>
            <w:tcW w:type="dxa" w:w="22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color w:val="5B2D8E"/>
                <w:sz w:val="20"/>
                <w:szCs w:val="20"/>
              </w:rPr>
              <w:t xml:space="preserve">Day Care</w:t>
            </w:r>
          </w:p>
        </w:tc>
        <w:tc>
          <w:tcPr>
            <w:tcW w:type="dxa" w:w="16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Arial" w:cs="Arial" w:eastAsia="Arial" w:hAnsi="Arial"/>
                <w:color w:val="F97316"/>
                <w:sz w:val="20"/>
                <w:szCs w:val="20"/>
              </w:rPr>
              <w:t xml:space="preserve">1.5 – 6 yrs</w:t>
            </w:r>
          </w:p>
        </w:tc>
        <w:tc>
          <w:tcPr>
            <w:tcW w:type="dxa" w:w="5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Our safe, CCTV-monitored Day Care in Guduvancheri supports working parents with flexible hours, healthy meals, nap time, and structured play — full peace of mind guaranteed.</w:t>
            </w:r>
          </w:p>
        </w:tc>
      </w:tr>
      <w:tr>
        <w:tc>
          <w:tcPr>
            <w:tcW w:type="dxa" w:w="22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b/>
                <w:bCs/>
                <w:color w:val="5B2D8E"/>
                <w:sz w:val="20"/>
                <w:szCs w:val="20"/>
              </w:rPr>
              <w:t xml:space="preserve">School Tuitions</w:t>
            </w:r>
          </w:p>
        </w:tc>
        <w:tc>
          <w:tcPr>
            <w:tcW w:type="dxa" w:w="16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Arial" w:cs="Arial" w:eastAsia="Arial" w:hAnsi="Arial"/>
                <w:color w:val="F97316"/>
                <w:sz w:val="20"/>
                <w:szCs w:val="20"/>
              </w:rPr>
              <w:t xml:space="preserve">Grades 1 – 12</w:t>
            </w:r>
          </w:p>
        </w:tc>
        <w:tc>
          <w:tcPr>
            <w:tcW w:type="dxa" w:w="5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Expert academic support for CBSE and State Board students. Our tuition centre in Guduvancheri covers all core subjects with personalised attention and exam-focused guidance.</w:t>
            </w:r>
          </w:p>
        </w:tc>
      </w:tr>
    </w:tbl>
    <w:p>
      <w:pPr>
        <w:pBdr>
          <w:bottom w:val="single" w:color="E8E4F0" w:sz="4" w:space="1"/>
        </w:pBdr>
        <w:spacing w:after="240" w:before="240"/>
      </w:pPr>
    </w:p>
    <w:p>
      <w:pPr>
        <w:pStyle w:val="Heading2"/>
        <w:spacing w:after="140" w:before="300"/>
      </w:pPr>
      <w:r>
        <w:rPr>
          <w:rFonts w:ascii="Arial" w:cs="Arial" w:eastAsia="Arial" w:hAnsi="Arial"/>
          <w:b/>
          <w:bCs/>
          <w:color w:val="5B2D8E"/>
          <w:sz w:val="28"/>
          <w:szCs w:val="28"/>
        </w:rPr>
        <w:t xml:space="preserve">Enrichment Programmes – Skills That Last a Lifetime</w:t>
      </w:r>
    </w:p>
    <w:p>
      <w:pPr>
        <w:spacing w:after="140"/>
      </w:pPr>
      <w:r>
        <w:rPr>
          <w:rFonts w:ascii="Arial" w:cs="Arial" w:eastAsia="Arial" w:hAnsi="Arial"/>
          <w:color w:val="333333"/>
          <w:sz w:val="22"/>
          <w:szCs w:val="22"/>
        </w:rPr>
        <w:t xml:space="preserve">Our kids learning centre in Guduvancheri offers specialised skill-building programmes that sharpen your child's intellect, communication, and competitive edge.</w:t>
      </w:r>
    </w:p>
    <w:p>
      <w:pPr>
        <w:spacing w:after="120"/>
      </w:pPr>
    </w:p>
    <w:p>
      <w:pPr>
        <w:pStyle w:val="Heading3"/>
        <w:spacing w:after="100" w:before="200"/>
      </w:pPr>
      <w:r>
        <w:rPr>
          <w:rFonts w:ascii="Arial" w:cs="Arial" w:eastAsia="Arial" w:hAnsi="Arial"/>
          <w:b/>
          <w:bCs/>
          <w:color w:val="1A0533"/>
          <w:sz w:val="24"/>
          <w:szCs w:val="24"/>
        </w:rPr>
        <w:t xml:space="preserve">Abacus Academy (Mental Arithmetic Classes, Guduvancheri)</w:t>
      </w:r>
    </w:p>
    <w:p>
      <w:pPr>
        <w:spacing w:after="140"/>
      </w:pPr>
      <w:r>
        <w:rPr>
          <w:rFonts w:ascii="Arial" w:cs="Arial" w:eastAsia="Arial" w:hAnsi="Arial"/>
          <w:color w:val="333333"/>
          <w:sz w:val="22"/>
          <w:szCs w:val="22"/>
        </w:rPr>
        <w:t xml:space="preserve">Mental arithmetic using the Japanese soroban method. Develops concentration, memory, and lightning-fast calculation skills for school children. Available in Urapakkam and surrounding areas too.</w:t>
      </w:r>
    </w:p>
    <w:p>
      <w:pPr>
        <w:pStyle w:val="Heading3"/>
        <w:spacing w:after="100" w:before="200"/>
      </w:pPr>
      <w:r>
        <w:rPr>
          <w:rFonts w:ascii="Arial" w:cs="Arial" w:eastAsia="Arial" w:hAnsi="Arial"/>
          <w:b/>
          <w:bCs/>
          <w:color w:val="1A0533"/>
          <w:sz w:val="24"/>
          <w:szCs w:val="24"/>
        </w:rPr>
        <w:t xml:space="preserve">Olympiad Coaching in Guduvancheri</w:t>
      </w:r>
    </w:p>
    <w:p>
      <w:pPr>
        <w:spacing w:after="140"/>
      </w:pPr>
      <w:r>
        <w:rPr>
          <w:rFonts w:ascii="Arial" w:cs="Arial" w:eastAsia="Arial" w:hAnsi="Arial"/>
          <w:color w:val="333333"/>
          <w:sz w:val="22"/>
          <w:szCs w:val="22"/>
        </w:rPr>
        <w:t xml:space="preserve">Structured coaching for Maths, Science, and English Olympiads. We train children to excel in national-level competitive exams with confidence and strategic preparation.</w:t>
      </w:r>
    </w:p>
    <w:p>
      <w:pPr>
        <w:pStyle w:val="Heading3"/>
        <w:spacing w:after="100" w:before="200"/>
      </w:pPr>
      <w:r>
        <w:rPr>
          <w:rFonts w:ascii="Arial" w:cs="Arial" w:eastAsia="Arial" w:hAnsi="Arial"/>
          <w:b/>
          <w:bCs/>
          <w:color w:val="1A0533"/>
          <w:sz w:val="24"/>
          <w:szCs w:val="24"/>
        </w:rPr>
        <w:t xml:space="preserve">Phonics &amp; Grammar Classes for Children</w:t>
      </w:r>
    </w:p>
    <w:p>
      <w:pPr>
        <w:spacing w:after="140"/>
      </w:pPr>
      <w:r>
        <w:rPr>
          <w:rFonts w:ascii="Arial" w:cs="Arial" w:eastAsia="Arial" w:hAnsi="Arial"/>
          <w:color w:val="333333"/>
          <w:sz w:val="22"/>
          <w:szCs w:val="22"/>
        </w:rPr>
        <w:t xml:space="preserve">Systematic phonics training builds reading fluency and correct pronunciation from an early age. Our grammar classes strengthen English writing skills across all primary grades.</w:t>
      </w:r>
    </w:p>
    <w:p>
      <w:pPr>
        <w:pStyle w:val="Heading3"/>
        <w:spacing w:after="100" w:before="200"/>
      </w:pPr>
      <w:r>
        <w:rPr>
          <w:rFonts w:ascii="Arial" w:cs="Arial" w:eastAsia="Arial" w:hAnsi="Arial"/>
          <w:b/>
          <w:bCs/>
          <w:color w:val="1A0533"/>
          <w:sz w:val="24"/>
          <w:szCs w:val="24"/>
        </w:rPr>
        <w:t xml:space="preserve">Handwriting Improvement Classes for Kids</w:t>
      </w:r>
    </w:p>
    <w:p>
      <w:pPr>
        <w:spacing w:after="140"/>
      </w:pPr>
      <w:r>
        <w:rPr>
          <w:rFonts w:ascii="Arial" w:cs="Arial" w:eastAsia="Arial" w:hAnsi="Arial"/>
          <w:color w:val="333333"/>
          <w:sz w:val="22"/>
          <w:szCs w:val="22"/>
        </w:rPr>
        <w:t xml:space="preserve">Specialised handwriting classes that develop neat, legible, and confident penmanship for children of all age groups — a skill that improves academic performance across all subjects.</w:t>
      </w:r>
    </w:p>
    <w:p>
      <w:pPr>
        <w:pStyle w:val="Heading3"/>
        <w:spacing w:after="100" w:before="200"/>
      </w:pPr>
      <w:r>
        <w:rPr>
          <w:rFonts w:ascii="Arial" w:cs="Arial" w:eastAsia="Arial" w:hAnsi="Arial"/>
          <w:b/>
          <w:bCs/>
          <w:color w:val="1A0533"/>
          <w:sz w:val="24"/>
          <w:szCs w:val="24"/>
        </w:rPr>
        <w:t xml:space="preserve">Spoken English Classes in Guduvancheri</w:t>
      </w:r>
    </w:p>
    <w:p>
      <w:pPr>
        <w:spacing w:after="140"/>
      </w:pPr>
      <w:r>
        <w:rPr>
          <w:rFonts w:ascii="Arial" w:cs="Arial" w:eastAsia="Arial" w:hAnsi="Arial"/>
          <w:color w:val="333333"/>
          <w:sz w:val="22"/>
          <w:szCs w:val="22"/>
        </w:rPr>
        <w:t xml:space="preserve">Interactive spoken English classes for school students that build fluency, vocabulary, and the confidence to communicate clearly in any setting — academic or social.</w:t>
      </w:r>
    </w:p>
    <w:p>
      <w:pPr>
        <w:pBdr>
          <w:bottom w:val="single" w:color="E8E4F0" w:sz="4" w:space="1"/>
        </w:pBdr>
        <w:spacing w:after="240" w:before="240"/>
      </w:pPr>
    </w:p>
    <w:p>
      <w:pPr>
        <w:pStyle w:val="Heading2"/>
        <w:spacing w:after="140" w:before="300"/>
      </w:pPr>
      <w:r>
        <w:rPr>
          <w:rFonts w:ascii="Arial" w:cs="Arial" w:eastAsia="Arial" w:hAnsi="Arial"/>
          <w:b/>
          <w:bCs/>
          <w:color w:val="5B2D8E"/>
          <w:sz w:val="28"/>
          <w:szCs w:val="28"/>
        </w:rPr>
        <w:t xml:space="preserve">Government-Approved Montessori Teacher Training in Guduvancheri</w:t>
      </w:r>
    </w:p>
    <w:p>
      <w:pPr>
        <w:spacing w:after="140"/>
      </w:pPr>
      <w:r>
        <w:rPr>
          <w:rFonts w:ascii="Arial" w:cs="Arial" w:eastAsia="Arial" w:hAnsi="Arial"/>
          <w:color w:val="333333"/>
          <w:sz w:val="22"/>
          <w:szCs w:val="22"/>
        </w:rPr>
        <w:t xml:space="preserve">Aspiring educators from Guduvancheri, Kattankulathur, and near SRM University choose us for our nationally recognised teacher certification courses. Both programmes are Government-approved and open to graduates and career-changers.</w:t>
      </w:r>
    </w:p>
    <w:p>
      <w:pPr>
        <w:spacing w:after="120"/>
      </w:pPr>
    </w:p>
    <w:p>
      <w:pPr>
        <w:pStyle w:val="Heading3"/>
        <w:spacing w:after="100" w:before="200"/>
      </w:pPr>
      <w:r>
        <w:rPr>
          <w:rFonts w:ascii="Arial" w:cs="Arial" w:eastAsia="Arial" w:hAnsi="Arial"/>
          <w:b/>
          <w:bCs/>
          <w:color w:val="1A0533"/>
          <w:sz w:val="24"/>
          <w:szCs w:val="24"/>
        </w:rPr>
        <w:t xml:space="preserve">Advanced Diploma in Montessori Teacher Training</w:t>
      </w:r>
    </w:p>
    <w:p>
      <w:pPr>
        <w:pStyle w:val="ListParagraph"/>
        <w:numPr>
          <w:ilvl w:val="0"/>
          <w:numId w:val="2"/>
        </w:numPr>
        <w:spacing w:after="80"/>
      </w:pPr>
      <w:r>
        <w:rPr>
          <w:rFonts w:ascii="Arial" w:cs="Arial" w:eastAsia="Arial" w:hAnsi="Arial"/>
          <w:color w:val="333333"/>
          <w:sz w:val="22"/>
          <w:szCs w:val="22"/>
        </w:rPr>
        <w:t xml:space="preserve">Montessori philosophy and curriculum design</w:t>
      </w:r>
    </w:p>
    <w:p>
      <w:pPr>
        <w:pStyle w:val="ListParagraph"/>
        <w:numPr>
          <w:ilvl w:val="0"/>
          <w:numId w:val="2"/>
        </w:numPr>
        <w:spacing w:after="80"/>
      </w:pPr>
      <w:r>
        <w:rPr>
          <w:rFonts w:ascii="Arial" w:cs="Arial" w:eastAsia="Arial" w:hAnsi="Arial"/>
          <w:color w:val="333333"/>
          <w:sz w:val="22"/>
          <w:szCs w:val="22"/>
        </w:rPr>
        <w:t xml:space="preserve">Child development and psychology</w:t>
      </w:r>
    </w:p>
    <w:p>
      <w:pPr>
        <w:pStyle w:val="ListParagraph"/>
        <w:numPr>
          <w:ilvl w:val="0"/>
          <w:numId w:val="2"/>
        </w:numPr>
        <w:spacing w:after="80"/>
      </w:pPr>
      <w:r>
        <w:rPr>
          <w:rFonts w:ascii="Arial" w:cs="Arial" w:eastAsia="Arial" w:hAnsi="Arial"/>
          <w:color w:val="333333"/>
          <w:sz w:val="22"/>
          <w:szCs w:val="22"/>
        </w:rPr>
        <w:t xml:space="preserve">Practical classroom teaching sessions</w:t>
      </w:r>
    </w:p>
    <w:p>
      <w:pPr>
        <w:pStyle w:val="ListParagraph"/>
        <w:numPr>
          <w:ilvl w:val="0"/>
          <w:numId w:val="2"/>
        </w:numPr>
        <w:spacing w:after="80"/>
      </w:pPr>
      <w:r>
        <w:rPr>
          <w:rFonts w:ascii="Arial" w:cs="Arial" w:eastAsia="Arial" w:hAnsi="Arial"/>
          <w:color w:val="333333"/>
          <w:sz w:val="22"/>
          <w:szCs w:val="22"/>
        </w:rPr>
        <w:t xml:space="preserve">Nationally recognised certification</w:t>
      </w:r>
    </w:p>
    <w:p>
      <w:pPr>
        <w:pStyle w:val="ListParagraph"/>
        <w:numPr>
          <w:ilvl w:val="0"/>
          <w:numId w:val="2"/>
        </w:numPr>
        <w:spacing w:after="80"/>
      </w:pPr>
      <w:r>
        <w:rPr>
          <w:rFonts w:ascii="Arial" w:cs="Arial" w:eastAsia="Arial" w:hAnsi="Arial"/>
          <w:color w:val="333333"/>
          <w:sz w:val="22"/>
          <w:szCs w:val="22"/>
        </w:rPr>
        <w:t xml:space="preserve">Ideal for preschool and early childhood educators</w:t>
      </w:r>
    </w:p>
    <w:p>
      <w:pPr>
        <w:spacing w:after="120"/>
      </w:pPr>
    </w:p>
    <w:p>
      <w:pPr>
        <w:pStyle w:val="Heading3"/>
        <w:spacing w:after="100" w:before="200"/>
      </w:pPr>
      <w:r>
        <w:rPr>
          <w:rFonts w:ascii="Arial" w:cs="Arial" w:eastAsia="Arial" w:hAnsi="Arial"/>
          <w:b/>
          <w:bCs/>
          <w:color w:val="1A0533"/>
          <w:sz w:val="24"/>
          <w:szCs w:val="24"/>
        </w:rPr>
        <w:t xml:space="preserve">Advanced Diploma in Primary and Pre-Primary Education</w:t>
      </w:r>
    </w:p>
    <w:p>
      <w:pPr>
        <w:pStyle w:val="ListParagraph"/>
        <w:numPr>
          <w:ilvl w:val="0"/>
          <w:numId w:val="2"/>
        </w:numPr>
        <w:spacing w:after="80"/>
      </w:pPr>
      <w:r>
        <w:rPr>
          <w:rFonts w:ascii="Arial" w:cs="Arial" w:eastAsia="Arial" w:hAnsi="Arial"/>
          <w:color w:val="333333"/>
          <w:sz w:val="22"/>
          <w:szCs w:val="22"/>
        </w:rPr>
        <w:t xml:space="preserve">Early childhood education principles and pedagogy</w:t>
      </w:r>
    </w:p>
    <w:p>
      <w:pPr>
        <w:pStyle w:val="ListParagraph"/>
        <w:numPr>
          <w:ilvl w:val="0"/>
          <w:numId w:val="2"/>
        </w:numPr>
        <w:spacing w:after="80"/>
      </w:pPr>
      <w:r>
        <w:rPr>
          <w:rFonts w:ascii="Arial" w:cs="Arial" w:eastAsia="Arial" w:hAnsi="Arial"/>
          <w:color w:val="333333"/>
          <w:sz w:val="22"/>
          <w:szCs w:val="22"/>
        </w:rPr>
        <w:t xml:space="preserve">Lesson planning and activity design</w:t>
      </w:r>
    </w:p>
    <w:p>
      <w:pPr>
        <w:pStyle w:val="ListParagraph"/>
        <w:numPr>
          <w:ilvl w:val="0"/>
          <w:numId w:val="2"/>
        </w:numPr>
        <w:spacing w:after="80"/>
      </w:pPr>
      <w:r>
        <w:rPr>
          <w:rFonts w:ascii="Arial" w:cs="Arial" w:eastAsia="Arial" w:hAnsi="Arial"/>
          <w:color w:val="333333"/>
          <w:sz w:val="22"/>
          <w:szCs w:val="22"/>
        </w:rPr>
        <w:t xml:space="preserve">Assessment and evaluation methods</w:t>
      </w:r>
    </w:p>
    <w:p>
      <w:pPr>
        <w:pStyle w:val="ListParagraph"/>
        <w:numPr>
          <w:ilvl w:val="0"/>
          <w:numId w:val="2"/>
        </w:numPr>
        <w:spacing w:after="80"/>
      </w:pPr>
      <w:r>
        <w:rPr>
          <w:rFonts w:ascii="Arial" w:cs="Arial" w:eastAsia="Arial" w:hAnsi="Arial"/>
          <w:color w:val="333333"/>
          <w:sz w:val="22"/>
          <w:szCs w:val="22"/>
        </w:rPr>
        <w:t xml:space="preserve">Suitable for Nursery to Grade 5 educators</w:t>
      </w:r>
    </w:p>
    <w:p>
      <w:pPr>
        <w:pStyle w:val="ListParagraph"/>
        <w:numPr>
          <w:ilvl w:val="0"/>
          <w:numId w:val="2"/>
        </w:numPr>
        <w:spacing w:after="80"/>
      </w:pPr>
      <w:r>
        <w:rPr>
          <w:rFonts w:ascii="Arial" w:cs="Arial" w:eastAsia="Arial" w:hAnsi="Arial"/>
          <w:color w:val="333333"/>
          <w:sz w:val="22"/>
          <w:szCs w:val="22"/>
        </w:rPr>
        <w:t xml:space="preserve">Open to fresh graduates and career changers</w:t>
      </w:r>
    </w:p>
    <w:p>
      <w:pPr>
        <w:pBdr>
          <w:bottom w:val="single" w:color="E8E4F0" w:sz="4" w:space="1"/>
        </w:pBdr>
        <w:spacing w:after="240" w:before="240"/>
      </w:pPr>
    </w:p>
    <w:p>
      <w:pPr>
        <w:pStyle w:val="Heading2"/>
        <w:spacing w:after="140" w:before="300"/>
      </w:pPr>
      <w:r>
        <w:rPr>
          <w:rFonts w:ascii="Arial" w:cs="Arial" w:eastAsia="Arial" w:hAnsi="Arial"/>
          <w:b/>
          <w:bCs/>
          <w:color w:val="5B2D8E"/>
          <w:sz w:val="28"/>
          <w:szCs w:val="28"/>
        </w:rPr>
        <w:t xml:space="preserve">Why Parents in Guduvancheri Trust Little Einsteins Academy</w:t>
      </w:r>
    </w:p>
    <w:p>
      <w:pPr>
        <w:spacing w:after="140"/>
      </w:pPr>
      <w:r>
        <w:rPr>
          <w:rFonts w:ascii="Arial" w:cs="Arial" w:eastAsia="Arial" w:hAnsi="Arial"/>
          <w:color w:val="333333"/>
          <w:sz w:val="22"/>
          <w:szCs w:val="22"/>
        </w:rPr>
        <w:t xml:space="preserve">We are not just a preschool — we are your child's second home. Here is what makes us the best preschool in Guduvancheri for hundreds of families.</w:t>
      </w:r>
    </w:p>
    <w:p>
      <w:pPr>
        <w:spacing w:after="120"/>
      </w:pPr>
    </w:p>
    <w:p>
      <w:pPr>
        <w:pStyle w:val="ListParagraph"/>
        <w:numPr>
          <w:ilvl w:val="0"/>
          <w:numId w:val="2"/>
        </w:numPr>
        <w:spacing w:after="80"/>
      </w:pPr>
      <w:r>
        <w:rPr>
          <w:rFonts w:ascii="Arial" w:cs="Arial" w:eastAsia="Arial" w:hAnsi="Arial"/>
          <w:color w:val="333333"/>
          <w:sz w:val="22"/>
          <w:szCs w:val="22"/>
        </w:rPr>
        <w:t xml:space="preserve">Safety First: Full CCTV coverage, child-safe infrastructure, trained security, and a strict visitor policy ensure your child is always protected.</w:t>
      </w:r>
    </w:p>
    <w:p>
      <w:pPr>
        <w:pStyle w:val="ListParagraph"/>
        <w:numPr>
          <w:ilvl w:val="0"/>
          <w:numId w:val="2"/>
        </w:numPr>
        <w:spacing w:after="80"/>
      </w:pPr>
      <w:r>
        <w:rPr>
          <w:rFonts w:ascii="Arial" w:cs="Arial" w:eastAsia="Arial" w:hAnsi="Arial"/>
          <w:color w:val="333333"/>
          <w:sz w:val="22"/>
          <w:szCs w:val="22"/>
        </w:rPr>
        <w:t xml:space="preserve">Montessori-Inspired Curriculum: Our activity-based curriculum fosters independence, curiosity, and a lifelong love of learning — not rote memorisation.</w:t>
      </w:r>
    </w:p>
    <w:p>
      <w:pPr>
        <w:pStyle w:val="ListParagraph"/>
        <w:numPr>
          <w:ilvl w:val="0"/>
          <w:numId w:val="2"/>
        </w:numPr>
        <w:spacing w:after="80"/>
      </w:pPr>
      <w:r>
        <w:rPr>
          <w:rFonts w:ascii="Arial" w:cs="Arial" w:eastAsia="Arial" w:hAnsi="Arial"/>
          <w:color w:val="333333"/>
          <w:sz w:val="22"/>
          <w:szCs w:val="22"/>
        </w:rPr>
        <w:t xml:space="preserve">Experienced, Caring Educators: Every teacher is qualified in early childhood education and trained in child psychology.</w:t>
      </w:r>
    </w:p>
    <w:p>
      <w:pPr>
        <w:pStyle w:val="ListParagraph"/>
        <w:numPr>
          <w:ilvl w:val="0"/>
          <w:numId w:val="2"/>
        </w:numPr>
        <w:spacing w:after="80"/>
      </w:pPr>
      <w:r>
        <w:rPr>
          <w:rFonts w:ascii="Arial" w:cs="Arial" w:eastAsia="Arial" w:hAnsi="Arial"/>
          <w:color w:val="333333"/>
          <w:sz w:val="22"/>
          <w:szCs w:val="22"/>
        </w:rPr>
        <w:t xml:space="preserve">Convenient Location: Near Guduvancheri Railway Station, easily accessible from SRM University, Potheri, Urapakkam, Maraimalai Nagar, and Kattankulathur.</w:t>
      </w:r>
    </w:p>
    <w:p>
      <w:pPr>
        <w:pStyle w:val="ListParagraph"/>
        <w:numPr>
          <w:ilvl w:val="0"/>
          <w:numId w:val="2"/>
        </w:numPr>
        <w:spacing w:after="80"/>
      </w:pPr>
      <w:r>
        <w:rPr>
          <w:rFonts w:ascii="Arial" w:cs="Arial" w:eastAsia="Arial" w:hAnsi="Arial"/>
          <w:color w:val="333333"/>
          <w:sz w:val="22"/>
          <w:szCs w:val="22"/>
        </w:rPr>
        <w:t xml:space="preserve">Holistic Development: Cognitive, social-emotional, physical, and creative growth addressed through structured play, art, music, and movement.</w:t>
      </w:r>
    </w:p>
    <w:p>
      <w:pPr>
        <w:pStyle w:val="ListParagraph"/>
        <w:numPr>
          <w:ilvl w:val="0"/>
          <w:numId w:val="2"/>
        </w:numPr>
        <w:spacing w:after="80"/>
      </w:pPr>
      <w:r>
        <w:rPr>
          <w:rFonts w:ascii="Arial" w:cs="Arial" w:eastAsia="Arial" w:hAnsi="Arial"/>
          <w:color w:val="333333"/>
          <w:sz w:val="22"/>
          <w:szCs w:val="22"/>
        </w:rPr>
        <w:t xml:space="preserve">Affordable Quality Education: Competitively priced programmes with flexible fee structures for all families.</w:t>
      </w:r>
    </w:p>
    <w:p>
      <w:pPr>
        <w:pStyle w:val="ListParagraph"/>
        <w:numPr>
          <w:ilvl w:val="0"/>
          <w:numId w:val="2"/>
        </w:numPr>
        <w:spacing w:after="80"/>
      </w:pPr>
      <w:r>
        <w:rPr>
          <w:rFonts w:ascii="Arial" w:cs="Arial" w:eastAsia="Arial" w:hAnsi="Arial"/>
          <w:color w:val="333333"/>
          <w:sz w:val="22"/>
          <w:szCs w:val="22"/>
        </w:rPr>
        <w:t xml:space="preserve">Nutritious Meals &amp; Day Care: Home-style nutritious meals, dedicated nap areas, and a structured daily routine for toddlers and preschoolers.</w:t>
      </w:r>
    </w:p>
    <w:p>
      <w:pPr>
        <w:pStyle w:val="ListParagraph"/>
        <w:numPr>
          <w:ilvl w:val="0"/>
          <w:numId w:val="2"/>
        </w:numPr>
        <w:spacing w:after="80"/>
      </w:pPr>
      <w:r>
        <w:rPr>
          <w:rFonts w:ascii="Arial" w:cs="Arial" w:eastAsia="Arial" w:hAnsi="Arial"/>
          <w:color w:val="333333"/>
          <w:sz w:val="22"/>
          <w:szCs w:val="22"/>
        </w:rPr>
        <w:t xml:space="preserve">Recognised Teacher Training: Government-approved Montessori and Pre-Primary diplomas recognised across India.</w:t>
      </w:r>
    </w:p>
    <w:p>
      <w:pPr>
        <w:pBdr>
          <w:bottom w:val="single" w:color="E8E4F0" w:sz="4" w:space="1"/>
        </w:pBdr>
        <w:spacing w:after="240" w:before="240"/>
      </w:pPr>
    </w:p>
    <w:p>
      <w:pPr>
        <w:pStyle w:val="Heading2"/>
        <w:spacing w:after="140" w:before="300"/>
      </w:pPr>
      <w:r>
        <w:rPr>
          <w:rFonts w:ascii="Arial" w:cs="Arial" w:eastAsia="Arial" w:hAnsi="Arial"/>
          <w:b/>
          <w:bCs/>
          <w:color w:val="5B2D8E"/>
          <w:sz w:val="28"/>
          <w:szCs w:val="28"/>
        </w:rPr>
        <w:t xml:space="preserve">Serving Families Across South Chennai</w:t>
      </w:r>
    </w:p>
    <w:p>
      <w:pPr>
        <w:spacing w:after="140"/>
      </w:pPr>
      <w:r>
        <w:rPr>
          <w:rFonts w:ascii="Arial" w:cs="Arial" w:eastAsia="Arial" w:hAnsi="Arial"/>
          <w:color w:val="333333"/>
          <w:sz w:val="22"/>
          <w:szCs w:val="22"/>
        </w:rPr>
        <w:t xml:space="preserve">Conveniently located near Guduvancheri Railway Station, our preschool is the natural choice for families across the area. We proudly welcome children from:</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vAlign w:val="center"/>
          </w:tcPr>
          <w:p>
            <w:pPr>
              <w:jc w:val="center"/>
            </w:pPr>
            <w:r>
              <w:rPr>
                <w:rFonts w:ascii="Arial" w:cs="Arial" w:eastAsia="Arial" w:hAnsi="Arial"/>
                <w:b/>
                <w:bCs/>
                <w:color w:val="5B2D8E"/>
                <w:sz w:val="22"/>
                <w:szCs w:val="22"/>
              </w:rPr>
              <w:t xml:space="preserve">Guduvancheri</w:t>
            </w:r>
          </w:p>
        </w:tc>
        <w:tc>
          <w:tcPr>
            <w:tcW w:type="dxa" w:w="3008"/>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vAlign w:val="center"/>
          </w:tcPr>
          <w:p>
            <w:pPr>
              <w:jc w:val="center"/>
            </w:pPr>
            <w:r>
              <w:rPr>
                <w:rFonts w:ascii="Arial" w:cs="Arial" w:eastAsia="Arial" w:hAnsi="Arial"/>
                <w:b/>
                <w:bCs/>
                <w:color w:val="5B2D8E"/>
                <w:sz w:val="22"/>
                <w:szCs w:val="22"/>
              </w:rPr>
              <w:t xml:space="preserve">Urapakkam</w:t>
            </w:r>
          </w:p>
        </w:tc>
        <w:tc>
          <w:tcPr>
            <w:tcW w:type="dxa" w:w="3008"/>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vAlign w:val="center"/>
          </w:tcPr>
          <w:p>
            <w:pPr>
              <w:jc w:val="center"/>
            </w:pPr>
            <w:r>
              <w:rPr>
                <w:rFonts w:ascii="Arial" w:cs="Arial" w:eastAsia="Arial" w:hAnsi="Arial"/>
                <w:b/>
                <w:bCs/>
                <w:color w:val="5B2D8E"/>
                <w:sz w:val="22"/>
                <w:szCs w:val="22"/>
              </w:rPr>
              <w:t xml:space="preserve">Potheri</w:t>
            </w:r>
          </w:p>
        </w:tc>
      </w:tr>
      <w:tr>
        <w:tc>
          <w:tcPr>
            <w:tcW w:type="dxa" w:w="3008"/>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vAlign w:val="center"/>
          </w:tcPr>
          <w:p>
            <w:pPr>
              <w:jc w:val="center"/>
            </w:pPr>
            <w:r>
              <w:rPr>
                <w:rFonts w:ascii="Arial" w:cs="Arial" w:eastAsia="Arial" w:hAnsi="Arial"/>
                <w:b/>
                <w:bCs/>
                <w:color w:val="F97316"/>
                <w:sz w:val="22"/>
                <w:szCs w:val="22"/>
              </w:rPr>
              <w:t xml:space="preserve">Maraimalai Nagar</w:t>
            </w:r>
          </w:p>
        </w:tc>
        <w:tc>
          <w:tcPr>
            <w:tcW w:type="dxa" w:w="3008"/>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vAlign w:val="center"/>
          </w:tcPr>
          <w:p>
            <w:pPr>
              <w:jc w:val="center"/>
            </w:pPr>
            <w:r>
              <w:rPr>
                <w:rFonts w:ascii="Arial" w:cs="Arial" w:eastAsia="Arial" w:hAnsi="Arial"/>
                <w:b/>
                <w:bCs/>
                <w:color w:val="F97316"/>
                <w:sz w:val="22"/>
                <w:szCs w:val="22"/>
              </w:rPr>
              <w:t xml:space="preserve">Kattankulathur</w:t>
            </w:r>
          </w:p>
        </w:tc>
        <w:tc>
          <w:tcPr>
            <w:tcW w:type="dxa" w:w="3008"/>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vAlign w:val="center"/>
          </w:tcPr>
          <w:p>
            <w:pPr>
              <w:jc w:val="center"/>
            </w:pPr>
            <w:r>
              <w:rPr>
                <w:rFonts w:ascii="Arial" w:cs="Arial" w:eastAsia="Arial" w:hAnsi="Arial"/>
                <w:b/>
                <w:bCs/>
                <w:color w:val="F97316"/>
                <w:sz w:val="22"/>
                <w:szCs w:val="22"/>
              </w:rPr>
              <w:t xml:space="preserve">Near SRM University</w:t>
            </w:r>
          </w:p>
        </w:tc>
      </w:tr>
    </w:tbl>
    <w:p>
      <w:pPr>
        <w:pBdr>
          <w:bottom w:val="single" w:color="E8E4F0" w:sz="4" w:space="1"/>
        </w:pBdr>
        <w:spacing w:after="240" w:before="240"/>
      </w:pPr>
    </w:p>
    <w:p>
      <w:pPr>
        <w:pStyle w:val="Heading2"/>
        <w:spacing w:after="140" w:before="300"/>
      </w:pPr>
      <w:r>
        <w:rPr>
          <w:rFonts w:ascii="Arial" w:cs="Arial" w:eastAsia="Arial" w:hAnsi="Arial"/>
          <w:b/>
          <w:bCs/>
          <w:color w:val="5B2D8E"/>
          <w:sz w:val="28"/>
          <w:szCs w:val="28"/>
        </w:rPr>
        <w:t xml:space="preserve">Frequently Asked Questions (FAQ Schema)</w:t>
      </w:r>
    </w:p>
    <w:p>
      <w:pPr>
        <w:spacing w:after="140"/>
      </w:pPr>
      <w:r>
        <w:rPr>
          <w:rFonts w:ascii="Arial" w:cs="Arial" w:eastAsia="Arial" w:hAnsi="Arial"/>
          <w:color w:val="333333"/>
          <w:sz w:val="22"/>
          <w:szCs w:val="22"/>
        </w:rPr>
        <w:t xml:space="preserve">These Q&amp;As are structured for Google FAQ rich results and AI search engine indexing.</w:t>
      </w:r>
    </w:p>
    <w:p>
      <w:pPr>
        <w:spacing w:after="120"/>
      </w:pPr>
    </w:p>
    <w:p>
      <w:pPr>
        <w:pStyle w:val="Heading3"/>
        <w:spacing w:after="100" w:before="200"/>
      </w:pPr>
      <w:r>
        <w:rPr>
          <w:rFonts w:ascii="Arial" w:cs="Arial" w:eastAsia="Arial" w:hAnsi="Arial"/>
          <w:b/>
          <w:bCs/>
          <w:color w:val="1A0533"/>
          <w:sz w:val="24"/>
          <w:szCs w:val="24"/>
        </w:rPr>
        <w:t xml:space="preserve">Q1: What is the age criteria for admission in your preschool in Guduvancheri?</w:t>
      </w:r>
    </w:p>
    <w:p>
      <w:pPr>
        <w:spacing w:after="140"/>
      </w:pPr>
      <w:r>
        <w:rPr>
          <w:rFonts w:ascii="Arial" w:cs="Arial" w:eastAsia="Arial" w:hAnsi="Arial"/>
          <w:color w:val="333333"/>
          <w:sz w:val="22"/>
          <w:szCs w:val="22"/>
        </w:rPr>
        <w:t xml:space="preserve">Play Group is for children aged 1.5–2.5 years, Nursery for 2.5–3.5 years, Junior KG for 3.5–4.5 years, and Senior KG for 4.5–5.5 years. Day Care is open to children aged 1.5–6 years.</w:t>
      </w:r>
    </w:p>
    <w:p>
      <w:pPr>
        <w:spacing w:after="120"/>
      </w:pPr>
    </w:p>
    <w:p>
      <w:pPr>
        <w:pStyle w:val="Heading3"/>
        <w:spacing w:after="100" w:before="200"/>
      </w:pPr>
      <w:r>
        <w:rPr>
          <w:rFonts w:ascii="Arial" w:cs="Arial" w:eastAsia="Arial" w:hAnsi="Arial"/>
          <w:b/>
          <w:bCs/>
          <w:color w:val="1A0533"/>
          <w:sz w:val="24"/>
          <w:szCs w:val="24"/>
        </w:rPr>
        <w:t xml:space="preserve">Q2: Is your Day Care in Guduvancheri safe for toddlers?</w:t>
      </w:r>
    </w:p>
    <w:p>
      <w:pPr>
        <w:spacing w:after="140"/>
      </w:pPr>
      <w:r>
        <w:rPr>
          <w:rFonts w:ascii="Arial" w:cs="Arial" w:eastAsia="Arial" w:hAnsi="Arial"/>
          <w:color w:val="333333"/>
          <w:sz w:val="22"/>
          <w:szCs w:val="22"/>
        </w:rPr>
        <w:t xml:space="preserve">Yes. Our Day Care facility has full CCTV surveillance, trained caregivers, child-safe infrastructure, and a strict visitor policy. We provide nutritious meals, dedicated rest areas, and a structured daily routine for every child.</w:t>
      </w:r>
    </w:p>
    <w:p>
      <w:pPr>
        <w:spacing w:after="120"/>
      </w:pPr>
    </w:p>
    <w:p>
      <w:pPr>
        <w:pStyle w:val="Heading3"/>
        <w:spacing w:after="100" w:before="200"/>
      </w:pPr>
      <w:r>
        <w:rPr>
          <w:rFonts w:ascii="Arial" w:cs="Arial" w:eastAsia="Arial" w:hAnsi="Arial"/>
          <w:b/>
          <w:bCs/>
          <w:color w:val="1A0533"/>
          <w:sz w:val="24"/>
          <w:szCs w:val="24"/>
        </w:rPr>
        <w:t xml:space="preserve">Q3: Do you offer Montessori Teacher Training in Guduvancheri?</w:t>
      </w:r>
    </w:p>
    <w:p>
      <w:pPr>
        <w:spacing w:after="140"/>
      </w:pPr>
      <w:r>
        <w:rPr>
          <w:rFonts w:ascii="Arial" w:cs="Arial" w:eastAsia="Arial" w:hAnsi="Arial"/>
          <w:color w:val="333333"/>
          <w:sz w:val="22"/>
          <w:szCs w:val="22"/>
        </w:rPr>
        <w:t xml:space="preserve">Yes. We offer a Government-Approved Advanced Diploma in Montessori Teacher Training and an Advanced Diploma in Primary and Pre-Primary Education — ideal for educators near Guduvancheri, Kattankulathur, and SRM University.</w:t>
      </w:r>
    </w:p>
    <w:p>
      <w:pPr>
        <w:spacing w:after="120"/>
      </w:pPr>
    </w:p>
    <w:p>
      <w:pPr>
        <w:pStyle w:val="Heading3"/>
        <w:spacing w:after="100" w:before="200"/>
      </w:pPr>
      <w:r>
        <w:rPr>
          <w:rFonts w:ascii="Arial" w:cs="Arial" w:eastAsia="Arial" w:hAnsi="Arial"/>
          <w:b/>
          <w:bCs/>
          <w:color w:val="1A0533"/>
          <w:sz w:val="24"/>
          <w:szCs w:val="24"/>
        </w:rPr>
        <w:t xml:space="preserve">Q4: Which boards do you support in your tuition centre in Guduvancheri?</w:t>
      </w:r>
    </w:p>
    <w:p>
      <w:pPr>
        <w:spacing w:after="140"/>
      </w:pPr>
      <w:r>
        <w:rPr>
          <w:rFonts w:ascii="Arial" w:cs="Arial" w:eastAsia="Arial" w:hAnsi="Arial"/>
          <w:color w:val="333333"/>
          <w:sz w:val="22"/>
          <w:szCs w:val="22"/>
        </w:rPr>
        <w:t xml:space="preserve">Our school tuition centre supports both CBSE and State Board students from Grades 1 to 12 with experienced subject tutors and structured study programmes.</w:t>
      </w:r>
    </w:p>
    <w:p>
      <w:pPr>
        <w:spacing w:after="120"/>
      </w:pPr>
    </w:p>
    <w:p>
      <w:pPr>
        <w:pStyle w:val="Heading3"/>
        <w:spacing w:after="100" w:before="200"/>
      </w:pPr>
      <w:r>
        <w:rPr>
          <w:rFonts w:ascii="Arial" w:cs="Arial" w:eastAsia="Arial" w:hAnsi="Arial"/>
          <w:b/>
          <w:bCs/>
          <w:color w:val="1A0533"/>
          <w:sz w:val="24"/>
          <w:szCs w:val="24"/>
        </w:rPr>
        <w:t xml:space="preserve">Q5: How far is your preschool from SRM University?</w:t>
      </w:r>
    </w:p>
    <w:p>
      <w:pPr>
        <w:spacing w:after="140"/>
      </w:pPr>
      <w:r>
        <w:rPr>
          <w:rFonts w:ascii="Arial" w:cs="Arial" w:eastAsia="Arial" w:hAnsi="Arial"/>
          <w:color w:val="333333"/>
          <w:sz w:val="22"/>
          <w:szCs w:val="22"/>
        </w:rPr>
        <w:t xml:space="preserve">Our academy is located near Guduvancheri Railway Station and is easily accessible from SRM University (Potheri), Urapakkam, Maraimalai Nagar, and Kattankulathur — typically within 10–15 minutes by road.</w:t>
      </w:r>
    </w:p>
    <w:p>
      <w:pPr>
        <w:spacing w:after="120"/>
      </w:pPr>
    </w:p>
    <w:p>
      <w:pPr>
        <w:pStyle w:val="Heading3"/>
        <w:spacing w:after="100" w:before="200"/>
      </w:pPr>
      <w:r>
        <w:rPr>
          <w:rFonts w:ascii="Arial" w:cs="Arial" w:eastAsia="Arial" w:hAnsi="Arial"/>
          <w:b/>
          <w:bCs/>
          <w:color w:val="1A0533"/>
          <w:sz w:val="24"/>
          <w:szCs w:val="24"/>
        </w:rPr>
        <w:t xml:space="preserve">Q6: Are Abacus and Olympiad coaching available for school-going children?</w:t>
      </w:r>
    </w:p>
    <w:p>
      <w:pPr>
        <w:spacing w:after="140"/>
      </w:pPr>
      <w:r>
        <w:rPr>
          <w:rFonts w:ascii="Arial" w:cs="Arial" w:eastAsia="Arial" w:hAnsi="Arial"/>
          <w:color w:val="333333"/>
          <w:sz w:val="22"/>
          <w:szCs w:val="22"/>
        </w:rPr>
        <w:t xml:space="preserve">Yes. We offer structured Abacus (mental arithmetic) and Olympiad coaching for school students to sharpen their academic performance and prepare them for national-level competitive exams.</w:t>
      </w:r>
    </w:p>
    <w:p>
      <w:pPr>
        <w:spacing w:after="120"/>
      </w:pPr>
    </w:p>
    <w:p>
      <w:pPr>
        <w:pStyle w:val="Heading3"/>
        <w:spacing w:after="100" w:before="200"/>
      </w:pPr>
      <w:r>
        <w:rPr>
          <w:rFonts w:ascii="Arial" w:cs="Arial" w:eastAsia="Arial" w:hAnsi="Arial"/>
          <w:b/>
          <w:bCs/>
          <w:color w:val="1A0533"/>
          <w:sz w:val="24"/>
          <w:szCs w:val="24"/>
        </w:rPr>
        <w:t xml:space="preserve">Q7: Are preschool admissions currently open for 2026?</w:t>
      </w:r>
    </w:p>
    <w:p>
      <w:pPr>
        <w:spacing w:after="140"/>
      </w:pPr>
      <w:r>
        <w:rPr>
          <w:rFonts w:ascii="Arial" w:cs="Arial" w:eastAsia="Arial" w:hAnsi="Arial"/>
          <w:color w:val="333333"/>
          <w:sz w:val="22"/>
          <w:szCs w:val="22"/>
        </w:rPr>
        <w:t xml:space="preserve">Yes! Admissions for 2026 are currently open for all programmes including Play Group, Nursery, Junior KG, and Senior KG. Limited seats are available — contact us today to schedule a free school tour.</w:t>
      </w:r>
    </w:p>
    <w:p>
      <w:pPr>
        <w:spacing w:after="120"/>
      </w:pPr>
    </w:p>
    <w:p>
      <w:pPr>
        <w:pStyle w:val="Heading3"/>
        <w:spacing w:after="100" w:before="200"/>
      </w:pPr>
      <w:r>
        <w:rPr>
          <w:rFonts w:ascii="Arial" w:cs="Arial" w:eastAsia="Arial" w:hAnsi="Arial"/>
          <w:b/>
          <w:bCs/>
          <w:color w:val="1A0533"/>
          <w:sz w:val="24"/>
          <w:szCs w:val="24"/>
        </w:rPr>
        <w:t xml:space="preserve">Q8: What enrichment classes do you offer for children in Guduvancheri?</w:t>
      </w:r>
    </w:p>
    <w:p>
      <w:pPr>
        <w:spacing w:after="140"/>
      </w:pPr>
      <w:r>
        <w:rPr>
          <w:rFonts w:ascii="Arial" w:cs="Arial" w:eastAsia="Arial" w:hAnsi="Arial"/>
          <w:color w:val="333333"/>
          <w:sz w:val="22"/>
          <w:szCs w:val="22"/>
        </w:rPr>
        <w:t xml:space="preserve">We offer Phonics &amp; Grammar, Handwriting Improvement, Spoken English, Abacus, and Olympiad Coaching — open to both enrolled students and external school-going children from the local area.</w:t>
      </w:r>
    </w:p>
    <w:p>
      <w:pPr>
        <w:pBdr>
          <w:bottom w:val="single" w:color="E8E4F0" w:sz="4" w:space="1"/>
        </w:pBdr>
        <w:spacing w:after="240" w:before="240"/>
      </w:pPr>
    </w:p>
    <w:p>
      <w:pPr>
        <w:pStyle w:val="Heading2"/>
        <w:spacing w:after="140" w:before="300"/>
      </w:pPr>
      <w:r>
        <w:rPr>
          <w:rFonts w:ascii="Arial" w:cs="Arial" w:eastAsia="Arial" w:hAnsi="Arial"/>
          <w:b/>
          <w:bCs/>
          <w:color w:val="F97316"/>
          <w:sz w:val="28"/>
          <w:szCs w:val="28"/>
        </w:rPr>
        <w:t xml:space="preserve">Admissions Open 2026 – Book a Free School Tour Today</w:t>
      </w:r>
    </w:p>
    <w:p>
      <w:pPr>
        <w:spacing w:after="140"/>
      </w:pPr>
      <w:r>
        <w:rPr>
          <w:rFonts w:ascii="Arial" w:cs="Arial" w:eastAsia="Arial" w:hAnsi="Arial"/>
          <w:color w:val="333333"/>
          <w:sz w:val="22"/>
          <w:szCs w:val="22"/>
        </w:rPr>
        <w:t xml:space="preserve">Give your child the best start in Guduvancheri. Seats are filling fast for 2026. Visit us near Guduvancheri Railway Station or call to schedule your free school tour. We serve families from Guduvancheri, Urapakkam, Potheri, Maraimalai Nagar, Kattankulathur, and the SRM University area.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5B2D8E" w:val="clear"/>
            <w:tcMar>
              <w:top w:type="dxa" w:w="120"/>
              <w:left w:type="dxa" w:w="180"/>
              <w:bottom w:type="dxa" w:w="120"/>
              <w:right w:type="dxa" w:w="180"/>
            </w:tcMar>
          </w:tcPr>
          <w:p>
            <w:pPr>
              <w:jc w:val="center"/>
            </w:pPr>
            <w:r>
              <w:rPr>
                <w:rFonts w:ascii="Arial" w:cs="Arial" w:eastAsia="Arial" w:hAnsi="Arial"/>
                <w:b/>
                <w:bCs/>
                <w:color w:val="FFFFFF"/>
                <w:sz w:val="26"/>
                <w:szCs w:val="26"/>
              </w:rPr>
              <w:t xml:space="preserve">📞  Call Us Today</w:t>
            </w:r>
          </w:p>
        </w:tc>
        <w:tc>
          <w:tcPr>
            <w:tcW w:type="dxa" w:w="4513"/>
            <w:tcBorders>
              <w:top w:val="single" w:color="DDDDDD" w:sz="1"/>
              <w:left w:val="single" w:color="DDDDDD" w:sz="1"/>
              <w:bottom w:val="single" w:color="DDDDDD" w:sz="1"/>
              <w:right w:val="single" w:color="DDDDDD" w:sz="1"/>
            </w:tcBorders>
            <w:shd w:fill="F97316" w:val="clear"/>
            <w:tcMar>
              <w:top w:type="dxa" w:w="120"/>
              <w:left w:type="dxa" w:w="180"/>
              <w:bottom w:type="dxa" w:w="120"/>
              <w:right w:type="dxa" w:w="180"/>
            </w:tcMar>
          </w:tcPr>
          <w:p>
            <w:pPr>
              <w:jc w:val="center"/>
            </w:pPr>
            <w:r>
              <w:rPr>
                <w:rFonts w:ascii="Arial" w:cs="Arial" w:eastAsia="Arial" w:hAnsi="Arial"/>
                <w:b/>
                <w:bCs/>
                <w:color w:val="FFFFFF"/>
                <w:sz w:val="26"/>
                <w:szCs w:val="26"/>
              </w:rPr>
              <w:t xml:space="preserve">💬  WhatsApp Enquiry</w:t>
            </w:r>
          </w:p>
        </w:tc>
      </w:tr>
    </w:tbl>
    <w:p>
      <w:pPr>
        <w:pBdr>
          <w:bottom w:val="single" w:color="E8E4F0" w:sz="4" w:space="1"/>
        </w:pBdr>
        <w:spacing w:after="240" w:before="240"/>
      </w:pPr>
    </w:p>
    <w:p>
      <w:pPr>
        <w:pStyle w:val="Heading2"/>
        <w:spacing w:after="140" w:before="300"/>
      </w:pPr>
      <w:r>
        <w:rPr>
          <w:rFonts w:ascii="Arial" w:cs="Arial" w:eastAsia="Arial" w:hAnsi="Arial"/>
          <w:b/>
          <w:bCs/>
          <w:color w:val="5B2D8E"/>
          <w:sz w:val="28"/>
          <w:szCs w:val="28"/>
        </w:rPr>
        <w:t xml:space="preserve">Keyword Integration Reference</w:t>
      </w:r>
    </w:p>
    <w:p>
      <w:pPr>
        <w:spacing w:after="140"/>
      </w:pPr>
      <w:r>
        <w:rPr>
          <w:rFonts w:ascii="Arial" w:cs="Arial" w:eastAsia="Arial" w:hAnsi="Arial"/>
          <w:color w:val="333333"/>
          <w:sz w:val="22"/>
          <w:szCs w:val="22"/>
        </w:rPr>
        <w:t xml:space="preserve">All keywords below are naturally incorporated in the page content above.</w:t>
      </w:r>
    </w:p>
    <w:p>
      <w:pPr>
        <w:spacing w:after="120"/>
      </w:pPr>
    </w:p>
    <w:p>
      <w:pPr>
        <w:pStyle w:val="Heading3"/>
        <w:spacing w:after="100" w:before="200"/>
      </w:pPr>
      <w:r>
        <w:rPr>
          <w:rFonts w:ascii="Arial" w:cs="Arial" w:eastAsia="Arial" w:hAnsi="Arial"/>
          <w:b/>
          <w:bCs/>
          <w:color w:val="1A0533"/>
          <w:sz w:val="24"/>
          <w:szCs w:val="24"/>
        </w:rPr>
        <w:t xml:space="preserve">Primary Keywords (20)</w:t>
      </w:r>
    </w:p>
    <w:p>
      <w:pPr>
        <w:pStyle w:val="ListParagraph"/>
        <w:numPr>
          <w:ilvl w:val="0"/>
          <w:numId w:val="2"/>
        </w:numPr>
        <w:spacing w:after="80"/>
      </w:pPr>
      <w:r>
        <w:rPr>
          <w:rFonts w:ascii="Arial" w:cs="Arial" w:eastAsia="Arial" w:hAnsi="Arial"/>
          <w:color w:val="333333"/>
          <w:sz w:val="22"/>
          <w:szCs w:val="22"/>
        </w:rPr>
        <w:t xml:space="preserve">Preschool in Guduvancheri</w:t>
      </w:r>
    </w:p>
    <w:p>
      <w:pPr>
        <w:pStyle w:val="ListParagraph"/>
        <w:numPr>
          <w:ilvl w:val="0"/>
          <w:numId w:val="2"/>
        </w:numPr>
        <w:spacing w:after="80"/>
      </w:pPr>
      <w:r>
        <w:rPr>
          <w:rFonts w:ascii="Arial" w:cs="Arial" w:eastAsia="Arial" w:hAnsi="Arial"/>
          <w:color w:val="333333"/>
          <w:sz w:val="22"/>
          <w:szCs w:val="22"/>
        </w:rPr>
        <w:t xml:space="preserve">Best Preschool in Guduvancheri</w:t>
      </w:r>
    </w:p>
    <w:p>
      <w:pPr>
        <w:pStyle w:val="ListParagraph"/>
        <w:numPr>
          <w:ilvl w:val="0"/>
          <w:numId w:val="2"/>
        </w:numPr>
        <w:spacing w:after="80"/>
      </w:pPr>
      <w:r>
        <w:rPr>
          <w:rFonts w:ascii="Arial" w:cs="Arial" w:eastAsia="Arial" w:hAnsi="Arial"/>
          <w:color w:val="333333"/>
          <w:sz w:val="22"/>
          <w:szCs w:val="22"/>
        </w:rPr>
        <w:t xml:space="preserve">Play School in Guduvancheri</w:t>
      </w:r>
    </w:p>
    <w:p>
      <w:pPr>
        <w:pStyle w:val="ListParagraph"/>
        <w:numPr>
          <w:ilvl w:val="0"/>
          <w:numId w:val="2"/>
        </w:numPr>
        <w:spacing w:after="80"/>
      </w:pPr>
      <w:r>
        <w:rPr>
          <w:rFonts w:ascii="Arial" w:cs="Arial" w:eastAsia="Arial" w:hAnsi="Arial"/>
          <w:color w:val="333333"/>
          <w:sz w:val="22"/>
          <w:szCs w:val="22"/>
        </w:rPr>
        <w:t xml:space="preserve">Nursery School in Guduvancheri</w:t>
      </w:r>
    </w:p>
    <w:p>
      <w:pPr>
        <w:pStyle w:val="ListParagraph"/>
        <w:numPr>
          <w:ilvl w:val="0"/>
          <w:numId w:val="2"/>
        </w:numPr>
        <w:spacing w:after="80"/>
      </w:pPr>
      <w:r>
        <w:rPr>
          <w:rFonts w:ascii="Arial" w:cs="Arial" w:eastAsia="Arial" w:hAnsi="Arial"/>
          <w:color w:val="333333"/>
          <w:sz w:val="22"/>
          <w:szCs w:val="22"/>
        </w:rPr>
        <w:t xml:space="preserve">Kindergarten in Guduvancheri</w:t>
      </w:r>
    </w:p>
    <w:p>
      <w:pPr>
        <w:pStyle w:val="ListParagraph"/>
        <w:numPr>
          <w:ilvl w:val="0"/>
          <w:numId w:val="2"/>
        </w:numPr>
        <w:spacing w:after="80"/>
      </w:pPr>
      <w:r>
        <w:rPr>
          <w:rFonts w:ascii="Arial" w:cs="Arial" w:eastAsia="Arial" w:hAnsi="Arial"/>
          <w:color w:val="333333"/>
          <w:sz w:val="22"/>
          <w:szCs w:val="22"/>
        </w:rPr>
        <w:t xml:space="preserve">Montessori School in Guduvancheri</w:t>
      </w:r>
    </w:p>
    <w:p>
      <w:pPr>
        <w:pStyle w:val="ListParagraph"/>
        <w:numPr>
          <w:ilvl w:val="0"/>
          <w:numId w:val="2"/>
        </w:numPr>
        <w:spacing w:after="80"/>
      </w:pPr>
      <w:r>
        <w:rPr>
          <w:rFonts w:ascii="Arial" w:cs="Arial" w:eastAsia="Arial" w:hAnsi="Arial"/>
          <w:color w:val="333333"/>
          <w:sz w:val="22"/>
          <w:szCs w:val="22"/>
        </w:rPr>
        <w:t xml:space="preserve">Day Care Centre in Guduvancheri</w:t>
      </w:r>
    </w:p>
    <w:p>
      <w:pPr>
        <w:pStyle w:val="ListParagraph"/>
        <w:numPr>
          <w:ilvl w:val="0"/>
          <w:numId w:val="2"/>
        </w:numPr>
        <w:spacing w:after="80"/>
      </w:pPr>
      <w:r>
        <w:rPr>
          <w:rFonts w:ascii="Arial" w:cs="Arial" w:eastAsia="Arial" w:hAnsi="Arial"/>
          <w:color w:val="333333"/>
          <w:sz w:val="22"/>
          <w:szCs w:val="22"/>
        </w:rPr>
        <w:t xml:space="preserve">Child Care Centre in Guduvancheri</w:t>
      </w:r>
    </w:p>
    <w:p>
      <w:pPr>
        <w:pStyle w:val="ListParagraph"/>
        <w:numPr>
          <w:ilvl w:val="0"/>
          <w:numId w:val="2"/>
        </w:numPr>
        <w:spacing w:after="80"/>
      </w:pPr>
      <w:r>
        <w:rPr>
          <w:rFonts w:ascii="Arial" w:cs="Arial" w:eastAsia="Arial" w:hAnsi="Arial"/>
          <w:color w:val="333333"/>
          <w:sz w:val="22"/>
          <w:szCs w:val="22"/>
        </w:rPr>
        <w:t xml:space="preserve">School Tuition Centre in Guduvancheri</w:t>
      </w:r>
    </w:p>
    <w:p>
      <w:pPr>
        <w:pStyle w:val="ListParagraph"/>
        <w:numPr>
          <w:ilvl w:val="0"/>
          <w:numId w:val="2"/>
        </w:numPr>
        <w:spacing w:after="80"/>
      </w:pPr>
      <w:r>
        <w:rPr>
          <w:rFonts w:ascii="Arial" w:cs="Arial" w:eastAsia="Arial" w:hAnsi="Arial"/>
          <w:color w:val="333333"/>
          <w:sz w:val="22"/>
          <w:szCs w:val="22"/>
        </w:rPr>
        <w:t xml:space="preserve">Abacus Classes in Guduvancheri</w:t>
      </w:r>
    </w:p>
    <w:p>
      <w:pPr>
        <w:pStyle w:val="ListParagraph"/>
        <w:numPr>
          <w:ilvl w:val="0"/>
          <w:numId w:val="2"/>
        </w:numPr>
        <w:spacing w:after="80"/>
      </w:pPr>
      <w:r>
        <w:rPr>
          <w:rFonts w:ascii="Arial" w:cs="Arial" w:eastAsia="Arial" w:hAnsi="Arial"/>
          <w:color w:val="333333"/>
          <w:sz w:val="22"/>
          <w:szCs w:val="22"/>
        </w:rPr>
        <w:t xml:space="preserve">Olympiad Coaching in Guduvancheri</w:t>
      </w:r>
    </w:p>
    <w:p>
      <w:pPr>
        <w:pStyle w:val="ListParagraph"/>
        <w:numPr>
          <w:ilvl w:val="0"/>
          <w:numId w:val="2"/>
        </w:numPr>
        <w:spacing w:after="80"/>
      </w:pPr>
      <w:r>
        <w:rPr>
          <w:rFonts w:ascii="Arial" w:cs="Arial" w:eastAsia="Arial" w:hAnsi="Arial"/>
          <w:color w:val="333333"/>
          <w:sz w:val="22"/>
          <w:szCs w:val="22"/>
        </w:rPr>
        <w:t xml:space="preserve">Phonics Classes in Guduvancheri</w:t>
      </w:r>
    </w:p>
    <w:p>
      <w:pPr>
        <w:pStyle w:val="ListParagraph"/>
        <w:numPr>
          <w:ilvl w:val="0"/>
          <w:numId w:val="2"/>
        </w:numPr>
        <w:spacing w:after="80"/>
      </w:pPr>
      <w:r>
        <w:rPr>
          <w:rFonts w:ascii="Arial" w:cs="Arial" w:eastAsia="Arial" w:hAnsi="Arial"/>
          <w:color w:val="333333"/>
          <w:sz w:val="22"/>
          <w:szCs w:val="22"/>
        </w:rPr>
        <w:t xml:space="preserve">Spoken English Classes in Guduvancheri</w:t>
      </w:r>
    </w:p>
    <w:p>
      <w:pPr>
        <w:pStyle w:val="ListParagraph"/>
        <w:numPr>
          <w:ilvl w:val="0"/>
          <w:numId w:val="2"/>
        </w:numPr>
        <w:spacing w:after="80"/>
      </w:pPr>
      <w:r>
        <w:rPr>
          <w:rFonts w:ascii="Arial" w:cs="Arial" w:eastAsia="Arial" w:hAnsi="Arial"/>
          <w:color w:val="333333"/>
          <w:sz w:val="22"/>
          <w:szCs w:val="22"/>
        </w:rPr>
        <w:t xml:space="preserve">Handwriting Classes in Guduvancheri</w:t>
      </w:r>
    </w:p>
    <w:p>
      <w:pPr>
        <w:pStyle w:val="ListParagraph"/>
        <w:numPr>
          <w:ilvl w:val="0"/>
          <w:numId w:val="2"/>
        </w:numPr>
        <w:spacing w:after="80"/>
      </w:pPr>
      <w:r>
        <w:rPr>
          <w:rFonts w:ascii="Arial" w:cs="Arial" w:eastAsia="Arial" w:hAnsi="Arial"/>
          <w:color w:val="333333"/>
          <w:sz w:val="22"/>
          <w:szCs w:val="22"/>
        </w:rPr>
        <w:t xml:space="preserve">Montessori Teacher Training in Guduvancheri</w:t>
      </w:r>
    </w:p>
    <w:p>
      <w:pPr>
        <w:pStyle w:val="ListParagraph"/>
        <w:numPr>
          <w:ilvl w:val="0"/>
          <w:numId w:val="2"/>
        </w:numPr>
        <w:spacing w:after="80"/>
      </w:pPr>
      <w:r>
        <w:rPr>
          <w:rFonts w:ascii="Arial" w:cs="Arial" w:eastAsia="Arial" w:hAnsi="Arial"/>
          <w:color w:val="333333"/>
          <w:sz w:val="22"/>
          <w:szCs w:val="22"/>
        </w:rPr>
        <w:t xml:space="preserve">Pre Primary Teacher Training in Guduvancheri</w:t>
      </w:r>
    </w:p>
    <w:p>
      <w:pPr>
        <w:pStyle w:val="ListParagraph"/>
        <w:numPr>
          <w:ilvl w:val="0"/>
          <w:numId w:val="2"/>
        </w:numPr>
        <w:spacing w:after="80"/>
      </w:pPr>
      <w:r>
        <w:rPr>
          <w:rFonts w:ascii="Arial" w:cs="Arial" w:eastAsia="Arial" w:hAnsi="Arial"/>
          <w:color w:val="333333"/>
          <w:sz w:val="22"/>
          <w:szCs w:val="22"/>
        </w:rPr>
        <w:t xml:space="preserve">Early Childhood Education Centre in Guduvancheri</w:t>
      </w:r>
    </w:p>
    <w:p>
      <w:pPr>
        <w:pStyle w:val="ListParagraph"/>
        <w:numPr>
          <w:ilvl w:val="0"/>
          <w:numId w:val="2"/>
        </w:numPr>
        <w:spacing w:after="80"/>
      </w:pPr>
      <w:r>
        <w:rPr>
          <w:rFonts w:ascii="Arial" w:cs="Arial" w:eastAsia="Arial" w:hAnsi="Arial"/>
          <w:color w:val="333333"/>
          <w:sz w:val="22"/>
          <w:szCs w:val="22"/>
        </w:rPr>
        <w:t xml:space="preserve">Best Day Care in Guduvancheri</w:t>
      </w:r>
    </w:p>
    <w:p>
      <w:pPr>
        <w:pStyle w:val="ListParagraph"/>
        <w:numPr>
          <w:ilvl w:val="0"/>
          <w:numId w:val="2"/>
        </w:numPr>
        <w:spacing w:after="80"/>
      </w:pPr>
      <w:r>
        <w:rPr>
          <w:rFonts w:ascii="Arial" w:cs="Arial" w:eastAsia="Arial" w:hAnsi="Arial"/>
          <w:color w:val="333333"/>
          <w:sz w:val="22"/>
          <w:szCs w:val="22"/>
        </w:rPr>
        <w:t xml:space="preserve">Kids Learning Centre in Guduvancheri</w:t>
      </w:r>
    </w:p>
    <w:p>
      <w:pPr>
        <w:pStyle w:val="ListParagraph"/>
        <w:numPr>
          <w:ilvl w:val="0"/>
          <w:numId w:val="2"/>
        </w:numPr>
        <w:spacing w:after="80"/>
      </w:pPr>
      <w:r>
        <w:rPr>
          <w:rFonts w:ascii="Arial" w:cs="Arial" w:eastAsia="Arial" w:hAnsi="Arial"/>
          <w:color w:val="333333"/>
          <w:sz w:val="22"/>
          <w:szCs w:val="22"/>
        </w:rPr>
        <w:t xml:space="preserve">Preschool Admission in Guduvancheri</w:t>
      </w:r>
    </w:p>
    <w:p>
      <w:pPr>
        <w:spacing w:after="120"/>
      </w:pPr>
    </w:p>
    <w:p>
      <w:pPr>
        <w:pStyle w:val="Heading3"/>
        <w:spacing w:after="100" w:before="200"/>
      </w:pPr>
      <w:r>
        <w:rPr>
          <w:rFonts w:ascii="Arial" w:cs="Arial" w:eastAsia="Arial" w:hAnsi="Arial"/>
          <w:b/>
          <w:bCs/>
          <w:color w:val="1A0533"/>
          <w:sz w:val="24"/>
          <w:szCs w:val="24"/>
        </w:rPr>
        <w:t xml:space="preserve">Location Keywords</w:t>
      </w:r>
    </w:p>
    <w:p>
      <w:pPr>
        <w:pStyle w:val="ListParagraph"/>
        <w:numPr>
          <w:ilvl w:val="0"/>
          <w:numId w:val="2"/>
        </w:numPr>
        <w:spacing w:after="80"/>
      </w:pPr>
      <w:r>
        <w:rPr>
          <w:rFonts w:ascii="Arial" w:cs="Arial" w:eastAsia="Arial" w:hAnsi="Arial"/>
          <w:color w:val="333333"/>
          <w:sz w:val="22"/>
          <w:szCs w:val="22"/>
        </w:rPr>
        <w:t xml:space="preserve">Guduvancheri</w:t>
      </w:r>
    </w:p>
    <w:p>
      <w:pPr>
        <w:pStyle w:val="ListParagraph"/>
        <w:numPr>
          <w:ilvl w:val="0"/>
          <w:numId w:val="2"/>
        </w:numPr>
        <w:spacing w:after="80"/>
      </w:pPr>
      <w:r>
        <w:rPr>
          <w:rFonts w:ascii="Arial" w:cs="Arial" w:eastAsia="Arial" w:hAnsi="Arial"/>
          <w:color w:val="333333"/>
          <w:sz w:val="22"/>
          <w:szCs w:val="22"/>
        </w:rPr>
        <w:t xml:space="preserve">Urapakkam</w:t>
      </w:r>
    </w:p>
    <w:p>
      <w:pPr>
        <w:pStyle w:val="ListParagraph"/>
        <w:numPr>
          <w:ilvl w:val="0"/>
          <w:numId w:val="2"/>
        </w:numPr>
        <w:spacing w:after="80"/>
      </w:pPr>
      <w:r>
        <w:rPr>
          <w:rFonts w:ascii="Arial" w:cs="Arial" w:eastAsia="Arial" w:hAnsi="Arial"/>
          <w:color w:val="333333"/>
          <w:sz w:val="22"/>
          <w:szCs w:val="22"/>
        </w:rPr>
        <w:t xml:space="preserve">Potheri</w:t>
      </w:r>
    </w:p>
    <w:p>
      <w:pPr>
        <w:pStyle w:val="ListParagraph"/>
        <w:numPr>
          <w:ilvl w:val="0"/>
          <w:numId w:val="2"/>
        </w:numPr>
        <w:spacing w:after="80"/>
      </w:pPr>
      <w:r>
        <w:rPr>
          <w:rFonts w:ascii="Arial" w:cs="Arial" w:eastAsia="Arial" w:hAnsi="Arial"/>
          <w:color w:val="333333"/>
          <w:sz w:val="22"/>
          <w:szCs w:val="22"/>
        </w:rPr>
        <w:t xml:space="preserve">Maraimalai Nagar</w:t>
      </w:r>
    </w:p>
    <w:p>
      <w:pPr>
        <w:pStyle w:val="ListParagraph"/>
        <w:numPr>
          <w:ilvl w:val="0"/>
          <w:numId w:val="2"/>
        </w:numPr>
        <w:spacing w:after="80"/>
      </w:pPr>
      <w:r>
        <w:rPr>
          <w:rFonts w:ascii="Arial" w:cs="Arial" w:eastAsia="Arial" w:hAnsi="Arial"/>
          <w:color w:val="333333"/>
          <w:sz w:val="22"/>
          <w:szCs w:val="22"/>
        </w:rPr>
        <w:t xml:space="preserve">Kattankulathur</w:t>
      </w:r>
    </w:p>
    <w:p>
      <w:pPr>
        <w:pStyle w:val="ListParagraph"/>
        <w:numPr>
          <w:ilvl w:val="0"/>
          <w:numId w:val="2"/>
        </w:numPr>
        <w:spacing w:after="80"/>
      </w:pPr>
      <w:r>
        <w:rPr>
          <w:rFonts w:ascii="Arial" w:cs="Arial" w:eastAsia="Arial" w:hAnsi="Arial"/>
          <w:color w:val="333333"/>
          <w:sz w:val="22"/>
          <w:szCs w:val="22"/>
        </w:rPr>
        <w:t xml:space="preserve">Near SRM University</w:t>
      </w:r>
    </w:p>
    <w:p>
      <w:pPr>
        <w:pStyle w:val="ListParagraph"/>
        <w:numPr>
          <w:ilvl w:val="0"/>
          <w:numId w:val="2"/>
        </w:numPr>
        <w:spacing w:after="80"/>
      </w:pPr>
      <w:r>
        <w:rPr>
          <w:rFonts w:ascii="Arial" w:cs="Arial" w:eastAsia="Arial" w:hAnsi="Arial"/>
          <w:color w:val="333333"/>
          <w:sz w:val="22"/>
          <w:szCs w:val="22"/>
        </w:rPr>
        <w:t xml:space="preserve">Guduvancheri Railway Station</w:t>
      </w:r>
    </w:p>
    <w:p>
      <w:pPr>
        <w:pBdr>
          <w:bottom w:val="single" w:color="E8E4F0" w:sz="4" w:space="1"/>
        </w:pBdr>
        <w:spacing w:after="240" w:before="240"/>
      </w:pPr>
    </w:p>
    <w:p>
      <w:pPr>
        <w:shd w:fill="1A0533" w:val="clear"/>
        <w:spacing w:after="80" w:before="200"/>
        <w:jc w:val="center"/>
      </w:pPr>
      <w:r>
        <w:rPr>
          <w:rFonts w:ascii="Arial" w:cs="Arial" w:eastAsia="Arial" w:hAnsi="Arial"/>
          <w:b/>
          <w:bCs/>
          <w:color w:val="FFFFFF"/>
          <w:sz w:val="20"/>
          <w:szCs w:val="20"/>
        </w:rPr>
        <w:t xml:space="preserve">Little Einsteins Academy – Best Preschool in Guduvancheri</w:t>
      </w:r>
    </w:p>
    <w:p>
      <w:pPr>
        <w:shd w:fill="1A0533" w:val="clear"/>
        <w:spacing w:after="80"/>
        <w:jc w:val="center"/>
      </w:pPr>
      <w:r>
        <w:rPr>
          <w:rFonts w:ascii="Arial" w:cs="Arial" w:eastAsia="Arial" w:hAnsi="Arial"/>
          <w:color w:val="C4B5FD"/>
          <w:sz w:val="17"/>
          <w:szCs w:val="17"/>
        </w:rPr>
        <w:t xml:space="preserve">Near Guduvancheri Railway Station, Tamil Nadu – 603202 | Serving Guduvancheri · Urapakkam · Potheri · Maraimalai Nagar · Kattankulathur · Near SRM University</w:t>
      </w:r>
    </w:p>
    <w:p>
      <w:pPr>
        <w:shd w:fill="1A0533" w:val="clear"/>
        <w:spacing w:after="0"/>
        <w:jc w:val="center"/>
      </w:pPr>
      <w:r>
        <w:rPr>
          <w:rFonts w:ascii="Arial" w:cs="Arial" w:eastAsia="Arial" w:hAnsi="Arial"/>
          <w:color w:val="7C6FA0"/>
          <w:sz w:val="16"/>
          <w:szCs w:val="16"/>
        </w:rPr>
        <w:t xml:space="preserve">© 2026 Little Einsteins Academy. All Rights Reserved.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0533"/>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5B2D8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05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2026-06-09T11:28:22.244Z</dcterms:created>
  <dcterms:modified xsi:type="dcterms:W3CDTF">2026-06-09T11:28:22.245Z</dcterms:modified>
</cp:coreProperties>
</file>

<file path=docProps/custom.xml><?xml version="1.0" encoding="utf-8"?>
<Properties xmlns="http://schemas.openxmlformats.org/officeDocument/2006/custom-properties" xmlns:vt="http://schemas.openxmlformats.org/officeDocument/2006/docPropsVTypes"/>
</file>