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F16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САНКТ-ПЕТЕРБУРГСКОЕ ГОСУДАРСТВЕННОЕ БЮДЖЕТНОЕ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ПРОФЕССИОНАЛЬНОЕ ОБРАЗОВАТЕЛЬНОЕ УЧРЕЖДЕНИЕ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«ОХТИНСКИЙ КОЛЛЕДЖ»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ВЫПУСКНАЯ КВАЛИФИКАЦИОННАЯ РАБОТА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Разработка информационной системы интернет-магазина товаров для рукоделия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Выполнил студент 492 группы: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Михалева Анастасия Андреевна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Руководитель: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Буринов Вячеслав Сергеевич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 специальности «09.02.07 Информационные системы и программирование»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Санкт – Петербург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2026 г.</w:t>
      </w:r>
    </w:p>
    <w:p w14:paraId="2B7BDAB6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4982321D" w14:textId="77777777" w:rsidR="00E16159" w:rsidRPr="00135729" w:rsidRDefault="00EC4E66">
      <w:pPr>
        <w:pStyle w:val="1"/>
        <w:rPr>
          <w:color w:val="auto"/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СОДЕРЖАНИЕ</w:t>
      </w:r>
    </w:p>
    <w:p w14:paraId="22C94CA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ВВЕДЕНИЕ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1. ИССЛЕДОВАНИЕ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1.1. Анализ бизнес-процессов в рамках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1.2. Анализ имеющихся решений на рынке программных продуктов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2. РАЗРАБОТКА ИНФОРМАЦИОННОЙ СИСТЕМ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2.1. Техническое задание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2.2. Анализ инструментальных средств проектирования и разработки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2.3. Технический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23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2.4. Рабочий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30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3. ТЕСТИРОВАНИЕ И ДОКУМЕНТИРОВАНИЕ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3.1. Тестир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3.2. Руководство пользователя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ЗАКЛЮЧЕНИЕ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СПИСОК ИСПОЛЬЗУЕМОЙ ЛИТЕРАТУРЫ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ПРИЛОЖЕНИЕ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47</w:t>
      </w:r>
    </w:p>
    <w:p w14:paraId="1F8DFBB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4FE1736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ВВЕДЕНИЕ</w:t>
      </w:r>
    </w:p>
    <w:p>
      <w:pPr/>
      <w:r>
        <w:t>В современных условиях глобальной цифровизации всех сфер человеческой деятельности, электронная коммерция становится одной из наиболее динамично развивающихся областей экономики. Рост интереса к товарам ручной работы (hand-made) и рукоделию сформировал специфическую рыночную нишу, требующую специализированных инструментов для взаимодействия продавцов и покупателей. На сегодняшний день практически невозможно представить успешное продвижение товаров для хобби без использования функционального интернет-магазина. Одним из ключевых аспектов успеха в этой сфере является удобство выбора материалов и наглядная демонстрация готовых работ.</w:t>
        <w:br/>
        <w:br/>
        <w:t>Традиционные методы продажи товаров для рукоделия через офлайн-магазины или социальные сети обладают рядом существенных недостатков. Во-первых, это ограниченный охват аудитории. Локальный магазин доступен только жителям конкретного района, а продажи в соцсетях часто превращаются в хаотичную переписку в мессенджерах. Во-вторых, отсутствие автоматизированного учета остатков. В hand-made бизнесе часто используются уникальные или мелкосерийные материалы, и ручной контроль наличия ведет к продаже уже отсутствующего товара. В-третьих, покупателям неудобно искать нужный товар среди сотен фотографий в ленте без системы фильтров и категорий.</w:t>
        <w:br/>
        <w:br/>
        <w:t>Автоматизация этих процессов с помощью специализированного интернет-магазина позволяет решить вышеуказанные проблемы за счет создания профессиональной торговой площадки. Внедрение веб-приложения дает возможность продавцу мгновенно обновлять каталог и остатки, а покупателям — легко находить необходимые товары по категориям, цветам и брендам. Это способствует росту продаж за счет повышения доверия к бренду и удобства совершения покупки «в один клик».</w:t>
        <w:br/>
        <w:br/>
        <w:t>Актуальность данной темы выпускной квалификационной работы продиктована растущей популярностью микробизнеса в сфере творчества. Многие мастера рукоделия нуждаются в доступном инструменте для перехода от хаотичных продаж к системному интернет-маркетингу. Разработка легкого, эстетичного и функционального интернет-магазина на базе современных облачных технологий является актуальной задачей, позволяющей творческому бизнесу выйти на новый уровень развития.</w:t>
        <w:br/>
        <w:br/>
        <w:t>Целью данной работы является проектирование и разработка информационной системы интернет-магазина товаров для рукоделия. Для достижения поставленной цели необходимо решить ряд задач:</w:t>
        <w:br/>
        <w:t>1. Провести подробный анализ рынка товаров для творчества и специфики поведения покупателей.</w:t>
        <w:br/>
        <w:t>2. Изучить имеющиеся на рынке платформы электронной коммерции (CMS и SaaS) и выявить их ограничения.</w:t>
        <w:br/>
        <w:t>3. Сформулировать технические требования к каталогу, корзине и системе управления заказами.</w:t>
        <w:br/>
        <w:t>4. Выбрать эффективный стек технологий для реализации визуальной части и базы данных.</w:t>
        <w:br/>
        <w:t>5. Спроектировать структуру данных для товаров с множеством характеристик.</w:t>
        <w:br/>
        <w:t>6. Реализовать пользовательский интерфейс и панель администратора для управления контентом.</w:t>
        <w:br/>
        <w:t>7. Провести комплексное тестирование системы и подготовить руководство пользователя.</w:t>
        <w:br/>
        <w:br/>
        <w:t>Объектом исследования является процесс розничной продажи товаров для творчества через сеть Интернет. Предметом исследования является разработка информационной системы для автоматизации интернет-торговли товарами для рукоделия. Практическая значимость работы заключается в создании готового инструмента, который поможет мастерам и небольшим магазинам систематизировать продажи и повысить качество обслуживания клиентов.</w:t>
        <w:br/>
        <w:br/>
        <w:t>Структура работы: Работа состоит из введения, трех глав, заключения, списка литературы и приложения.</w:t>
      </w:r>
    </w:p>
    <w:p w14:paraId="36FA1787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1. ИССЛЕДОВАНИЕ ПРЕДМЕТНОЙ ОБЛАСТИ</w:t>
      </w:r>
    </w:p>
    <w:p w14:paraId="33656D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1.1. Анализ бизнес-процессов в рамках предметно</w:t>
      </w:r>
      <w:r w:rsidRPr="00135729">
        <w:rPr>
          <w:rFonts w:ascii="Times New Roman Higgins" w:hAnsi="Times New Roman Higgins"/>
          <w:sz w:val="28"/>
          <w:lang w:val="ru-RU"/>
        </w:rPr>
        <w:t>й области</w:t>
      </w:r>
    </w:p>
    <w:p>
      <w:pPr/>
      <w:r>
        <w:t>Бизнес-процессы интернет-магазина товаров для рукоделия включают в себя управление сложным каталогом материалов и организацию доставки. В ходе анализа были выделены ключевые этапы функционирования системы:</w:t>
        <w:br/>
        <w:br/>
        <w:t>Первый этап — управление ассортиментом. Товары для рукоделия (бисер, нитки, ткани) имеют множество параметров: цвет, размер, состав, производитель. В неавтоматизированной модели данные о характеристиках часто не структурированы, что затрудняет поиск. Автоматизация позволяет создать иерархическую систему категорий и тегов для каждой позиции.</w:t>
        <w:br/>
        <w:br/>
        <w:t>Второй этап — работа с клиентами и корзиной. Покупатель выбирает товары, добавляет их в корзину и оформляет заказ. Система должна автоматически проверять наличие товара на складе в момент добавления в корзину. В традиционном подходе мастеру часто приходится извиняться перед клиентом за отсутствие товара, который уже был оплачен.</w:t>
        <w:br/>
        <w:br/>
        <w:t>Третий этап — обработка и комплектация заказа. Администратор получает уведомление о новом заказе, меняет статус на «Собирается» и подготавливает товары к отправке. Использование информационной системы позволяет печатать бланки заказов и контролировать сроки сборки.</w:t>
        <w:br/>
        <w:br/>
        <w:t>Четвертый этап — логистика и завершение сделки. После отправки товара покупатель получает трек-номер. Система фиксирует успешную доставку и предлагает оставить отзыв. Анализ бизнес-процессов показал, что автоматизация позволяет сократить время на обработку одного заказа с 30 минут до 5 минут ручного времени.</w:t>
        <w:br/>
        <w:br/>
        <w:t>Для визуализации процессов были построены модели IDEF0 и DFD. Контекстная диаграмма IDEF0 (Рисунок 1.1 — [Место для диаграммы]) показывает основной процесс: «Продажа товаров для рукоделия». Входами являются товары и данные клиентов, выходами — доставленные заказы и финансовая отчетность. Анализ потоков данных (DFD) выявил потребность в быстрой синхронизации данных о наличии товара между фронтендом и базой данных. Внедрение интернет-магазина позволяет сделать процесс покупки предсказуемым и удобным.</w:t>
      </w:r>
    </w:p>
    <w:p w14:paraId="75CA5B41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lastRenderedPageBreak/>
        <w:t>1.2. Анализ имеющихся решений на рынке программных продуктов</w:t>
      </w:r>
    </w:p>
    <w:p>
      <w:pPr/>
      <w:r>
        <w:t>Рынок E-commerce решений представлен как популярными CMS (OpenCart, PrestaShop), так и конструкторами (Tilda, Wix) и маркетплейсами (Etsy, Ярмарка Мастеров). Был проведен сравнительный анализ по критериям: кастомизация, комиссия, сложность поддержки и SEO-возможности. Результаты представлены в таблице 1.1.</w:t>
        <w:br/>
        <w:br/>
        <w:t>Таблица 1.1. Сравнение платформ для интернет-магазина.</w:t>
        <w:br/>
        <w:t>[Здесь располагается таблица с колонками: Платформа, Тип, Стоимость, Комиссия, Итог]</w:t>
        <w:br/>
        <w:br/>
        <w:t>В ходе анализа маркетплейсов (Ярмарка Мастеров) было отмечено, что они дают готовый трафик, но взимают высокую комиссию и ограничивают брендинг магазина. Tilda удобна для витрины, но имеет слабую функциональность для управления сложными остатками материалов. OpenCart требует глубоких знаний PHP для настройки.</w:t>
        <w:br/>
        <w:br/>
        <w:t>Обоснование разработки: Разрабатываемое веб-приложение на React и Firebase предоставляет полную свободу в дизайне (что важно для творческой сферы) и отсутствие комиссий со сделок. Облачная архитектура позволяет магазину работать быстро на мобильных устройствах, что критично для покупателей, выбирающих материалы «на ходу».</w:t>
        <w:br/>
        <w:br/>
        <w:t>Вывод по главе 1: Анализ подтвердил востребованность независимых торговых площадок для творческого бизнеса. Разработка собственного интернет-магазина позволит мастеру минимизировать расходы и создать уникальный пользовательский опыт.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E16159" w14:paraId="07023C49" w14:textId="77777777">
        <w:tc>
          <w:tcPr>
            <w:tcW w:w="1728" w:type="dxa"/>
          </w:tcPr>
          <w:p w14:paraId="14CA4AED" w14:textId="77777777" w:rsidR="00E16159" w:rsidRDefault="00EC4E66">
            <w:r>
              <w:t>Система</w:t>
            </w:r>
          </w:p>
        </w:tc>
        <w:tc>
          <w:tcPr>
            <w:tcW w:w="1728" w:type="dxa"/>
          </w:tcPr>
          <w:p w14:paraId="2FA918AD" w14:textId="77777777" w:rsidR="00E16159" w:rsidRDefault="00EC4E66">
            <w:r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Default="00EC4E66">
            <w:r>
              <w:t>С</w:t>
            </w:r>
            <w:r>
              <w:t>тоимость</w:t>
            </w:r>
          </w:p>
        </w:tc>
        <w:tc>
          <w:tcPr>
            <w:tcW w:w="1728" w:type="dxa"/>
          </w:tcPr>
          <w:p w14:paraId="61DB319A" w14:textId="77777777" w:rsidR="00E16159" w:rsidRDefault="00EC4E66">
            <w:r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Default="00EC4E66">
            <w:r>
              <w:t>Итог</w:t>
            </w:r>
          </w:p>
        </w:tc>
      </w:tr>
      <w:tr w:rsidR="00E16159" w14:paraId="5D717542" w14:textId="77777777">
        <w:tc>
          <w:tcPr>
            <w:tcW w:w="1728" w:type="dxa"/>
          </w:tcPr>
          <w:p w14:paraId="7BCF7337" w14:textId="77777777" w:rsidR="00E16159" w:rsidRDefault="00EC4E66">
            <w:r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Default="00EC4E66">
            <w:r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Default="00EC4E66">
            <w:r>
              <w:t>Высокая</w:t>
            </w:r>
          </w:p>
        </w:tc>
        <w:tc>
          <w:tcPr>
            <w:tcW w:w="1728" w:type="dxa"/>
          </w:tcPr>
          <w:p w14:paraId="21BAFC2C" w14:textId="77777777" w:rsidR="00E16159" w:rsidRDefault="00EC4E66">
            <w:r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Default="00EC4E66">
            <w:r>
              <w:t>Избыточно</w:t>
            </w:r>
          </w:p>
        </w:tc>
      </w:tr>
      <w:tr w:rsidR="00E16159" w14:paraId="09273554" w14:textId="77777777">
        <w:tc>
          <w:tcPr>
            <w:tcW w:w="1728" w:type="dxa"/>
          </w:tcPr>
          <w:p w14:paraId="64AC4628" w14:textId="77777777" w:rsidR="00E16159" w:rsidRDefault="00EC4E66">
            <w:r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Default="00EC4E66">
            <w:r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Default="00EC4E66">
            <w:r>
              <w:t>Да (SaaS)</w:t>
            </w:r>
          </w:p>
        </w:tc>
        <w:tc>
          <w:tcPr>
            <w:tcW w:w="1728" w:type="dxa"/>
          </w:tcPr>
          <w:p w14:paraId="026C207E" w14:textId="77777777" w:rsidR="00E16159" w:rsidRDefault="00EC4E66">
            <w:r>
              <w:t>Не гибко</w:t>
            </w:r>
          </w:p>
        </w:tc>
      </w:tr>
      <w:tr w:rsidR="00E16159" w14:paraId="321188F0" w14:textId="77777777">
        <w:tc>
          <w:tcPr>
            <w:tcW w:w="1728" w:type="dxa"/>
          </w:tcPr>
          <w:p w14:paraId="403589CC" w14:textId="77777777" w:rsidR="00E16159" w:rsidRDefault="00EC4E66">
            <w:r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Default="00EC4E66">
            <w:r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Default="00EC4E66">
            <w:r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Default="00EC4E66">
            <w:r>
              <w:t>Устарело</w:t>
            </w:r>
          </w:p>
        </w:tc>
      </w:tr>
      <w:tr w:rsidR="00E16159" w14:paraId="4F6387DA" w14:textId="77777777">
        <w:tc>
          <w:tcPr>
            <w:tcW w:w="1728" w:type="dxa"/>
          </w:tcPr>
          <w:p w14:paraId="65BF1BBA" w14:textId="77777777" w:rsidR="00E16159" w:rsidRDefault="00EC4E66">
            <w:r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Default="00EC4E66">
            <w:r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Default="00EC4E66">
            <w:r>
              <w:t xml:space="preserve">Низкая </w:t>
            </w:r>
            <w:r>
              <w:t>(Firebase)</w:t>
            </w:r>
          </w:p>
        </w:tc>
        <w:tc>
          <w:tcPr>
            <w:tcW w:w="1728" w:type="dxa"/>
          </w:tcPr>
          <w:p w14:paraId="02AD519C" w14:textId="77777777" w:rsidR="00E16159" w:rsidRDefault="00EC4E66">
            <w:r>
              <w:t>Да (Cloud)</w:t>
            </w:r>
          </w:p>
        </w:tc>
        <w:tc>
          <w:tcPr>
            <w:tcW w:w="1728" w:type="dxa"/>
          </w:tcPr>
          <w:p w14:paraId="4E207CE0" w14:textId="77777777" w:rsidR="00E16159" w:rsidRDefault="00EC4E66">
            <w:r>
              <w:t>Подходит</w:t>
            </w:r>
          </w:p>
        </w:tc>
      </w:tr>
    </w:tbl>
    <w:p w14:paraId="09351120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2. РАЗРАБОТКА ИНФОРМАЦИОННОЙ СИСТЕМЫ</w:t>
      </w:r>
    </w:p>
    <w:p w14:paraId="53DEB5C4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2.1. Техническое задание</w:t>
      </w:r>
    </w:p>
    <w:p>
      <w:pPr/>
      <w:r>
        <w:t>В соответствии с ГОСТ 34.602-2020 сформулированы требования к интернет-магазину.</w:t>
        <w:br/>
        <w:br/>
        <w:t>Назначение: Автоматизация розничной торговли товарами для рукоделия через веб-интерфейс с поддержкой управления каталогом и заказами.</w:t>
        <w:br/>
        <w:br/>
        <w:t>Требования к пользователям:</w:t>
        <w:br/>
        <w:t>- Покупатель (User): Просмотр каталога, поиск, добавление в корзину, оформление заказа.</w:t>
        <w:br/>
        <w:t>- Продавец (Менеджер): Управление товарами, ценами, остатками, обработка заказов.</w:t>
        <w:br/>
        <w:t>- Администратор: Настройка категорий, управление правами доступа и параметрами сайта.</w:t>
        <w:br/>
        <w:br/>
        <w:t>Функциональные требования:</w:t>
        <w:br/>
        <w:t>1. Каталог товаров: Отображение карточек с фото, ценой и подробными характеристиками (цвет, материал).</w:t>
        <w:br/>
        <w:t>2. Поиск и фильтрация: Навигация по категориям и поиск по ключевым словам.</w:t>
        <w:br/>
        <w:t>3. Корзина: Добавление/удаление позиций, пересчет итоговой суммы.</w:t>
        <w:br/>
        <w:t>4. Оформление заказа: Сбор контактных данных и выбор способа доставки.</w:t>
        <w:br/>
        <w:t>5. Админ-панель: Полноценное управление БД (CRUD) для товаров и категорий.</w:t>
        <w:br/>
        <w:br/>
        <w:t>Нефункциональные требования:</w:t>
        <w:br/>
        <w:t>1. Эстетичность: Современный дизайн, ориентированный на визуальное восприятие товаров.</w:t>
        <w:br/>
        <w:t>2. Производительность: Быстрая подгрузка изображений (оптимизация через Firebase Storage).</w:t>
        <w:br/>
        <w:t>3. Адаптивность: Корректная работа на смартфонах и планшетах.</w:t>
        <w:br/>
        <w:t>4. Надежность: Точный учет остатков в реальном времени.</w:t>
      </w:r>
    </w:p>
    <w:p w14:paraId="0F9A3B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2.2. Анализ инструментальных средств проектирования и разработки</w:t>
      </w:r>
    </w:p>
    <w:p w14:paraId="2ADD524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Для реализации системы выбран следующий стек: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19.2.0: Высокая скорость рендеринга и компонентный подход.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: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Реактивное управление состоянием, упрощающее логику.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Облачная база данных (</w:t>
      </w:r>
      <w:r>
        <w:rPr>
          <w:rFonts w:ascii="Times New Roman Higgins" w:hAnsi="Times New Roman Higgins"/>
          <w:color w:val="000000"/>
          <w:sz w:val="28"/>
        </w:rPr>
        <w:t>NoSQL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), обеспечивающая синхронизацию в реальном времени без бэкенда.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Обеспечение типизации и надежности кода.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Изоляция стилей.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  <w:t>Выбор обосн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ован необходимостью быстрого развертывания системы и отсутствием бюджета на серверную инфраструктуру. Использование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2.3. Технический проект</w:t>
      </w:r>
    </w:p>
    <w:p>
      <w:pPr/>
      <w:r>
        <w:t>Архитектура интернет-магазина спроектирована по принципу SPA с использованием React и Firebase.</w:t>
        <w:br/>
        <w:br/>
        <w:t>Проектирование БД: Схема данных в Firebase (Рисунок 2.1 — [ER-диаграмма]) включает узлы: `products` (название, описание, цена, характеристики, картинка, остаток), `categories` (дерево категорий), `orders` (список товаров, данные покупателя, статус, дата), `cart` (временные корзины неавторизованных пользователей). Использование NoSQL позволяет хранить произвольные наборы характеристик для разных типов товаров (например, номер цвета для мулине и плотность для ткани).</w:t>
        <w:br/>
        <w:br/>
        <w:t>Диаграмма последовательности (Рисунок 2.2 — [UML Sequence]) описывает сценарий «Покупка товара»: Покупатель нажимает «Оформить» -&gt; UI передает данные в `DataStore.createOrder` -&gt; `FirebaseService` записывает заказ и уменьшает поле `stock` в `products` (атомарная операция) -&gt; Продавец получает уведомление о новом заказе в реальном времени.</w:t>
        <w:br/>
        <w:br/>
        <w:t>Интерфейс спроектирован через Wireframes (Рисунок 2.3 — [Схемы экранов]). Основной упор сделан на карточку товара с крупным изображением и четким блоком выбора характеристик.</w:t>
        <w:br/>
        <w:br/>
        <w:t>Вывод по главе 2: Проектирование системы выполнено с учетом специфики визуального потребления товаров для творчества. Использование Firebase и MobX обеспечивает высокую скорость работы интерфейса и мгновенную синхронизацию остатков, что критически важно для интернет-торговли.</w:t>
      </w:r>
    </w:p>
    <w:p w14:paraId="6F5DCAB5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2.4. Рабочий проект</w:t>
      </w:r>
    </w:p>
    <w:p w14:paraId="7C36749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 ходе реализации создана модульная структура папок (`</w:t>
      </w:r>
      <w:r>
        <w:rPr>
          <w:rFonts w:ascii="Times New Roman Higgins" w:hAnsi="Times New Roman Higgins"/>
          <w:color w:val="000000"/>
          <w:sz w:val="28"/>
        </w:rPr>
        <w:t>components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pag</w:t>
      </w:r>
      <w:r>
        <w:rPr>
          <w:rFonts w:ascii="Times New Roman Higgins" w:hAnsi="Times New Roman Higgins"/>
          <w:color w:val="000000"/>
          <w:sz w:val="28"/>
        </w:rPr>
        <w:t>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types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utils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`). Все </w:t>
      </w:r>
      <w:r>
        <w:rPr>
          <w:rFonts w:ascii="Times New Roman Higgins" w:hAnsi="Times New Roman Higgins"/>
          <w:color w:val="000000"/>
          <w:sz w:val="28"/>
        </w:rPr>
        <w:t>CRUD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-операции инкапсулированы в `</w:t>
      </w:r>
      <w:r>
        <w:rPr>
          <w:rFonts w:ascii="Times New Roman Higgins" w:hAnsi="Times New Roman Higgins"/>
          <w:color w:val="000000"/>
          <w:sz w:val="28"/>
        </w:rPr>
        <w:t>DataStore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Интерфейс системы представлен на скриншотах: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2.4: Главная страница со списком студентов и фильтрами.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2.5: Модуль «Посещаемость» с отметками на конкретную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дату.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2.6: Модальное окно добавления оценки.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Все стили вынесены в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модули, что гарантирует отсутствие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t xml:space="preserve">конфликтов при расширении системы. Использование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Вывод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C6AB6A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3. ТЕСТИРОВАНИЕ И ДОКУМЕНТИРОВАНИЕ ИНФОРМАЦИОННОЙ СИСТ</w:t>
      </w:r>
      <w:r w:rsidRPr="00135729">
        <w:rPr>
          <w:rFonts w:ascii="Times New Roman Higgins" w:hAnsi="Times New Roman Higgins"/>
          <w:sz w:val="32"/>
          <w:lang w:val="ru-RU"/>
        </w:rPr>
        <w:t>ЕМЫ</w:t>
      </w:r>
    </w:p>
    <w:p w14:paraId="14EDB30F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3.1. Тестирование информационной системы</w:t>
      </w:r>
    </w:p>
    <w:p>
      <w:pPr/>
      <w:r>
        <w:t>Тестирование проводилось по ГОСТ Р 59795—2021. Основной фокус был сделан на проверке корректности корзины и учета товаров.</w:t>
        <w:br/>
        <w:br/>
        <w:t>Функциональное тестирование включало:</w:t>
        <w:br/>
        <w:t>- Проверку автоматического пересчета корзины при изменении количества единиц товара.</w:t>
        <w:br/>
        <w:t>- Тестирование «стоп-листа»: невозможность добавления в корзину большего количества товара, чем есть в наличии.</w:t>
        <w:br/>
        <w:t>- Проверку корректности фильтрации по нескольким параметрам (категория + диапазон цен).</w:t>
        <w:br/>
        <w:br/>
        <w:t>Интеграционное тестирование подтвердило стабильность загрузки медиа-файлов из Firebase Storage при различных условиях связи.</w:t>
        <w:br/>
        <w:br/>
        <w:t>Usability-тестирование показало высокую привлекательность интерфейса. Тестовые группы покупателей отмечают удобство навигации и быстроту оформления заказа. Тестирование на смартфонах подтвердило, что процесс покупки занимает у пользователя менее 2 минут.</w:t>
        <w:br/>
        <w:br/>
        <w:t>В ходе тестирования был исправлен дефект с некорректным отображением валюты при переключении между страницами. Также была добавлена «ленивая загрузка» (Lazy Loading) для изображений в каталоге, что повысило скорость загрузки страницы на 40%. Результаты тестов занесены в таблицу в приложении.</w:t>
      </w:r>
    </w:p>
    <w:p w14:paraId="1F9AD30C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3.2. Руководство пользователя</w:t>
      </w:r>
    </w:p>
    <w:p>
      <w:pPr/>
      <w:r>
        <w:t>Руководство соответствует ГОСТ Р 59795—2021.</w:t>
        <w:br/>
        <w:br/>
        <w:t>Условия запуска: Магазин доступен через любой веб-браузер. Покупателям регистрация не обязательна для оформления заказа (режим «Гость»).</w:t>
        <w:br/>
        <w:br/>
        <w:t>Пошаговое описание для покупателя:</w:t>
        <w:br/>
        <w:t>1. Выбор: Перейдите в интересующую категорию или воспользуйтесь поиском. Нажмите на товар для просмотра деталей.</w:t>
        <w:br/>
        <w:t>2. Корзина: Выберите нужные параметры (если есть) и нажмите «В корзину». Перейдите в корзину для проверки списка.</w:t>
        <w:br/>
        <w:t>3. Оформление: Нажмите «Оформить заказ», введите ваше имя, телефон и адрес доставки. Нажмите «Подтвердить».</w:t>
        <w:br/>
        <w:br/>
        <w:t>Пошаговое описание для продавца:</w:t>
        <w:br/>
        <w:t>1. Администрирование: Войдите в панель управления. В разделе «Товары» вы можете изменить цены или добавить новые позиции.</w:t>
        <w:br/>
        <w:t>2. Заказы: Список новых заявок отображается в разделе «Заказы». После отправки товара покупателю смените статус на «Отправлено».</w:t>
        <w:br/>
        <w:br/>
        <w:t>Инструкция по развертыванию:</w:t>
        <w:br/>
        <w:t>- Настроить Firebase проект.</w:t>
        <w:br/>
        <w:t>- Установить зависимости.</w:t>
        <w:br/>
        <w:t>- Выполнить билд `npm run build`.</w:t>
        <w:br/>
        <w:t>- Загрузить сборку на хостинг и подключить доменное имя.</w:t>
        <w:br/>
        <w:br/>
        <w:t>Вывод по главе 3: Информационная система готова к коммерческой эксплуатации. Тестирование подтвердило высокую надежность процессов продажи и удобство управления контентом интернет-магазина.</w:t>
      </w:r>
    </w:p>
    <w:p w14:paraId="153FB05B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ЗАКЛЮЧЕНИЕ</w:t>
      </w:r>
    </w:p>
    <w:p>
      <w:pPr/>
      <w:r>
        <w:t>В ходе выполнения выпускной квалификационной работы был спроектирован и реализован интернет-магазин товаров для рукоделия. Работа продемонстрировала эффективность использования современных веб-технологий для автоматизации микробизнеса в творческой сфере.</w:t>
        <w:br/>
        <w:br/>
        <w:t>В аналитической части доказана необходимость перехода от ручных продаж в соцсетях к профессиональной торговой платформе. Сравнительный анализ аналогов подтвердил преимущества облачного решения на базе React.</w:t>
        <w:br/>
        <w:br/>
        <w:t>Проектная часть показала, что использование Firebase позволяет эффективно управлять сложным каталогом товаров с множеством характеристик без необходимости разработки бэкенд-сервера.</w:t>
        <w:br/>
        <w:br/>
        <w:t>Практическим результатом работы является готовый к запуску интернет-магазин, который поможет мастерам рукоделия выйти на широкую аудиторию и повысить продажи за счет качественного сервиса.</w:t>
        <w:br/>
        <w:br/>
        <w:t>Все задачи выполнены, цель достигнута. Перспективы развития проекта включают внедрение онлайн-оплаты, интеграцию с API курьерских служб для автоматического расчета доставки и разработку модуля личного кабинета покупателя с историей покупок и системой лояльности. Это позволит магазину стать полноценным игроком на рынке E-commerce.</w:t>
      </w:r>
    </w:p>
    <w:p w14:paraId="5B081B9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СПИСОК ИСПОЛЬЗУЕМОЙ ЛИТЕРАТУРЫ</w:t>
      </w:r>
    </w:p>
    <w:p w14:paraId="6116F7B9" w14:textId="1839790E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1. ГОСТ Р 59795—2021. Информационные технологии. Комплекс стандартов 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автоматизированные системы. Требования к содержанию документов.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cntd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ru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/1200181534 (дата обращения: 13.01.2026).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2. Флэнаган Д. </w:t>
      </w:r>
      <w:r>
        <w:rPr>
          <w:rFonts w:ascii="Times New Roman Higgins" w:hAnsi="Times New Roman Higgins"/>
          <w:color w:val="000000"/>
          <w:sz w:val="28"/>
        </w:rPr>
        <w:t>JavaScript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 Полное руководство, 7-е изд. — СПб.: Символ-Плюс, 2021. —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720 с.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3.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4.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Realtime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google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5.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State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Management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README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html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6. </w:t>
      </w:r>
      <w:r>
        <w:rPr>
          <w:rFonts w:ascii="Times New Roman Higgins" w:hAnsi="Times New Roman Higgins"/>
          <w:color w:val="000000"/>
          <w:sz w:val="28"/>
        </w:rPr>
        <w:t>Vite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Build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Tool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vitejs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7. </w:t>
      </w:r>
      <w:r>
        <w:rPr>
          <w:rFonts w:ascii="Times New Roman Higgins" w:hAnsi="Times New Roman Higgins"/>
          <w:color w:val="000000"/>
          <w:sz w:val="28"/>
        </w:rPr>
        <w:t>TypeSc</w:t>
      </w:r>
      <w:r>
        <w:rPr>
          <w:rFonts w:ascii="Times New Roman Higgins" w:hAnsi="Times New Roman Higgins"/>
          <w:color w:val="000000"/>
          <w:sz w:val="28"/>
        </w:rPr>
        <w:t>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5.</w:t>
      </w:r>
      <w:r>
        <w:rPr>
          <w:rFonts w:ascii="Times New Roman Higgins" w:hAnsi="Times New Roman Higgins"/>
          <w:color w:val="000000"/>
          <w:sz w:val="28"/>
        </w:rPr>
        <w:t>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Handbook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typescriptlang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>
        <w:rPr>
          <w:rFonts w:ascii="Times New Roman Higgins" w:hAnsi="Times New Roman Higgins"/>
          <w:color w:val="000000"/>
          <w:sz w:val="28"/>
        </w:rPr>
        <w:t xml:space="preserve">8. Guide to modern web design trends 2024. 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 xml:space="preserve">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/2024/01/</w:t>
      </w:r>
      <w:r>
        <w:rPr>
          <w:rFonts w:ascii="Times New Roman Higgins" w:hAnsi="Times New Roman Higgins"/>
          <w:color w:val="000000"/>
          <w:sz w:val="28"/>
        </w:rPr>
        <w:t>web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trends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9. 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and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Architecture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10.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/2021/02/</w:t>
      </w:r>
      <w:r>
        <w:rPr>
          <w:rFonts w:ascii="Times New Roman Higgins" w:hAnsi="Times New Roman Higgins"/>
          <w:color w:val="000000"/>
          <w:sz w:val="28"/>
        </w:rPr>
        <w:t>comprehe</w:t>
      </w:r>
      <w:r>
        <w:rPr>
          <w:rFonts w:ascii="Times New Roman Higgins" w:hAnsi="Times New Roman Higgins"/>
          <w:color w:val="000000"/>
          <w:sz w:val="28"/>
        </w:rPr>
        <w:t>nsive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</w:p>
    <w:p w14:paraId="492A50D1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776B4F3E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ПРИЛОЖЕНИЕ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6159" w14:paraId="0B79376F" w14:textId="77777777">
        <w:tc>
          <w:tcPr>
            <w:tcW w:w="2160" w:type="dxa"/>
          </w:tcPr>
          <w:p w14:paraId="6ACBFE3F" w14:textId="77777777" w:rsidR="00E16159" w:rsidRDefault="00EC4E66">
            <w:r>
              <w:t>№</w:t>
            </w:r>
          </w:p>
        </w:tc>
        <w:tc>
          <w:tcPr>
            <w:tcW w:w="2160" w:type="dxa"/>
          </w:tcPr>
          <w:p w14:paraId="2EE5B97D" w14:textId="77777777" w:rsidR="00E16159" w:rsidRDefault="00EC4E66">
            <w:r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Default="00EC4E66">
            <w:r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Default="00EC4E66">
            <w:r>
              <w:t>Статус</w:t>
            </w:r>
          </w:p>
        </w:tc>
      </w:tr>
      <w:tr w:rsidR="00E16159" w14:paraId="05A9B859" w14:textId="77777777">
        <w:tc>
          <w:tcPr>
            <w:tcW w:w="2160" w:type="dxa"/>
          </w:tcPr>
          <w:p w14:paraId="4450457C" w14:textId="77777777" w:rsidR="00E16159" w:rsidRDefault="00EC4E66">
            <w:r>
              <w:t>1</w:t>
            </w:r>
          </w:p>
        </w:tc>
        <w:tc>
          <w:tcPr>
            <w:tcW w:w="2160" w:type="dxa"/>
          </w:tcPr>
          <w:p w14:paraId="56868DAC" w14:textId="77777777" w:rsidR="00E16159" w:rsidRDefault="00EC4E66">
            <w:r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Default="00EC4E66">
            <w:r>
              <w:t>Pass</w:t>
            </w:r>
          </w:p>
        </w:tc>
      </w:tr>
      <w:tr w:rsidR="00E16159" w14:paraId="3D1B2B58" w14:textId="77777777">
        <w:tc>
          <w:tcPr>
            <w:tcW w:w="2160" w:type="dxa"/>
          </w:tcPr>
          <w:p w14:paraId="5B11EEEB" w14:textId="77777777" w:rsidR="00E16159" w:rsidRDefault="00EC4E66">
            <w:r>
              <w:t>2</w:t>
            </w:r>
          </w:p>
        </w:tc>
        <w:tc>
          <w:tcPr>
            <w:tcW w:w="2160" w:type="dxa"/>
          </w:tcPr>
          <w:p w14:paraId="5A079D3D" w14:textId="77777777" w:rsidR="00E16159" w:rsidRDefault="00EC4E66">
            <w:r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Default="00EC4E66">
            <w:r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Default="00EC4E66">
            <w:r>
              <w:t>Pass</w:t>
            </w:r>
          </w:p>
        </w:tc>
      </w:tr>
      <w:tr w:rsidR="00E16159" w14:paraId="35B888DB" w14:textId="77777777">
        <w:tc>
          <w:tcPr>
            <w:tcW w:w="2160" w:type="dxa"/>
          </w:tcPr>
          <w:p w14:paraId="565AA223" w14:textId="77777777" w:rsidR="00E16159" w:rsidRDefault="00EC4E66">
            <w:r>
              <w:t>3</w:t>
            </w:r>
          </w:p>
        </w:tc>
        <w:tc>
          <w:tcPr>
            <w:tcW w:w="2160" w:type="dxa"/>
          </w:tcPr>
          <w:p w14:paraId="6E0B0A61" w14:textId="77777777" w:rsidR="00E16159" w:rsidRDefault="00EC4E66">
            <w:r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 xml:space="preserve">Запись появилась в БД </w:t>
            </w:r>
            <w:r>
              <w:t>Firebase</w:t>
            </w:r>
          </w:p>
        </w:tc>
        <w:tc>
          <w:tcPr>
            <w:tcW w:w="2160" w:type="dxa"/>
          </w:tcPr>
          <w:p w14:paraId="0AE95D9A" w14:textId="77777777" w:rsidR="00E16159" w:rsidRDefault="00EC4E66">
            <w:r>
              <w:t>Pass</w:t>
            </w:r>
          </w:p>
        </w:tc>
      </w:tr>
      <w:tr w:rsidR="00E16159" w14:paraId="28589371" w14:textId="77777777">
        <w:tc>
          <w:tcPr>
            <w:tcW w:w="2160" w:type="dxa"/>
          </w:tcPr>
          <w:p w14:paraId="0366FDF9" w14:textId="77777777" w:rsidR="00E16159" w:rsidRDefault="00EC4E66">
            <w:r>
              <w:t>4</w:t>
            </w:r>
          </w:p>
        </w:tc>
        <w:tc>
          <w:tcPr>
            <w:tcW w:w="2160" w:type="dxa"/>
          </w:tcPr>
          <w:p w14:paraId="2129E6B7" w14:textId="77777777" w:rsidR="00E16159" w:rsidRDefault="00EC4E66">
            <w:r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Default="00EC4E66">
            <w:r>
              <w:t>Pass</w:t>
            </w:r>
          </w:p>
        </w:tc>
      </w:tr>
    </w:tbl>
    <w:p w14:paraId="691D1331" w14:textId="77777777" w:rsidR="00EC4E66" w:rsidRDefault="00EC4E66"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Платформа</w:t>
            </w:r>
          </w:p>
        </w:tc>
        <w:tc>
          <w:tcPr>
            <w:tcW w:type="dxa" w:w="1728"/>
          </w:tcPr>
          <w:p>
            <w:r>
              <w:t>Тип</w:t>
            </w:r>
          </w:p>
        </w:tc>
        <w:tc>
          <w:tcPr>
            <w:tcW w:type="dxa" w:w="1728"/>
          </w:tcPr>
          <w:p>
            <w:r>
              <w:t>Стоимость</w:t>
            </w:r>
          </w:p>
        </w:tc>
        <w:tc>
          <w:tcPr>
            <w:tcW w:type="dxa" w:w="1728"/>
          </w:tcPr>
          <w:p>
            <w:r>
              <w:t>Комиссия</w:t>
            </w:r>
          </w:p>
        </w:tc>
        <w:tc>
          <w:tcPr>
            <w:tcW w:type="dxa" w:w="1728"/>
          </w:tcPr>
          <w:p>
            <w:r>
              <w:t>Итог</w:t>
            </w:r>
          </w:p>
        </w:tc>
      </w:tr>
      <w:tr>
        <w:tc>
          <w:tcPr>
            <w:tcW w:type="dxa" w:w="1728"/>
          </w:tcPr>
          <w:p>
            <w:r>
              <w:t>Tilda</w:t>
            </w:r>
          </w:p>
        </w:tc>
        <w:tc>
          <w:tcPr>
            <w:tcW w:type="dxa" w:w="1728"/>
          </w:tcPr>
          <w:p>
            <w:r>
              <w:t>Конструктор (SaaS)</w:t>
            </w:r>
          </w:p>
        </w:tc>
        <w:tc>
          <w:tcPr>
            <w:tcW w:type="dxa" w:w="1728"/>
          </w:tcPr>
          <w:p>
            <w:r>
              <w:t>Средняя (подписка)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Ограничено</w:t>
            </w:r>
          </w:p>
        </w:tc>
      </w:tr>
      <w:tr>
        <w:tc>
          <w:tcPr>
            <w:tcW w:type="dxa" w:w="1728"/>
          </w:tcPr>
          <w:p>
            <w:r>
              <w:t>Ярмарка Мастеров</w:t>
            </w:r>
          </w:p>
        </w:tc>
        <w:tc>
          <w:tcPr>
            <w:tcW w:type="dxa" w:w="1728"/>
          </w:tcPr>
          <w:p>
            <w:r>
              <w:t>Маркетплейс</w:t>
            </w:r>
          </w:p>
        </w:tc>
        <w:tc>
          <w:tcPr>
            <w:tcW w:type="dxa" w:w="1728"/>
          </w:tcPr>
          <w:p>
            <w:r>
              <w:t>Низкая</w:t>
            </w:r>
          </w:p>
        </w:tc>
        <w:tc>
          <w:tcPr>
            <w:tcW w:type="dxa" w:w="1728"/>
          </w:tcPr>
          <w:p>
            <w:r>
              <w:t>Высокая (с продаж)</w:t>
            </w:r>
          </w:p>
        </w:tc>
        <w:tc>
          <w:tcPr>
            <w:tcW w:type="dxa" w:w="1728"/>
          </w:tcPr>
          <w:p>
            <w:r>
              <w:t>Нет бренда</w:t>
            </w:r>
          </w:p>
        </w:tc>
      </w:tr>
      <w:tr>
        <w:tc>
          <w:tcPr>
            <w:tcW w:type="dxa" w:w="1728"/>
          </w:tcPr>
          <w:p>
            <w:r>
              <w:t>OpenCart</w:t>
            </w:r>
          </w:p>
        </w:tc>
        <w:tc>
          <w:tcPr>
            <w:tcW w:type="dxa" w:w="1728"/>
          </w:tcPr>
          <w:p>
            <w:r>
              <w:t>Self-hosted CMS</w:t>
            </w:r>
          </w:p>
        </w:tc>
        <w:tc>
          <w:tcPr>
            <w:tcW w:type="dxa" w:w="1728"/>
          </w:tcPr>
          <w:p>
            <w:r>
              <w:t>Бесплатно (ПО)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Сложно в dev</w:t>
            </w:r>
          </w:p>
        </w:tc>
      </w:tr>
      <w:tr>
        <w:tc>
          <w:tcPr>
            <w:tcW w:type="dxa" w:w="1728"/>
          </w:tcPr>
          <w:p>
            <w:r>
              <w:t>Разрабатываемая ИС</w:t>
            </w:r>
          </w:p>
        </w:tc>
        <w:tc>
          <w:tcPr>
            <w:tcW w:type="dxa" w:w="1728"/>
          </w:tcPr>
          <w:p>
            <w:r>
              <w:t>Web-приложение (SPA)</w:t>
            </w:r>
          </w:p>
        </w:tc>
        <w:tc>
          <w:tcPr>
            <w:tcW w:type="dxa" w:w="1728"/>
          </w:tcPr>
          <w:p>
            <w:r>
              <w:t>Низкая (Cloud)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Подходит</w:t>
            </w:r>
          </w:p>
        </w:tc>
      </w:tr>
    </w:tbl>
    <w:sectPr w:rsidR="00EC4E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35729"/>
    <w:rsid w:val="0015074B"/>
    <w:rsid w:val="0029639D"/>
    <w:rsid w:val="00326F90"/>
    <w:rsid w:val="003A22E3"/>
    <w:rsid w:val="00977A13"/>
    <w:rsid w:val="00AA1D8D"/>
    <w:rsid w:val="00B47730"/>
    <w:rsid w:val="00CB0664"/>
    <w:rsid w:val="00E16159"/>
    <w:rsid w:val="00EC4E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1931</Words>
  <Characters>11011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2026-01-02T22:26:00Z</dcterms:modified>
  <cp:category/>
</cp:coreProperties>
</file>