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等线 Light" w:hAnsi="等线 Light" w:eastAsia="等线 Light" w:cs="等线 Light"/>
          <w:b/>
          <w:bCs/>
          <w:sz w:val="32"/>
          <w:szCs w:val="32"/>
          <w:lang w:val="en-US" w:eastAsia="zh-CN"/>
        </w:rPr>
      </w:pPr>
      <w:r>
        <w:rPr>
          <w:rFonts w:hint="eastAsia" w:ascii="等线 Light" w:hAnsi="等线 Light" w:eastAsia="等线 Light" w:cs="等线 Light"/>
          <w:b/>
          <w:bCs/>
          <w:sz w:val="32"/>
          <w:szCs w:val="32"/>
          <w:lang w:val="en-US" w:eastAsia="zh-CN"/>
        </w:rPr>
        <w:t>九月时政时事与学术要闻引文概述</w:t>
      </w:r>
    </w:p>
    <w:p>
      <w:pPr>
        <w:numPr>
          <w:ilvl w:val="0"/>
          <w:numId w:val="1"/>
        </w:numPr>
        <w:spacing w:line="360" w:lineRule="auto"/>
        <w:rPr>
          <w:rFonts w:hint="eastAsia"/>
          <w:b w:val="0"/>
          <w:bCs w:val="0"/>
          <w:sz w:val="24"/>
          <w:szCs w:val="32"/>
          <w:lang w:val="en-US" w:eastAsia="zh-CN"/>
        </w:rPr>
      </w:pPr>
      <w:r>
        <w:rPr>
          <w:rFonts w:hint="eastAsia"/>
          <w:b w:val="0"/>
          <w:bCs w:val="0"/>
          <w:sz w:val="24"/>
          <w:szCs w:val="32"/>
          <w:lang w:val="en-US" w:eastAsia="zh-CN"/>
        </w:rPr>
        <w:t>时政时事</w:t>
      </w:r>
    </w:p>
    <w:p>
      <w:pPr>
        <w:numPr>
          <w:ilvl w:val="0"/>
          <w:numId w:val="0"/>
        </w:numPr>
        <w:spacing w:line="360" w:lineRule="auto"/>
        <w:rPr>
          <w:rFonts w:hint="eastAsia"/>
          <w:b w:val="0"/>
          <w:bCs w:val="0"/>
          <w:sz w:val="24"/>
          <w:szCs w:val="32"/>
          <w:lang w:val="en-US" w:eastAsia="zh-CN"/>
        </w:rPr>
      </w:pPr>
      <w:r>
        <w:rPr>
          <w:rFonts w:hint="eastAsia"/>
          <w:b w:val="0"/>
          <w:bCs w:val="0"/>
          <w:sz w:val="24"/>
          <w:szCs w:val="32"/>
          <w:lang w:val="en-US" w:eastAsia="zh-CN"/>
        </w:rPr>
        <w:t>1.英国女王伊丽莎白二世去世</w:t>
      </w:r>
    </w:p>
    <w:p>
      <w:pPr>
        <w:numPr>
          <w:ilvl w:val="0"/>
          <w:numId w:val="0"/>
        </w:numPr>
        <w:jc w:val="center"/>
        <w:rPr>
          <w:rFonts w:hint="eastAsia"/>
          <w:b w:val="0"/>
          <w:bCs w:val="0"/>
          <w:sz w:val="24"/>
          <w:szCs w:val="32"/>
          <w:lang w:val="en-US" w:eastAsia="zh-CN"/>
        </w:rPr>
      </w:pPr>
      <w:r>
        <w:rPr>
          <w:rFonts w:ascii="宋体" w:hAnsi="宋体" w:eastAsia="宋体" w:cs="宋体"/>
          <w:sz w:val="24"/>
          <w:szCs w:val="24"/>
        </w:rPr>
        <w:drawing>
          <wp:inline distT="0" distB="0" distL="114300" distR="114300">
            <wp:extent cx="3315335" cy="2581910"/>
            <wp:effectExtent l="0" t="0" r="698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315335" cy="2581910"/>
                    </a:xfrm>
                    <a:prstGeom prst="rect">
                      <a:avLst/>
                    </a:prstGeom>
                    <a:noFill/>
                    <a:ln w="9525">
                      <a:noFill/>
                    </a:ln>
                  </pic:spPr>
                </pic:pic>
              </a:graphicData>
            </a:graphic>
          </wp:inline>
        </w:drawing>
      </w:r>
    </w:p>
    <w:p>
      <w:pPr>
        <w:numPr>
          <w:ilvl w:val="0"/>
          <w:numId w:val="0"/>
        </w:numPr>
        <w:jc w:val="center"/>
      </w:pPr>
      <w:r>
        <w:drawing>
          <wp:inline distT="0" distB="0" distL="114300" distR="114300">
            <wp:extent cx="3227705" cy="294703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227705" cy="29470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以上引文均来自环球网。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9月8日，英国</w:t>
      </w:r>
      <w:r>
        <w:rPr>
          <w:rFonts w:hint="eastAsia"/>
          <w:sz w:val="24"/>
          <w:szCs w:val="32"/>
          <w:lang w:val="en-US" w:eastAsia="zh-CN"/>
        </w:rPr>
        <w:fldChar w:fldCharType="begin"/>
      </w:r>
      <w:r>
        <w:rPr>
          <w:rFonts w:hint="eastAsia"/>
          <w:sz w:val="24"/>
          <w:szCs w:val="32"/>
          <w:lang w:val="en-US" w:eastAsia="zh-CN"/>
        </w:rPr>
        <w:instrText xml:space="preserve"> HYPERLINK "https://www.zhihu.com/search?q=%E7%99%BD%E9%87%91%E6%B1%89%E5%AE%AB&amp;search_source=Entity&amp;hybrid_search_source=Entity&amp;hybrid_search_extra={"sourceType":"article","sourceId":"563399683"}" \t "https://www.zhihu.com/_blank" </w:instrText>
      </w:r>
      <w:r>
        <w:rPr>
          <w:rFonts w:hint="eastAsia"/>
          <w:sz w:val="24"/>
          <w:szCs w:val="32"/>
          <w:lang w:val="en-US" w:eastAsia="zh-CN"/>
        </w:rPr>
        <w:fldChar w:fldCharType="separate"/>
      </w:r>
      <w:r>
        <w:rPr>
          <w:rFonts w:hint="eastAsia"/>
          <w:sz w:val="24"/>
          <w:szCs w:val="32"/>
          <w:lang w:val="en-US" w:eastAsia="zh-CN"/>
        </w:rPr>
        <w:t>白金汉宫</w:t>
      </w:r>
      <w:r>
        <w:rPr>
          <w:rFonts w:hint="eastAsia"/>
          <w:sz w:val="24"/>
          <w:szCs w:val="32"/>
          <w:lang w:val="en-US" w:eastAsia="zh-CN"/>
        </w:rPr>
        <w:fldChar w:fldCharType="end"/>
      </w:r>
      <w:r>
        <w:rPr>
          <w:rFonts w:hint="eastAsia"/>
          <w:sz w:val="24"/>
          <w:szCs w:val="32"/>
          <w:lang w:val="en-US" w:eastAsia="zh-CN"/>
        </w:rPr>
        <w:t>发布声明称，英国女王</w:t>
      </w:r>
      <w:r>
        <w:rPr>
          <w:rFonts w:hint="eastAsia"/>
          <w:sz w:val="24"/>
          <w:szCs w:val="32"/>
          <w:lang w:val="en-US" w:eastAsia="zh-CN"/>
        </w:rPr>
        <w:fldChar w:fldCharType="begin"/>
      </w:r>
      <w:r>
        <w:rPr>
          <w:rFonts w:hint="eastAsia"/>
          <w:sz w:val="24"/>
          <w:szCs w:val="32"/>
          <w:lang w:val="en-US" w:eastAsia="zh-CN"/>
        </w:rPr>
        <w:instrText xml:space="preserve"> HYPERLINK "https://www.zhihu.com/search?q=%E4%BC%8A%E4%B8%BD%E8%8E%8E%E7%99%BD%E4%BA%8C%E4%B8%96&amp;search_source=Entity&amp;hybrid_search_source=Entity&amp;hybrid_search_extra={"sourceType":"article","sourceId":"563399683"}" \t "https://www.zhihu.com/_blank" </w:instrText>
      </w:r>
      <w:r>
        <w:rPr>
          <w:rFonts w:hint="eastAsia"/>
          <w:sz w:val="24"/>
          <w:szCs w:val="32"/>
          <w:lang w:val="en-US" w:eastAsia="zh-CN"/>
        </w:rPr>
        <w:fldChar w:fldCharType="separate"/>
      </w:r>
      <w:r>
        <w:rPr>
          <w:rFonts w:hint="eastAsia"/>
          <w:sz w:val="24"/>
          <w:szCs w:val="32"/>
          <w:lang w:val="en-US" w:eastAsia="zh-CN"/>
        </w:rPr>
        <w:t>伊丽莎白二世</w:t>
      </w:r>
      <w:r>
        <w:rPr>
          <w:rFonts w:hint="eastAsia"/>
          <w:sz w:val="24"/>
          <w:szCs w:val="32"/>
          <w:lang w:val="en-US" w:eastAsia="zh-CN"/>
        </w:rPr>
        <w:fldChar w:fldCharType="end"/>
      </w:r>
      <w:r>
        <w:rPr>
          <w:rFonts w:hint="eastAsia"/>
          <w:sz w:val="24"/>
          <w:szCs w:val="32"/>
          <w:lang w:val="en-US" w:eastAsia="zh-CN"/>
        </w:rPr>
        <w:t>在巴尔莫勒尔堡平静离世。伊丽莎白二世于1952年登基，到2022年离世前已在位七十年，是英国历史上在位时间最久的君主，享年96 岁。据CNN报道，在英国女王伊丽莎白二世去世后，查尔斯继位成为英国国王。</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800475" cy="1916430"/>
            <wp:effectExtent l="0" t="0" r="952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rcRect b="2747"/>
                    <a:stretch>
                      <a:fillRect/>
                    </a:stretch>
                  </pic:blipFill>
                  <pic:spPr>
                    <a:xfrm>
                      <a:off x="0" y="0"/>
                      <a:ext cx="3800475" cy="19164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ascii="宋体" w:hAnsi="宋体" w:eastAsia="宋体" w:cs="宋体"/>
          <w:sz w:val="24"/>
          <w:szCs w:val="24"/>
          <w:lang w:val="en-US" w:eastAsia="zh-CN"/>
        </w:rPr>
        <w:t>上图</w:t>
      </w:r>
      <w:r>
        <w:rPr>
          <w:rFonts w:hint="eastAsia"/>
          <w:sz w:val="24"/>
          <w:szCs w:val="32"/>
          <w:lang w:val="en-US" w:eastAsia="zh-CN"/>
        </w:rPr>
        <w:t>来自推特。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伊丽莎白二世去世后，联合国秘书长古特雷斯通过发言人发表声明，对女王的逝世致哀，并向其遗属、英国政府和人民以及英联邦国家表示诚挚的悼念。法国总统马克龙、加拿大总理特鲁多、比利时首相亚历山大·德克罗、西班牙国王费利佩六世等多国政要纷纷表达哀悼并致敬英国女王一生中为英国、为世界所做的伟大贡献。据英媒报道，英国进入为期10天的全国哀悼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重庆山火</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459605" cy="4629150"/>
            <wp:effectExtent l="0" t="0" r="571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459605" cy="4629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今年8月，由于受极端高温天气及其他因素影响，重庆在短时间内集中发生森林火灾，救援队工作面临了诸多困难。面临森林草原防灭火工作的极大压力，重庆市统一调度城市消防、武警官兵等3000余人紧急扑救。由于多点出现了山火，重庆自身救援力量存在一定的不足，国家应急管理部统筹调度甘肃、四川、云南等省森林消防救援队伍一千余人火线支援。在这次山火中，不仅成千上万救火者逆行上山，更有大批自发组织起来的志愿者进行运输和补给。半个月内，重庆多起森林火灾扑救任务全线告捷。经过大家的共同努力，到8月26日早上，重庆所有火场明火全部扑灭。</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32"/>
          <w:lang w:val="en-US" w:eastAsia="zh-CN"/>
        </w:rPr>
      </w:pPr>
      <w:r>
        <w:rPr>
          <w:rFonts w:hint="eastAsia"/>
          <w:sz w:val="24"/>
          <w:szCs w:val="32"/>
          <w:lang w:val="en-US" w:eastAsia="zh-CN"/>
        </w:rPr>
        <w:t>学术要闻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sz w:val="24"/>
          <w:szCs w:val="32"/>
          <w:lang w:val="en-US" w:eastAsia="zh-CN"/>
        </w:rPr>
      </w:pPr>
      <w:r>
        <w:drawing>
          <wp:inline distT="0" distB="0" distL="0" distR="0">
            <wp:extent cx="2466340" cy="2806700"/>
            <wp:effectExtent l="0" t="0" r="254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rcRect l="30687" t="11302" r="27907" b="4965"/>
                    <a:stretch>
                      <a:fillRect/>
                    </a:stretch>
                  </pic:blipFill>
                  <pic:spPr>
                    <a:xfrm flipV="1">
                      <a:off x="0" y="0"/>
                      <a:ext cx="2466340" cy="2806700"/>
                    </a:xfrm>
                    <a:prstGeom prst="rect">
                      <a:avLst/>
                    </a:prstGeom>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你是否曾为记忆各种复杂的数学公式而感到过苦恼？是否真正掌握了这些公式的推导过程及原理？相信绝大多数人会回答“是的”。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32"/>
          <w:lang w:val="en-US" w:eastAsia="zh-CN"/>
        </w:rPr>
      </w:pPr>
      <w:r>
        <w:rPr>
          <w:rFonts w:hint="eastAsia"/>
          <w:sz w:val="24"/>
          <w:szCs w:val="32"/>
          <w:lang w:val="en-US" w:eastAsia="zh-CN"/>
        </w:rPr>
        <w:t>二次方程可谓是人类在数学领域的伟大成就之一，它被用来解决多样且复杂的数学应用问题，数以百万计的学生都努力把将其求根公式铭刻在他们的脑海中。华裔数学家罗博深在他发表的一篇题为&lt;A Simple Proof of the Quadratic Formula&gt;的数学论文中提出了一种新的求根方法，这大大减轻了学习者的记忆负担，同时也让二次方程的学习轻松起来。然而该方法在巧妙之余也同样引发了一些关于其“新颖之处”所在的争议。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sz w:val="24"/>
          <w:szCs w:val="32"/>
          <w:lang w:val="en-US" w:eastAsia="zh-CN"/>
        </w:rPr>
      </w:pPr>
      <w:r>
        <w:rPr>
          <w:rFonts w:hint="eastAsia"/>
          <w:sz w:val="24"/>
          <w:szCs w:val="32"/>
          <w:lang w:val="en-US" w:eastAsia="zh-CN"/>
        </w:rPr>
        <w:t>函数班的同学由此引发了一些对于学习方法的思考。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93933"/>
    <w:multiLevelType w:val="singleLevel"/>
    <w:tmpl w:val="15693933"/>
    <w:lvl w:ilvl="0" w:tentative="0">
      <w:start w:val="1"/>
      <w:numFmt w:val="chineseCounting"/>
      <w:suff w:val="nothing"/>
      <w:lvlText w:val="%1、"/>
      <w:lvlJc w:val="left"/>
      <w:rPr>
        <w:rFonts w:hint="eastAsia"/>
      </w:rPr>
    </w:lvl>
  </w:abstractNum>
  <w:abstractNum w:abstractNumId="1">
    <w:nsid w:val="27849069"/>
    <w:multiLevelType w:val="singleLevel"/>
    <w:tmpl w:val="27849069"/>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hYjRjN2IxMDNmMGZiNjE0ZDdiYTdmNzcyMjMyMWIifQ=="/>
  </w:docVars>
  <w:rsids>
    <w:rsidRoot w:val="52722170"/>
    <w:rsid w:val="0D930454"/>
    <w:rsid w:val="0E747469"/>
    <w:rsid w:val="13593BEE"/>
    <w:rsid w:val="18D63636"/>
    <w:rsid w:val="1C874378"/>
    <w:rsid w:val="27D21840"/>
    <w:rsid w:val="2FCA20B6"/>
    <w:rsid w:val="3C9A4EFD"/>
    <w:rsid w:val="4C3A309F"/>
    <w:rsid w:val="4D766DF5"/>
    <w:rsid w:val="4ED7032E"/>
    <w:rsid w:val="51207868"/>
    <w:rsid w:val="52722170"/>
    <w:rsid w:val="65503EBC"/>
    <w:rsid w:val="660114B6"/>
    <w:rsid w:val="6B5C3791"/>
    <w:rsid w:val="6D192AA9"/>
    <w:rsid w:val="7BD06079"/>
    <w:rsid w:val="7DDA5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850</Words>
  <Characters>894</Characters>
  <Lines>0</Lines>
  <Paragraphs>0</Paragraphs>
  <TotalTime>2</TotalTime>
  <ScaleCrop>false</ScaleCrop>
  <LinksUpToDate>false</LinksUpToDate>
  <CharactersWithSpaces>901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2022-09-24T13:33:00Z</dcterms:created>
  <dc:creator>JennyKim</dc:creator>
  <cp:lastModifiedBy>JennyKim</cp:lastModifiedBy>
  <dcterms:modified xsi:type="dcterms:W3CDTF">2022-09-25T13:42:41Z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26334530CF504B0C8CA76DDC4197B0B5</vt:lpwstr>
  </property>
</Properties>
</file>