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F59F0" w:rsidR="004F59F0" w:rsidP="004F59F0" w:rsidRDefault="004F59F0" w14:paraId="4498A96F" w14:textId="7A6FA209">
      <w:pPr>
        <w:rPr>
          <w:b w:val="1"/>
          <w:bCs w:val="1"/>
          <w:lang w:val="fr-CA"/>
        </w:rPr>
      </w:pPr>
      <w:r w:rsidRPr="2AB5C9BA" w:rsidR="004F59F0">
        <w:rPr>
          <w:b w:val="1"/>
          <w:bCs w:val="1"/>
          <w:lang w:val="fr-CA"/>
        </w:rPr>
        <w:t xml:space="preserve">1. </w:t>
      </w:r>
      <w:r w:rsidRPr="2AB5C9BA" w:rsidR="004F59F0">
        <w:rPr>
          <w:b w:val="1"/>
          <w:bCs w:val="1"/>
          <w:lang w:val="fr-CA"/>
        </w:rPr>
        <w:t xml:space="preserve"> Compréhension et nettoyage des données</w:t>
      </w:r>
    </w:p>
    <w:p w:rsidRPr="004F59F0" w:rsidR="004F59F0" w:rsidP="004F59F0" w:rsidRDefault="004F59F0" w14:paraId="2FA8E8BB" w14:textId="3CC38F31">
      <w:pPr>
        <w:rPr>
          <w:b w:val="1"/>
          <w:bCs w:val="1"/>
          <w:lang w:val="fr-CA"/>
        </w:rPr>
      </w:pPr>
      <w:r w:rsidRPr="2AB5C9BA" w:rsidR="004F59F0">
        <w:rPr>
          <w:b w:val="1"/>
          <w:bCs w:val="1"/>
          <w:lang w:val="fr-CA"/>
        </w:rPr>
        <w:t>Compréhension du jeu de données</w:t>
      </w:r>
    </w:p>
    <w:p w:rsidRPr="004F59F0" w:rsidR="004F59F0" w:rsidP="004F59F0" w:rsidRDefault="004F59F0" w14:paraId="7DF52CDD" w14:textId="77777777">
      <w:pPr>
        <w:numPr>
          <w:ilvl w:val="0"/>
          <w:numId w:val="1"/>
        </w:numPr>
      </w:pPr>
      <w:r w:rsidRPr="004F59F0">
        <w:rPr>
          <w:b/>
          <w:bCs/>
          <w:lang w:val="fr-CA"/>
        </w:rPr>
        <w:t>Table principale : TIME</w:t>
      </w:r>
      <w:r w:rsidRPr="004F59F0">
        <w:rPr>
          <w:lang w:val="fr-CA"/>
        </w:rPr>
        <w:br/>
      </w:r>
      <w:r w:rsidRPr="004F59F0">
        <w:rPr>
          <w:lang w:val="fr-CA"/>
        </w:rPr>
        <w:t xml:space="preserve">Contient les heures réellement travaillées par consultant, avec les métadonnées de mission, taux horaires (Charge-Out Rate), surcharges (Adm. </w:t>
      </w:r>
      <w:r w:rsidRPr="004F59F0">
        <w:t xml:space="preserve">Surcharge </w:t>
      </w:r>
      <w:proofErr w:type="gramStart"/>
      <w:r w:rsidRPr="004F59F0">
        <w:t>(%)</w:t>
      </w:r>
      <w:proofErr w:type="gramEnd"/>
      <w:r w:rsidRPr="004F59F0">
        <w:t xml:space="preserve">), clients, phases de </w:t>
      </w:r>
      <w:proofErr w:type="spellStart"/>
      <w:r w:rsidRPr="004F59F0">
        <w:t>projet</w:t>
      </w:r>
      <w:proofErr w:type="spellEnd"/>
      <w:r w:rsidRPr="004F59F0">
        <w:t>, etc.</w:t>
      </w:r>
    </w:p>
    <w:p w:rsidRPr="004F59F0" w:rsidR="004F59F0" w:rsidP="004F59F0" w:rsidRDefault="004F59F0" w14:paraId="41C71FCF" w14:textId="77777777">
      <w:pPr>
        <w:numPr>
          <w:ilvl w:val="0"/>
          <w:numId w:val="1"/>
        </w:numPr>
        <w:rPr>
          <w:lang w:val="fr-CA"/>
        </w:rPr>
      </w:pPr>
      <w:r w:rsidRPr="004F59F0">
        <w:rPr>
          <w:b/>
          <w:bCs/>
          <w:lang w:val="fr-CA"/>
        </w:rPr>
        <w:t>Structure temporelle</w:t>
      </w:r>
      <w:r w:rsidRPr="004F59F0">
        <w:rPr>
          <w:lang w:val="fr-CA"/>
        </w:rPr>
        <w:br/>
      </w:r>
      <w:r w:rsidRPr="004F59F0">
        <w:rPr>
          <w:lang w:val="fr-CA"/>
        </w:rPr>
        <w:t xml:space="preserve">Création de la colonne </w:t>
      </w:r>
      <w:r w:rsidRPr="004F59F0">
        <w:rPr>
          <w:b/>
          <w:bCs/>
          <w:lang w:val="fr-CA"/>
        </w:rPr>
        <w:t>“Début de semaine”</w:t>
      </w:r>
      <w:r w:rsidRPr="004F59F0">
        <w:rPr>
          <w:lang w:val="fr-CA"/>
        </w:rPr>
        <w:t xml:space="preserve"> à partir de la Work Date, pour structurer les analyses en </w:t>
      </w:r>
      <w:r w:rsidRPr="004F59F0">
        <w:rPr>
          <w:b/>
          <w:bCs/>
          <w:lang w:val="fr-CA"/>
        </w:rPr>
        <w:t>base hebdomadaire</w:t>
      </w:r>
      <w:r w:rsidRPr="004F59F0">
        <w:rPr>
          <w:lang w:val="fr-CA"/>
        </w:rPr>
        <w:t>, indispensable pour les KPI et la planification.</w:t>
      </w:r>
    </w:p>
    <w:p w:rsidRPr="004F59F0" w:rsidR="004F59F0" w:rsidP="004F59F0" w:rsidRDefault="004F59F0" w14:paraId="0F1C160E" w14:textId="77777777">
      <w:pPr>
        <w:numPr>
          <w:ilvl w:val="0"/>
          <w:numId w:val="1"/>
        </w:numPr>
      </w:pPr>
      <w:proofErr w:type="spellStart"/>
      <w:r w:rsidRPr="004F59F0">
        <w:rPr>
          <w:b/>
          <w:bCs/>
        </w:rPr>
        <w:t>Enrichissement</w:t>
      </w:r>
      <w:proofErr w:type="spellEnd"/>
      <w:r w:rsidRPr="004F59F0">
        <w:rPr>
          <w:b/>
          <w:bCs/>
        </w:rPr>
        <w:t xml:space="preserve"> du </w:t>
      </w:r>
      <w:proofErr w:type="spellStart"/>
      <w:r w:rsidRPr="004F59F0">
        <w:rPr>
          <w:b/>
          <w:bCs/>
        </w:rPr>
        <w:t>modèle</w:t>
      </w:r>
      <w:proofErr w:type="spellEnd"/>
    </w:p>
    <w:p w:rsidRPr="004F59F0" w:rsidR="004F59F0" w:rsidP="004F59F0" w:rsidRDefault="004F59F0" w14:paraId="4386BFFF" w14:textId="77777777">
      <w:pPr>
        <w:numPr>
          <w:ilvl w:val="1"/>
          <w:numId w:val="1"/>
        </w:numPr>
        <w:rPr>
          <w:lang w:val="fr-CA"/>
        </w:rPr>
      </w:pPr>
      <w:r w:rsidRPr="004F59F0">
        <w:rPr>
          <w:b/>
          <w:bCs/>
          <w:lang w:val="fr-CA"/>
        </w:rPr>
        <w:t>Fusion</w:t>
      </w:r>
      <w:r w:rsidRPr="004F59F0">
        <w:rPr>
          <w:lang w:val="fr-CA"/>
        </w:rPr>
        <w:t xml:space="preserve"> avec </w:t>
      </w:r>
      <w:proofErr w:type="spellStart"/>
      <w:r w:rsidRPr="004F59F0">
        <w:rPr>
          <w:lang w:val="fr-CA"/>
        </w:rPr>
        <w:t>Staffing</w:t>
      </w:r>
      <w:proofErr w:type="spellEnd"/>
      <w:r w:rsidRPr="004F59F0">
        <w:rPr>
          <w:lang w:val="fr-CA"/>
        </w:rPr>
        <w:t xml:space="preserve"> pour croiser les </w:t>
      </w:r>
      <w:r w:rsidRPr="004F59F0">
        <w:rPr>
          <w:b/>
          <w:bCs/>
          <w:lang w:val="fr-CA"/>
        </w:rPr>
        <w:t>heures réelles vs heures planifiées</w:t>
      </w:r>
      <w:r w:rsidRPr="004F59F0">
        <w:rPr>
          <w:lang w:val="fr-CA"/>
        </w:rPr>
        <w:t>.</w:t>
      </w:r>
    </w:p>
    <w:p w:rsidRPr="004F59F0" w:rsidR="004F59F0" w:rsidP="004F59F0" w:rsidRDefault="004F59F0" w14:paraId="23807A39" w14:textId="77777777">
      <w:pPr>
        <w:numPr>
          <w:ilvl w:val="1"/>
          <w:numId w:val="1"/>
        </w:numPr>
        <w:rPr>
          <w:lang w:val="fr-CA"/>
        </w:rPr>
      </w:pPr>
      <w:r w:rsidRPr="004F59F0">
        <w:rPr>
          <w:lang w:val="fr-CA"/>
        </w:rPr>
        <w:t xml:space="preserve">Ajout de la table Budget pour suivre les </w:t>
      </w:r>
      <w:r w:rsidRPr="004F59F0">
        <w:rPr>
          <w:b/>
          <w:bCs/>
          <w:lang w:val="fr-CA"/>
        </w:rPr>
        <w:t>coûts réels vs budget projeté</w:t>
      </w:r>
      <w:r w:rsidRPr="004F59F0">
        <w:rPr>
          <w:lang w:val="fr-CA"/>
        </w:rPr>
        <w:t>.</w:t>
      </w:r>
    </w:p>
    <w:p w:rsidRPr="004F59F0" w:rsidR="004F59F0" w:rsidP="004F59F0" w:rsidRDefault="004F59F0" w14:paraId="12DD955B" w14:textId="77777777">
      <w:pPr>
        <w:numPr>
          <w:ilvl w:val="1"/>
          <w:numId w:val="1"/>
        </w:numPr>
        <w:rPr>
          <w:lang w:val="fr-CA"/>
        </w:rPr>
      </w:pPr>
      <w:r w:rsidRPr="004F59F0">
        <w:rPr>
          <w:lang w:val="fr-CA"/>
        </w:rPr>
        <w:t xml:space="preserve">Intégration de </w:t>
      </w:r>
      <w:proofErr w:type="spellStart"/>
      <w:r w:rsidRPr="004F59F0">
        <w:rPr>
          <w:lang w:val="fr-CA"/>
        </w:rPr>
        <w:t>SeuilsBench</w:t>
      </w:r>
      <w:proofErr w:type="spellEnd"/>
      <w:r w:rsidRPr="004F59F0">
        <w:rPr>
          <w:lang w:val="fr-CA"/>
        </w:rPr>
        <w:t xml:space="preserve"> pour évaluer le </w:t>
      </w:r>
      <w:r w:rsidRPr="004F59F0">
        <w:rPr>
          <w:b/>
          <w:bCs/>
          <w:lang w:val="fr-CA"/>
        </w:rPr>
        <w:t xml:space="preserve">niveau critique du </w:t>
      </w:r>
      <w:proofErr w:type="spellStart"/>
      <w:r w:rsidRPr="004F59F0">
        <w:rPr>
          <w:b/>
          <w:bCs/>
          <w:lang w:val="fr-CA"/>
        </w:rPr>
        <w:t>bench</w:t>
      </w:r>
      <w:proofErr w:type="spellEnd"/>
      <w:r w:rsidRPr="004F59F0">
        <w:rPr>
          <w:lang w:val="fr-CA"/>
        </w:rPr>
        <w:t xml:space="preserve"> en fonction du niveau hiérarchique.</w:t>
      </w:r>
    </w:p>
    <w:p w:rsidRPr="004F59F0" w:rsidR="004F59F0" w:rsidP="004F59F0" w:rsidRDefault="004F59F0" w14:paraId="59B783D2" w14:textId="77777777">
      <w:pPr>
        <w:numPr>
          <w:ilvl w:val="0"/>
          <w:numId w:val="1"/>
        </w:numPr>
        <w:rPr>
          <w:lang w:val="fr-CA"/>
        </w:rPr>
      </w:pPr>
      <w:r w:rsidRPr="004F59F0">
        <w:rPr>
          <w:b/>
          <w:bCs/>
          <w:lang w:val="fr-CA"/>
        </w:rPr>
        <w:t>Création manuelle et catégorisation des consultants</w:t>
      </w:r>
    </w:p>
    <w:p w:rsidRPr="004F59F0" w:rsidR="004F59F0" w:rsidP="004F59F0" w:rsidRDefault="004F59F0" w14:paraId="7048FF3B" w14:textId="77777777">
      <w:pPr>
        <w:numPr>
          <w:ilvl w:val="1"/>
          <w:numId w:val="1"/>
        </w:numPr>
        <w:rPr>
          <w:lang w:val="fr-CA"/>
        </w:rPr>
      </w:pPr>
      <w:r w:rsidRPr="004F59F0">
        <w:rPr>
          <w:lang w:val="fr-CA"/>
        </w:rPr>
        <w:t xml:space="preserve">Création d’une </w:t>
      </w:r>
      <w:r w:rsidRPr="004F59F0">
        <w:rPr>
          <w:b/>
          <w:bCs/>
          <w:lang w:val="fr-CA"/>
        </w:rPr>
        <w:t>table Consultant type</w:t>
      </w:r>
      <w:r w:rsidRPr="004F59F0">
        <w:rPr>
          <w:lang w:val="fr-CA"/>
        </w:rPr>
        <w:t xml:space="preserve"> permettant de distinguer les </w:t>
      </w:r>
      <w:r w:rsidRPr="004F59F0">
        <w:rPr>
          <w:b/>
          <w:bCs/>
          <w:lang w:val="fr-CA"/>
        </w:rPr>
        <w:t>consultants internes</w:t>
      </w:r>
      <w:r w:rsidRPr="004F59F0">
        <w:rPr>
          <w:lang w:val="fr-CA"/>
        </w:rPr>
        <w:t xml:space="preserve"> (coût basé sur une estimation salariale) et </w:t>
      </w:r>
      <w:r w:rsidRPr="004F59F0">
        <w:rPr>
          <w:b/>
          <w:bCs/>
          <w:lang w:val="fr-CA"/>
        </w:rPr>
        <w:t>externes</w:t>
      </w:r>
      <w:r w:rsidRPr="004F59F0">
        <w:rPr>
          <w:lang w:val="fr-CA"/>
        </w:rPr>
        <w:t xml:space="preserve"> (coût estimé selon une pondération du Std. Price et d’un référentiel interne).</w:t>
      </w:r>
    </w:p>
    <w:p w:rsidRPr="004F59F0" w:rsidR="004F59F0" w:rsidP="004F59F0" w:rsidRDefault="004F59F0" w14:paraId="3B746282" w14:textId="77777777">
      <w:pPr>
        <w:numPr>
          <w:ilvl w:val="1"/>
          <w:numId w:val="1"/>
        </w:numPr>
        <w:rPr>
          <w:lang w:val="fr-CA"/>
        </w:rPr>
      </w:pPr>
      <w:r w:rsidRPr="004F59F0">
        <w:rPr>
          <w:lang w:val="fr-CA"/>
        </w:rPr>
        <w:t xml:space="preserve">Cette catégorisation a permis de calculer </w:t>
      </w:r>
      <w:r w:rsidRPr="004F59F0">
        <w:rPr>
          <w:b/>
          <w:bCs/>
          <w:lang w:val="fr-CA"/>
        </w:rPr>
        <w:t>des marges précises</w:t>
      </w:r>
      <w:r w:rsidRPr="004F59F0">
        <w:rPr>
          <w:lang w:val="fr-CA"/>
        </w:rPr>
        <w:t>, différenciées selon les profils, et d’améliorer les analyses par typologie de ressources.</w:t>
      </w:r>
    </w:p>
    <w:p w:rsidRPr="004F59F0" w:rsidR="004F59F0" w:rsidP="004F59F0" w:rsidRDefault="004F59F0" w14:paraId="7AF3FA9A" w14:textId="77777777">
      <w:r w:rsidRPr="004F59F0">
        <w:pict w14:anchorId="74EED8E4">
          <v:rect id="_x0000_i1037" style="width:0;height:1.5pt" o:hr="t" o:hrstd="t" o:hralign="center" fillcolor="#a0a0a0" stroked="f"/>
        </w:pict>
      </w:r>
    </w:p>
    <w:p w:rsidRPr="004F59F0" w:rsidR="004F59F0" w:rsidP="004F59F0" w:rsidRDefault="004F59F0" w14:paraId="7CE1DCEE" w14:noSpellErr="1" w14:textId="71577DC5">
      <w:pPr>
        <w:rPr>
          <w:b w:val="1"/>
          <w:bCs w:val="1"/>
          <w:lang w:val="fr-CA"/>
        </w:rPr>
      </w:pPr>
      <w:r w:rsidRPr="2AB5C9BA" w:rsidR="004F59F0">
        <w:rPr>
          <w:b w:val="1"/>
          <w:bCs w:val="1"/>
          <w:lang w:val="fr-CA"/>
        </w:rPr>
        <w:t xml:space="preserve"> Nettoyage et structuration des données</w:t>
      </w:r>
    </w:p>
    <w:p w:rsidRPr="004F59F0" w:rsidR="004F59F0" w:rsidP="004F59F0" w:rsidRDefault="004F59F0" w14:paraId="7FE58161" w14:textId="77777777">
      <w:pPr>
        <w:numPr>
          <w:ilvl w:val="0"/>
          <w:numId w:val="2"/>
        </w:numPr>
        <w:rPr>
          <w:lang w:val="fr-CA"/>
        </w:rPr>
      </w:pPr>
      <w:r w:rsidRPr="004F59F0">
        <w:rPr>
          <w:b/>
          <w:bCs/>
          <w:lang w:val="fr-CA"/>
        </w:rPr>
        <w:t>Traitement des dates manquantes et erreurs de format</w:t>
      </w:r>
      <w:r w:rsidRPr="004F59F0">
        <w:rPr>
          <w:lang w:val="fr-CA"/>
        </w:rPr>
        <w:br/>
      </w:r>
      <w:r w:rsidRPr="004F59F0">
        <w:rPr>
          <w:lang w:val="fr-CA"/>
        </w:rPr>
        <w:t xml:space="preserve">Suppression des lignes invalides ou incomplètes, conversion robuste de Work Date en </w:t>
      </w:r>
      <w:proofErr w:type="spellStart"/>
      <w:r w:rsidRPr="004F59F0">
        <w:rPr>
          <w:lang w:val="fr-CA"/>
        </w:rPr>
        <w:t>datetime</w:t>
      </w:r>
      <w:proofErr w:type="spellEnd"/>
      <w:r w:rsidRPr="004F59F0">
        <w:rPr>
          <w:lang w:val="fr-CA"/>
        </w:rPr>
        <w:t xml:space="preserve"> et gestion des erreurs.</w:t>
      </w:r>
    </w:p>
    <w:p w:rsidRPr="004F59F0" w:rsidR="004F59F0" w:rsidP="004F59F0" w:rsidRDefault="004F59F0" w14:paraId="22A16E3C" w14:textId="77777777">
      <w:pPr>
        <w:numPr>
          <w:ilvl w:val="0"/>
          <w:numId w:val="2"/>
        </w:numPr>
      </w:pPr>
      <w:r w:rsidRPr="004F59F0">
        <w:rPr>
          <w:b/>
          <w:bCs/>
        </w:rPr>
        <w:t xml:space="preserve">Suppression des </w:t>
      </w:r>
      <w:proofErr w:type="spellStart"/>
      <w:r w:rsidRPr="004F59F0">
        <w:rPr>
          <w:b/>
          <w:bCs/>
        </w:rPr>
        <w:t>doublons</w:t>
      </w:r>
      <w:proofErr w:type="spellEnd"/>
    </w:p>
    <w:p w:rsidRPr="004F59F0" w:rsidR="004F59F0" w:rsidP="004F59F0" w:rsidRDefault="004F59F0" w14:paraId="260EC159" w14:textId="77777777">
      <w:pPr>
        <w:numPr>
          <w:ilvl w:val="1"/>
          <w:numId w:val="2"/>
        </w:numPr>
      </w:pPr>
      <w:r w:rsidRPr="004F59F0">
        <w:rPr>
          <w:lang w:val="fr-CA"/>
        </w:rPr>
        <w:t xml:space="preserve">Appliquée dans les tables TIME et </w:t>
      </w:r>
      <w:proofErr w:type="spellStart"/>
      <w:r w:rsidRPr="004F59F0">
        <w:rPr>
          <w:lang w:val="fr-CA"/>
        </w:rPr>
        <w:t>Staffing</w:t>
      </w:r>
      <w:proofErr w:type="spellEnd"/>
      <w:r w:rsidRPr="004F59F0">
        <w:rPr>
          <w:lang w:val="fr-CA"/>
        </w:rPr>
        <w:t xml:space="preserve">, notamment lors des jointures sur </w:t>
      </w:r>
      <w:proofErr w:type="spellStart"/>
      <w:r w:rsidRPr="004F59F0">
        <w:rPr>
          <w:lang w:val="fr-CA"/>
        </w:rPr>
        <w:t>Employee</w:t>
      </w:r>
      <w:proofErr w:type="spellEnd"/>
      <w:r w:rsidRPr="004F59F0">
        <w:rPr>
          <w:lang w:val="fr-CA"/>
        </w:rPr>
        <w:t xml:space="preserve"> Name, Semaine, No. </w:t>
      </w:r>
      <w:proofErr w:type="spellStart"/>
      <w:r w:rsidRPr="004F59F0">
        <w:t>Phase_projet</w:t>
      </w:r>
      <w:proofErr w:type="spellEnd"/>
      <w:r w:rsidRPr="004F59F0">
        <w:t>.</w:t>
      </w:r>
    </w:p>
    <w:p w:rsidRPr="004F59F0" w:rsidR="004F59F0" w:rsidP="004F59F0" w:rsidRDefault="004F59F0" w14:paraId="1F1C4D19" w14:textId="77777777">
      <w:pPr>
        <w:numPr>
          <w:ilvl w:val="1"/>
          <w:numId w:val="2"/>
        </w:numPr>
        <w:rPr>
          <w:lang w:val="fr-CA"/>
        </w:rPr>
      </w:pPr>
      <w:r w:rsidRPr="004F59F0">
        <w:rPr>
          <w:lang w:val="fr-CA"/>
        </w:rPr>
        <w:t xml:space="preserve">Cette étape a évité les </w:t>
      </w:r>
      <w:r w:rsidRPr="004F59F0">
        <w:rPr>
          <w:b/>
          <w:bCs/>
          <w:lang w:val="fr-CA"/>
        </w:rPr>
        <w:t>erreurs de surreprésentation d’heures</w:t>
      </w:r>
      <w:r w:rsidRPr="004F59F0">
        <w:rPr>
          <w:lang w:val="fr-CA"/>
        </w:rPr>
        <w:t xml:space="preserve"> ou de coûts dans les agrégations.</w:t>
      </w:r>
    </w:p>
    <w:p w:rsidRPr="004F59F0" w:rsidR="004F59F0" w:rsidP="004F59F0" w:rsidRDefault="004F59F0" w14:paraId="1BC682CA" w14:textId="77777777">
      <w:pPr>
        <w:numPr>
          <w:ilvl w:val="0"/>
          <w:numId w:val="2"/>
        </w:numPr>
        <w:rPr>
          <w:lang w:val="fr-CA"/>
        </w:rPr>
      </w:pPr>
      <w:r w:rsidRPr="004F59F0">
        <w:rPr>
          <w:b/>
          <w:bCs/>
          <w:lang w:val="fr-CA"/>
        </w:rPr>
        <w:t>Harmonisation des noms de variables</w:t>
      </w:r>
      <w:r w:rsidRPr="004F59F0">
        <w:rPr>
          <w:lang w:val="fr-CA"/>
        </w:rPr>
        <w:br/>
      </w:r>
      <w:r w:rsidRPr="004F59F0">
        <w:rPr>
          <w:lang w:val="fr-CA"/>
        </w:rPr>
        <w:t xml:space="preserve">Nettoyage et uniformisation des noms de colonnes (Personnel No., </w:t>
      </w:r>
      <w:proofErr w:type="spellStart"/>
      <w:r w:rsidRPr="004F59F0">
        <w:rPr>
          <w:lang w:val="fr-CA"/>
        </w:rPr>
        <w:t>Phase_projet</w:t>
      </w:r>
      <w:proofErr w:type="spellEnd"/>
      <w:r w:rsidRPr="004F59F0">
        <w:rPr>
          <w:lang w:val="fr-CA"/>
        </w:rPr>
        <w:t xml:space="preserve">, etc.) pour permettre des jointures solides entre les différentes tables (même s’il y avait initialement des </w:t>
      </w:r>
      <w:r w:rsidRPr="004F59F0">
        <w:rPr>
          <w:b/>
          <w:bCs/>
          <w:lang w:val="fr-CA"/>
        </w:rPr>
        <w:t xml:space="preserve">relations </w:t>
      </w:r>
      <w:proofErr w:type="spellStart"/>
      <w:r w:rsidRPr="004F59F0">
        <w:rPr>
          <w:b/>
          <w:bCs/>
          <w:lang w:val="fr-CA"/>
        </w:rPr>
        <w:t>many</w:t>
      </w:r>
      <w:proofErr w:type="spellEnd"/>
      <w:r w:rsidRPr="004F59F0">
        <w:rPr>
          <w:b/>
          <w:bCs/>
          <w:lang w:val="fr-CA"/>
        </w:rPr>
        <w:t>-to-</w:t>
      </w:r>
      <w:proofErr w:type="spellStart"/>
      <w:r w:rsidRPr="004F59F0">
        <w:rPr>
          <w:b/>
          <w:bCs/>
          <w:lang w:val="fr-CA"/>
        </w:rPr>
        <w:t>many</w:t>
      </w:r>
      <w:proofErr w:type="spellEnd"/>
      <w:r w:rsidRPr="004F59F0">
        <w:rPr>
          <w:lang w:val="fr-CA"/>
        </w:rPr>
        <w:t xml:space="preserve"> difficiles à gérer).</w:t>
      </w:r>
    </w:p>
    <w:p w:rsidRPr="004F59F0" w:rsidR="004F59F0" w:rsidP="004F59F0" w:rsidRDefault="004F59F0" w14:paraId="29943688" w14:textId="77777777">
      <w:r w:rsidRPr="004F59F0">
        <w:pict w14:anchorId="0A038882">
          <v:rect id="_x0000_i1038" style="width:0;height:1.5pt" o:hr="t" o:hrstd="t" o:hralign="center" fillcolor="#a0a0a0" stroked="f"/>
        </w:pict>
      </w:r>
    </w:p>
    <w:p w:rsidRPr="004F59F0" w:rsidR="004F59F0" w:rsidP="004F59F0" w:rsidRDefault="004F59F0" w14:paraId="35FCCD42" w14:noSpellErr="1" w14:textId="0F16CA0C">
      <w:pPr>
        <w:rPr>
          <w:b w:val="1"/>
          <w:bCs w:val="1"/>
          <w:lang w:val="fr-CA"/>
        </w:rPr>
      </w:pPr>
      <w:r w:rsidRPr="2AB5C9BA" w:rsidR="004F59F0">
        <w:rPr>
          <w:b w:val="1"/>
          <w:bCs w:val="1"/>
          <w:lang w:val="fr-CA"/>
        </w:rPr>
        <w:t xml:space="preserve"> Création des tables clés du modèle Power BI</w:t>
      </w:r>
    </w:p>
    <w:p w:rsidRPr="004F59F0" w:rsidR="004F59F0" w:rsidP="004F59F0" w:rsidRDefault="004F59F0" w14:paraId="3E5B2C40" w14:textId="77777777">
      <w:pPr>
        <w:numPr>
          <w:ilvl w:val="0"/>
          <w:numId w:val="3"/>
        </w:numPr>
      </w:pPr>
      <w:proofErr w:type="spellStart"/>
      <w:r w:rsidRPr="004F59F0">
        <w:rPr>
          <w:b/>
          <w:bCs/>
          <w:lang w:val="fr-CA"/>
        </w:rPr>
        <w:t>TableSemaines</w:t>
      </w:r>
      <w:proofErr w:type="spellEnd"/>
      <w:r w:rsidRPr="004F59F0">
        <w:rPr>
          <w:lang w:val="fr-CA"/>
        </w:rPr>
        <w:t xml:space="preserve"> :</w:t>
      </w:r>
      <w:r w:rsidRPr="004F59F0">
        <w:rPr>
          <w:lang w:val="fr-CA"/>
        </w:rPr>
        <w:br/>
      </w:r>
      <w:r w:rsidRPr="004F59F0">
        <w:rPr>
          <w:lang w:val="fr-CA"/>
        </w:rPr>
        <w:t xml:space="preserve">Table virtuelle contenant l’agrégation par </w:t>
      </w:r>
      <w:proofErr w:type="spellStart"/>
      <w:r w:rsidRPr="004F59F0">
        <w:rPr>
          <w:lang w:val="fr-CA"/>
        </w:rPr>
        <w:t>Employee</w:t>
      </w:r>
      <w:proofErr w:type="spellEnd"/>
      <w:r w:rsidRPr="004F59F0">
        <w:rPr>
          <w:lang w:val="fr-CA"/>
        </w:rPr>
        <w:t xml:space="preserve"> Name et Début de semaine avec la variable </w:t>
      </w:r>
      <w:proofErr w:type="spellStart"/>
      <w:r w:rsidRPr="004F59F0">
        <w:rPr>
          <w:lang w:val="fr-CA"/>
        </w:rPr>
        <w:t>y_reel</w:t>
      </w:r>
      <w:proofErr w:type="spellEnd"/>
      <w:r w:rsidRPr="004F59F0">
        <w:rPr>
          <w:lang w:val="fr-CA"/>
        </w:rPr>
        <w:t xml:space="preserve"> (heures réelles travaillées). </w:t>
      </w:r>
      <w:proofErr w:type="spellStart"/>
      <w:r w:rsidRPr="004F59F0">
        <w:t>Utilisée</w:t>
      </w:r>
      <w:proofErr w:type="spellEnd"/>
      <w:r w:rsidRPr="004F59F0">
        <w:t xml:space="preserve"> dans </w:t>
      </w:r>
      <w:proofErr w:type="spellStart"/>
      <w:r w:rsidRPr="004F59F0">
        <w:t>plusieurs</w:t>
      </w:r>
      <w:proofErr w:type="spellEnd"/>
      <w:r w:rsidRPr="004F59F0">
        <w:t xml:space="preserve"> </w:t>
      </w:r>
      <w:proofErr w:type="spellStart"/>
      <w:r w:rsidRPr="004F59F0">
        <w:t>mesures</w:t>
      </w:r>
      <w:proofErr w:type="spellEnd"/>
      <w:r w:rsidRPr="004F59F0">
        <w:t xml:space="preserve"> </w:t>
      </w:r>
      <w:proofErr w:type="spellStart"/>
      <w:r w:rsidRPr="004F59F0">
        <w:t>clés</w:t>
      </w:r>
      <w:proofErr w:type="spellEnd"/>
      <w:r w:rsidRPr="004F59F0">
        <w:t xml:space="preserve"> (Utilization Rate, RMSE…).</w:t>
      </w:r>
    </w:p>
    <w:p w:rsidRPr="004F59F0" w:rsidR="004F59F0" w:rsidP="004F59F0" w:rsidRDefault="004F59F0" w14:paraId="4ABD73D5" w14:textId="77777777">
      <w:pPr>
        <w:numPr>
          <w:ilvl w:val="0"/>
          <w:numId w:val="3"/>
        </w:numPr>
        <w:rPr>
          <w:lang w:val="fr-CA"/>
        </w:rPr>
      </w:pPr>
      <w:proofErr w:type="spellStart"/>
      <w:r w:rsidRPr="004F59F0">
        <w:rPr>
          <w:b/>
          <w:bCs/>
          <w:lang w:val="fr-CA"/>
        </w:rPr>
        <w:t>TableFinale_Join</w:t>
      </w:r>
      <w:proofErr w:type="spellEnd"/>
      <w:r w:rsidRPr="004F59F0">
        <w:rPr>
          <w:lang w:val="fr-CA"/>
        </w:rPr>
        <w:t xml:space="preserve"> (Table centrale physique) :</w:t>
      </w:r>
      <w:r w:rsidRPr="004F59F0">
        <w:rPr>
          <w:lang w:val="fr-CA"/>
        </w:rPr>
        <w:br/>
      </w:r>
      <w:r w:rsidRPr="004F59F0">
        <w:rPr>
          <w:lang w:val="fr-CA"/>
        </w:rPr>
        <w:t xml:space="preserve">Créée dans </w:t>
      </w:r>
      <w:r w:rsidRPr="004F59F0">
        <w:rPr>
          <w:b/>
          <w:bCs/>
          <w:lang w:val="fr-CA"/>
        </w:rPr>
        <w:t xml:space="preserve">Power </w:t>
      </w:r>
      <w:proofErr w:type="spellStart"/>
      <w:r w:rsidRPr="004F59F0">
        <w:rPr>
          <w:b/>
          <w:bCs/>
          <w:lang w:val="fr-CA"/>
        </w:rPr>
        <w:t>Query</w:t>
      </w:r>
      <w:proofErr w:type="spellEnd"/>
      <w:r w:rsidRPr="004F59F0">
        <w:rPr>
          <w:lang w:val="fr-CA"/>
        </w:rPr>
        <w:t xml:space="preserve"> via fusion entre </w:t>
      </w:r>
      <w:proofErr w:type="spellStart"/>
      <w:r w:rsidRPr="004F59F0">
        <w:rPr>
          <w:lang w:val="fr-CA"/>
        </w:rPr>
        <w:t>TableSemaines</w:t>
      </w:r>
      <w:proofErr w:type="spellEnd"/>
      <w:r w:rsidRPr="004F59F0">
        <w:rPr>
          <w:lang w:val="fr-CA"/>
        </w:rPr>
        <w:t xml:space="preserve"> et </w:t>
      </w:r>
      <w:proofErr w:type="spellStart"/>
      <w:r w:rsidRPr="004F59F0">
        <w:rPr>
          <w:lang w:val="fr-CA"/>
        </w:rPr>
        <w:t>Staffing</w:t>
      </w:r>
      <w:proofErr w:type="spellEnd"/>
      <w:r w:rsidRPr="004F59F0">
        <w:rPr>
          <w:lang w:val="fr-CA"/>
        </w:rPr>
        <w:t>, elle intègre :</w:t>
      </w:r>
    </w:p>
    <w:p w:rsidRPr="004F59F0" w:rsidR="004F59F0" w:rsidP="004F59F0" w:rsidRDefault="004F59F0" w14:paraId="61119163" w14:textId="77777777">
      <w:pPr>
        <w:numPr>
          <w:ilvl w:val="1"/>
          <w:numId w:val="3"/>
        </w:numPr>
      </w:pPr>
      <w:proofErr w:type="spellStart"/>
      <w:r w:rsidRPr="004F59F0">
        <w:t>y_reel</w:t>
      </w:r>
      <w:proofErr w:type="spellEnd"/>
      <w:r w:rsidRPr="004F59F0">
        <w:t xml:space="preserve"> (</w:t>
      </w:r>
      <w:proofErr w:type="spellStart"/>
      <w:r w:rsidRPr="004F59F0">
        <w:t>heures</w:t>
      </w:r>
      <w:proofErr w:type="spellEnd"/>
      <w:r w:rsidRPr="004F59F0">
        <w:t xml:space="preserve"> </w:t>
      </w:r>
      <w:proofErr w:type="spellStart"/>
      <w:r w:rsidRPr="004F59F0">
        <w:t>réelles</w:t>
      </w:r>
      <w:proofErr w:type="spellEnd"/>
      <w:r w:rsidRPr="004F59F0">
        <w:t>)</w:t>
      </w:r>
    </w:p>
    <w:p w:rsidRPr="004F59F0" w:rsidR="004F59F0" w:rsidP="004F59F0" w:rsidRDefault="004F59F0" w14:paraId="7A036917" w14:textId="77777777">
      <w:pPr>
        <w:numPr>
          <w:ilvl w:val="1"/>
          <w:numId w:val="3"/>
        </w:numPr>
      </w:pPr>
      <w:proofErr w:type="spellStart"/>
      <w:r w:rsidRPr="004F59F0">
        <w:t>y_prev</w:t>
      </w:r>
      <w:proofErr w:type="spellEnd"/>
      <w:r w:rsidRPr="004F59F0">
        <w:t xml:space="preserve"> (</w:t>
      </w:r>
      <w:proofErr w:type="spellStart"/>
      <w:r w:rsidRPr="004F59F0">
        <w:t>heures</w:t>
      </w:r>
      <w:proofErr w:type="spellEnd"/>
      <w:r w:rsidRPr="004F59F0">
        <w:t xml:space="preserve"> </w:t>
      </w:r>
      <w:proofErr w:type="spellStart"/>
      <w:r w:rsidRPr="004F59F0">
        <w:t>planifiées</w:t>
      </w:r>
      <w:proofErr w:type="spellEnd"/>
      <w:r w:rsidRPr="004F59F0">
        <w:t>)</w:t>
      </w:r>
    </w:p>
    <w:p w:rsidRPr="004F59F0" w:rsidR="004F59F0" w:rsidP="004F59F0" w:rsidRDefault="004F59F0" w14:paraId="6FE3874C" w14:textId="77777777">
      <w:pPr>
        <w:numPr>
          <w:ilvl w:val="1"/>
          <w:numId w:val="3"/>
        </w:numPr>
        <w:rPr>
          <w:lang w:val="fr-CA"/>
        </w:rPr>
      </w:pPr>
      <w:r w:rsidRPr="004F59F0">
        <w:rPr>
          <w:lang w:val="fr-CA"/>
        </w:rPr>
        <w:t xml:space="preserve">Toutes les colonnes contextuelles (Staff </w:t>
      </w:r>
      <w:proofErr w:type="spellStart"/>
      <w:r w:rsidRPr="004F59F0">
        <w:rPr>
          <w:lang w:val="fr-CA"/>
        </w:rPr>
        <w:t>Level</w:t>
      </w:r>
      <w:proofErr w:type="spellEnd"/>
      <w:r w:rsidRPr="004F59F0">
        <w:rPr>
          <w:lang w:val="fr-CA"/>
        </w:rPr>
        <w:t xml:space="preserve">, Client Name, etc.) Cette table permet une </w:t>
      </w:r>
      <w:r w:rsidRPr="004F59F0">
        <w:rPr>
          <w:b/>
          <w:bCs/>
          <w:lang w:val="fr-CA"/>
        </w:rPr>
        <w:t>analyse complète, filtrable dynamiquement</w:t>
      </w:r>
      <w:r w:rsidRPr="004F59F0">
        <w:rPr>
          <w:lang w:val="fr-CA"/>
        </w:rPr>
        <w:t xml:space="preserve">, avec une </w:t>
      </w:r>
      <w:r w:rsidRPr="004F59F0">
        <w:rPr>
          <w:b/>
          <w:bCs/>
          <w:lang w:val="fr-CA"/>
        </w:rPr>
        <w:t>cohérence parfaite entre les sources</w:t>
      </w:r>
      <w:r w:rsidRPr="004F59F0">
        <w:rPr>
          <w:lang w:val="fr-CA"/>
        </w:rPr>
        <w:t>.</w:t>
      </w:r>
    </w:p>
    <w:p w:rsidRPr="004F59F0" w:rsidR="004F59F0" w:rsidP="004F59F0" w:rsidRDefault="004F59F0" w14:paraId="06CA56D7" w14:textId="77777777">
      <w:pPr>
        <w:numPr>
          <w:ilvl w:val="0"/>
          <w:numId w:val="3"/>
        </w:numPr>
        <w:rPr>
          <w:lang w:val="fr-CA"/>
        </w:rPr>
      </w:pPr>
      <w:proofErr w:type="spellStart"/>
      <w:r w:rsidRPr="004F59F0">
        <w:rPr>
          <w:b/>
          <w:bCs/>
          <w:lang w:val="fr-CA"/>
        </w:rPr>
        <w:t>Staffing</w:t>
      </w:r>
      <w:proofErr w:type="spellEnd"/>
      <w:r w:rsidRPr="004F59F0">
        <w:rPr>
          <w:b/>
          <w:bCs/>
          <w:lang w:val="fr-CA"/>
        </w:rPr>
        <w:t xml:space="preserve"> - 2024 / </w:t>
      </w:r>
      <w:proofErr w:type="spellStart"/>
      <w:r w:rsidRPr="004F59F0">
        <w:rPr>
          <w:b/>
          <w:bCs/>
          <w:lang w:val="fr-CA"/>
        </w:rPr>
        <w:t>Staffing</w:t>
      </w:r>
      <w:proofErr w:type="spellEnd"/>
      <w:r w:rsidRPr="004F59F0">
        <w:rPr>
          <w:b/>
          <w:bCs/>
          <w:lang w:val="fr-CA"/>
        </w:rPr>
        <w:t xml:space="preserve"> - 2025</w:t>
      </w:r>
      <w:r w:rsidRPr="004F59F0">
        <w:rPr>
          <w:lang w:val="fr-CA"/>
        </w:rPr>
        <w:t xml:space="preserve"> :</w:t>
      </w:r>
      <w:r w:rsidRPr="004F59F0">
        <w:rPr>
          <w:lang w:val="fr-CA"/>
        </w:rPr>
        <w:br/>
      </w:r>
      <w:r w:rsidRPr="004F59F0">
        <w:rPr>
          <w:lang w:val="fr-CA"/>
        </w:rPr>
        <w:t>Séparation de l’historique et de la prévision, utilisée pour tester différents scénarios de planification, et entraîner le modèle de prédiction sur le passé.</w:t>
      </w:r>
    </w:p>
    <w:p w:rsidRPr="004F59F0" w:rsidR="004F59F0" w:rsidRDefault="004F59F0" w14:paraId="0288358C" w14:textId="77777777">
      <w:pPr>
        <w:rPr>
          <w:lang w:val="fr-CA"/>
        </w:rPr>
      </w:pPr>
    </w:p>
    <w:sectPr w:rsidRPr="004F59F0" w:rsidR="004F59F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64C3F"/>
    <w:multiLevelType w:val="multilevel"/>
    <w:tmpl w:val="96B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F2C0CAE"/>
    <w:multiLevelType w:val="multilevel"/>
    <w:tmpl w:val="6526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3360AF5"/>
    <w:multiLevelType w:val="multilevel"/>
    <w:tmpl w:val="174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81939451">
    <w:abstractNumId w:val="0"/>
  </w:num>
  <w:num w:numId="2" w16cid:durableId="179973201">
    <w:abstractNumId w:val="2"/>
  </w:num>
  <w:num w:numId="3" w16cid:durableId="128473030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F0"/>
    <w:rsid w:val="004F59F0"/>
    <w:rsid w:val="00CD22AA"/>
    <w:rsid w:val="2AB5C9BA"/>
    <w:rsid w:val="3FE5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EDC2"/>
  <w15:chartTrackingRefBased/>
  <w15:docId w15:val="{818CDFE5-F5B0-448D-BFD7-B86C2B98C3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9F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9F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F59F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F59F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F59F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F59F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F59F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F59F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F59F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F59F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F5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9F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F59F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F5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9F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F5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9F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F5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429F6BF24079428DB5BD0EC7654CD9" ma:contentTypeVersion="3" ma:contentTypeDescription="Create a new document." ma:contentTypeScope="" ma:versionID="fdfea22584c51aee5aeed6ebcc9af17e">
  <xsd:schema xmlns:xsd="http://www.w3.org/2001/XMLSchema" xmlns:xs="http://www.w3.org/2001/XMLSchema" xmlns:p="http://schemas.microsoft.com/office/2006/metadata/properties" xmlns:ns2="a2d49f8d-d542-4967-b469-47fe947713b3" targetNamespace="http://schemas.microsoft.com/office/2006/metadata/properties" ma:root="true" ma:fieldsID="790752e493da9d381e260183798123d6" ns2:_="">
    <xsd:import namespace="a2d49f8d-d542-4967-b469-47fe947713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49f8d-d542-4967-b469-47fe94771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0AA024-2225-4ECA-A777-B08138DA7AE1}"/>
</file>

<file path=customXml/itemProps2.xml><?xml version="1.0" encoding="utf-8"?>
<ds:datastoreItem xmlns:ds="http://schemas.openxmlformats.org/officeDocument/2006/customXml" ds:itemID="{1368A191-E108-4EEC-84D9-1F01F54E4C1A}"/>
</file>

<file path=customXml/itemProps3.xml><?xml version="1.0" encoding="utf-8"?>
<ds:datastoreItem xmlns:ds="http://schemas.openxmlformats.org/officeDocument/2006/customXml" ds:itemID="{3C296D60-A499-4536-AEC3-08743C36D9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Fabrice Leroy Tiojip Latche</dc:creator>
  <keywords/>
  <dc:description/>
  <lastModifiedBy>Fabrice Leroy Tiojip Latche</lastModifiedBy>
  <revision>2</revision>
  <dcterms:created xsi:type="dcterms:W3CDTF">2025-03-30T03:24:00.0000000Z</dcterms:created>
  <dcterms:modified xsi:type="dcterms:W3CDTF">2025-09-02T05:52:27.3804709Z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0x01010091429F6BF24079428DB5BD0EC7654CD9</vt:lpwstr>
  </property>
</Properties>
</file>