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9896" w14:textId="77777777" w:rsidR="00CC5AF3" w:rsidRDefault="00CC5AF3"/>
    <w:p w14:paraId="6EFA063F" w14:textId="77777777" w:rsidR="00E67F77" w:rsidRDefault="00E67F77"/>
    <w:p w14:paraId="7921AE07" w14:textId="77777777" w:rsidR="00E67F77" w:rsidRDefault="00E67F77"/>
    <w:p w14:paraId="5035883C" w14:textId="77777777" w:rsidR="00E67F77" w:rsidRDefault="00E67F77"/>
    <w:p w14:paraId="26BEC9C7" w14:textId="77777777" w:rsidR="00E67F77" w:rsidRDefault="00E67F77"/>
    <w:p w14:paraId="09A7B56B" w14:textId="6BC00C3D" w:rsidR="00E67F77" w:rsidRDefault="00E67F77" w:rsidP="00E67F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7F77">
        <w:rPr>
          <w:rFonts w:ascii="Times New Roman" w:hAnsi="Times New Roman" w:cs="Times New Roman"/>
          <w:b/>
          <w:bCs/>
          <w:sz w:val="24"/>
          <w:szCs w:val="24"/>
        </w:rPr>
        <w:t>III.  METODE PENELITIAN</w:t>
      </w:r>
    </w:p>
    <w:p w14:paraId="454087F8" w14:textId="77777777" w:rsidR="00E77B81" w:rsidRDefault="00E77B81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BDC601" w14:textId="77777777" w:rsidR="00E77B81" w:rsidRDefault="00E77B81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294829" w14:textId="77777777" w:rsidR="00E77B81" w:rsidRDefault="00E77B81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CEB7C" w14:textId="26878C97" w:rsidR="00E77B81" w:rsidRDefault="00E77B81" w:rsidP="00E77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7B81">
        <w:rPr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E77B81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E77B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556E16" w14:textId="77777777" w:rsidR="00296FF4" w:rsidRDefault="00296FF4" w:rsidP="00296F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68B7C" w14:textId="4378A355" w:rsidR="00E77B81" w:rsidRPr="004F2F06" w:rsidRDefault="00177314" w:rsidP="004F2F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314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fokusnya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penafsiran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novel yang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berakar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positivisme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. </w:t>
      </w:r>
      <w:r w:rsidR="00C5761B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C5761B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2021"]]},"publisher":"Alfabeta","publisher-place":"Bandung","title":"Metode Penelitian Kuantatif Kualitatif dan R&amp;D","type":"book"},"uris":["http://www.mendeley.com/documents/?uuid=053a9c4f-67ce-4343-9cfd-f697984c34f6"]}],"mendeley":{"formattedCitation":"(Sugiyono, 2021)","plainTextFormattedCitation":"(Sugiyono, 2021)"},"properties":{"noteIndex":0},"schema":"https://github.com/citation-style-language/schema/raw/master/csl-citation.json"}</w:instrText>
      </w:r>
      <w:r w:rsidR="00C5761B">
        <w:rPr>
          <w:rFonts w:ascii="Times New Roman" w:hAnsi="Times New Roman" w:cs="Times New Roman"/>
          <w:sz w:val="24"/>
          <w:szCs w:val="24"/>
        </w:rPr>
        <w:fldChar w:fldCharType="separate"/>
      </w:r>
      <w:r w:rsidR="00C5761B" w:rsidRPr="00C5761B">
        <w:rPr>
          <w:rFonts w:ascii="Times New Roman" w:hAnsi="Times New Roman" w:cs="Times New Roman"/>
          <w:noProof/>
          <w:sz w:val="24"/>
          <w:szCs w:val="24"/>
        </w:rPr>
        <w:t>(Sugiyono, 2021)</w:t>
      </w:r>
      <w:r w:rsidR="00C5761B">
        <w:rPr>
          <w:rFonts w:ascii="Times New Roman" w:hAnsi="Times New Roman" w:cs="Times New Roman"/>
          <w:sz w:val="24"/>
          <w:szCs w:val="24"/>
        </w:rPr>
        <w:fldChar w:fldCharType="end"/>
      </w:r>
      <w:r w:rsidR="005B1CB4" w:rsidRPr="004F2F06">
        <w:rPr>
          <w:rFonts w:ascii="Times New Roman" w:hAnsi="Times New Roman" w:cs="Times New Roman"/>
          <w:sz w:val="24"/>
          <w:szCs w:val="24"/>
        </w:rPr>
        <w:t xml:space="preserve">. </w:t>
      </w:r>
      <w:r w:rsidR="002B1B15" w:rsidRPr="004F2F06">
        <w:rPr>
          <w:rFonts w:ascii="Times New Roman" w:hAnsi="Times New Roman" w:cs="Times New Roman"/>
          <w:sz w:val="24"/>
          <w:szCs w:val="24"/>
        </w:rPr>
        <w:t xml:space="preserve"> Alasan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kualitaitif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bah</w:t>
      </w:r>
      <w:r w:rsidR="004F2F06" w:rsidRPr="004F2F06">
        <w:rPr>
          <w:rFonts w:ascii="Times New Roman" w:hAnsi="Times New Roman" w:cs="Times New Roman"/>
          <w:sz w:val="24"/>
          <w:szCs w:val="24"/>
        </w:rPr>
        <w:t>a</w:t>
      </w:r>
      <w:r w:rsidR="002B1B15" w:rsidRPr="004F2F0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F06" w:rsidRPr="004F2F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F2F06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F06" w:rsidRPr="004F2F06">
        <w:rPr>
          <w:rFonts w:ascii="Times New Roman" w:hAnsi="Times New Roman" w:cs="Times New Roman"/>
          <w:sz w:val="24"/>
          <w:szCs w:val="24"/>
        </w:rPr>
        <w:t>tuturan</w:t>
      </w:r>
      <w:proofErr w:type="spellEnd"/>
      <w:r w:rsidR="004F2F06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="002B1B15" w:rsidRPr="004F2F06"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 w:rsidR="002B1B15" w:rsidRPr="004F2F06">
        <w:rPr>
          <w:rFonts w:ascii="Times New Roman" w:hAnsi="Times New Roman" w:cs="Times New Roman"/>
          <w:i/>
          <w:iCs/>
          <w:sz w:val="24"/>
          <w:szCs w:val="24"/>
        </w:rPr>
        <w:t xml:space="preserve"> Gajah </w:t>
      </w:r>
      <w:r w:rsidR="002B1B15"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 w:rsidR="002B1B15" w:rsidRPr="004F2F06"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 w:rsidR="002B1B15" w:rsidRPr="004F2F06">
        <w:rPr>
          <w:rFonts w:ascii="Times New Roman" w:hAnsi="Times New Roman" w:cs="Times New Roman"/>
          <w:sz w:val="24"/>
          <w:szCs w:val="24"/>
        </w:rPr>
        <w:t>.</w:t>
      </w:r>
    </w:p>
    <w:p w14:paraId="25C1D777" w14:textId="77777777" w:rsidR="002B1B15" w:rsidRPr="002B1B15" w:rsidRDefault="002B1B15" w:rsidP="000A77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8AC72" w14:textId="732E34C2" w:rsidR="00E77B81" w:rsidRDefault="00E77B81" w:rsidP="00E77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7B81">
        <w:rPr>
          <w:rFonts w:ascii="Times New Roman" w:hAnsi="Times New Roman" w:cs="Times New Roman"/>
          <w:b/>
          <w:bCs/>
          <w:sz w:val="24"/>
          <w:szCs w:val="24"/>
        </w:rPr>
        <w:t xml:space="preserve">Data dan </w:t>
      </w:r>
      <w:proofErr w:type="spellStart"/>
      <w:r w:rsidRPr="00E77B81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E77B81">
        <w:rPr>
          <w:rFonts w:ascii="Times New Roman" w:hAnsi="Times New Roman" w:cs="Times New Roman"/>
          <w:b/>
          <w:bCs/>
          <w:sz w:val="24"/>
          <w:szCs w:val="24"/>
        </w:rPr>
        <w:t xml:space="preserve"> Dat</w:t>
      </w:r>
      <w:r w:rsidR="00207299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248C4BBA" w14:textId="77777777" w:rsidR="00614D56" w:rsidRDefault="00614D56" w:rsidP="00614D5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4BF6F" w14:textId="08E3A01D" w:rsidR="001415C6" w:rsidRPr="00614D56" w:rsidRDefault="00177314" w:rsidP="00614D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31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tuturan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karakter-karakter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novel "</w:t>
      </w:r>
      <w:proofErr w:type="spellStart"/>
      <w:r w:rsidRPr="00475F84"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 w:rsidRPr="00475F84">
        <w:rPr>
          <w:rFonts w:ascii="Times New Roman" w:hAnsi="Times New Roman" w:cs="Times New Roman"/>
          <w:i/>
          <w:iCs/>
          <w:sz w:val="24"/>
          <w:szCs w:val="24"/>
        </w:rPr>
        <w:t xml:space="preserve"> Gajah</w:t>
      </w:r>
      <w:r w:rsidRPr="0017731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novel "</w:t>
      </w:r>
      <w:proofErr w:type="spellStart"/>
      <w:r w:rsidRPr="00475F84"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 w:rsidRPr="00475F84">
        <w:rPr>
          <w:rFonts w:ascii="Times New Roman" w:hAnsi="Times New Roman" w:cs="Times New Roman"/>
          <w:i/>
          <w:iCs/>
          <w:sz w:val="24"/>
          <w:szCs w:val="24"/>
        </w:rPr>
        <w:t xml:space="preserve"> Gajah</w:t>
      </w:r>
      <w:r w:rsidRPr="0017731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. Novel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224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20 cm, dan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oleh Gramedia Pustaka Utama pada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26 Juli 2023.</w:t>
      </w:r>
    </w:p>
    <w:p w14:paraId="175F29FB" w14:textId="77777777" w:rsidR="00177314" w:rsidRDefault="00E77B81" w:rsidP="00177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7B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Teknik </w:t>
      </w:r>
      <w:proofErr w:type="spellStart"/>
      <w:r w:rsidRPr="00E77B81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E77B81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53E1218" w14:textId="77777777" w:rsidR="00177314" w:rsidRDefault="00177314" w:rsidP="001773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F7B19" w14:textId="57B396CD" w:rsidR="00177314" w:rsidRPr="0080471B" w:rsidRDefault="0080471B" w:rsidP="0080471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1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spesialnya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mempraktikkan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catat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. Ada pula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>:</w:t>
      </w:r>
    </w:p>
    <w:p w14:paraId="043222FC" w14:textId="4F42DF5A" w:rsidR="00177314" w:rsidRPr="00177314" w:rsidRDefault="00177314" w:rsidP="00475F8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novel "</w:t>
      </w:r>
      <w:proofErr w:type="spellStart"/>
      <w:r w:rsidRPr="00177314"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 w:rsidRPr="00177314">
        <w:rPr>
          <w:rFonts w:ascii="Times New Roman" w:hAnsi="Times New Roman" w:cs="Times New Roman"/>
          <w:i/>
          <w:iCs/>
          <w:sz w:val="24"/>
          <w:szCs w:val="24"/>
        </w:rPr>
        <w:t xml:space="preserve"> Gajah</w:t>
      </w:r>
      <w:r w:rsidRPr="0017731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>.</w:t>
      </w:r>
    </w:p>
    <w:p w14:paraId="1274DA2B" w14:textId="2CE2D31D" w:rsidR="00177314" w:rsidRPr="00177314" w:rsidRDefault="00177314" w:rsidP="00475F8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>.</w:t>
      </w:r>
    </w:p>
    <w:p w14:paraId="27E26373" w14:textId="44DB71CF" w:rsidR="00177314" w:rsidRPr="00177314" w:rsidRDefault="00177314" w:rsidP="00475F8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novel "</w:t>
      </w:r>
      <w:proofErr w:type="spellStart"/>
      <w:r w:rsidRPr="00177314"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 w:rsidRPr="00177314">
        <w:rPr>
          <w:rFonts w:ascii="Times New Roman" w:hAnsi="Times New Roman" w:cs="Times New Roman"/>
          <w:i/>
          <w:iCs/>
          <w:sz w:val="24"/>
          <w:szCs w:val="24"/>
        </w:rPr>
        <w:t xml:space="preserve"> Gajah</w:t>
      </w:r>
      <w:r w:rsidRPr="0017731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>.</w:t>
      </w:r>
    </w:p>
    <w:p w14:paraId="330DEC70" w14:textId="1049CC89" w:rsidR="00177314" w:rsidRPr="00177314" w:rsidRDefault="00177314" w:rsidP="00475F8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>.</w:t>
      </w:r>
    </w:p>
    <w:p w14:paraId="58A4D38A" w14:textId="31DFFB35" w:rsidR="00AC57CB" w:rsidRDefault="00177314" w:rsidP="00475F8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novel "</w:t>
      </w:r>
      <w:proofErr w:type="spellStart"/>
      <w:r w:rsidRPr="00177314"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 w:rsidRPr="00177314">
        <w:rPr>
          <w:rFonts w:ascii="Times New Roman" w:hAnsi="Times New Roman" w:cs="Times New Roman"/>
          <w:i/>
          <w:iCs/>
          <w:sz w:val="24"/>
          <w:szCs w:val="24"/>
        </w:rPr>
        <w:t xml:space="preserve"> Gajah</w:t>
      </w:r>
      <w:r w:rsidRPr="0017731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 w:rsidRPr="00177314"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 w:rsidRPr="00177314">
        <w:rPr>
          <w:rFonts w:ascii="Times New Roman" w:hAnsi="Times New Roman" w:cs="Times New Roman"/>
          <w:sz w:val="24"/>
          <w:szCs w:val="24"/>
        </w:rPr>
        <w:t>.</w:t>
      </w:r>
    </w:p>
    <w:p w14:paraId="3747A53F" w14:textId="77777777" w:rsidR="00177314" w:rsidRPr="00177314" w:rsidRDefault="00177314" w:rsidP="001773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9C889C" w14:textId="77777777" w:rsidR="00177314" w:rsidRDefault="00E77B81" w:rsidP="00177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7B81"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 w:rsidRPr="00E77B81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E77B81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92C76AC" w14:textId="77777777" w:rsidR="0046199A" w:rsidRDefault="0046199A" w:rsidP="004619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06024" w14:textId="3A1BC21F" w:rsidR="0046199A" w:rsidRDefault="0080471B" w:rsidP="004619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1B">
        <w:rPr>
          <w:rFonts w:ascii="Times New Roman" w:hAnsi="Times New Roman" w:cs="Times New Roman"/>
          <w:sz w:val="24"/>
          <w:szCs w:val="24"/>
        </w:rPr>
        <w:t xml:space="preserve">Riset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mempraktikkan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hermeneutik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sastra yang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hermeneutik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sastra(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Jabrohim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). Proses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0471B">
        <w:rPr>
          <w:rFonts w:ascii="Times New Roman" w:hAnsi="Times New Roman" w:cs="Times New Roman"/>
          <w:sz w:val="24"/>
          <w:szCs w:val="24"/>
        </w:rPr>
        <w:t>:</w:t>
      </w:r>
    </w:p>
    <w:p w14:paraId="63B2FE7B" w14:textId="77777777" w:rsidR="0080471B" w:rsidRPr="00177314" w:rsidRDefault="0080471B" w:rsidP="0046199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D201B" w14:textId="621D0100" w:rsidR="00177314" w:rsidRDefault="00E14F05" w:rsidP="0046199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F05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mengaitkan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pemusatkan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atensi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dipilah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pemajasan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penyiasatan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>.</w:t>
      </w:r>
    </w:p>
    <w:p w14:paraId="49FEA56B" w14:textId="77777777" w:rsidR="0046199A" w:rsidRPr="00177314" w:rsidRDefault="0046199A" w:rsidP="0046199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E19258" w14:textId="5378501B" w:rsidR="0046199A" w:rsidRPr="0046199A" w:rsidRDefault="00E14F05" w:rsidP="00E14F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display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didetetapkan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stilistika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pemajasan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penyiasatan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lastRenderedPageBreak/>
        <w:t>struktur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stilistika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mengaitkan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diiringi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menggapai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keelokan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>.</w:t>
      </w:r>
    </w:p>
    <w:p w14:paraId="77362976" w14:textId="77777777" w:rsidR="0046199A" w:rsidRPr="0046199A" w:rsidRDefault="0046199A" w:rsidP="0046199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AE2D83" w14:textId="4D2167DD" w:rsidR="008174B0" w:rsidRPr="00E14F05" w:rsidRDefault="00E14F05" w:rsidP="00E14F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F05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keistimewaan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menunjang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F05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E14F05">
        <w:rPr>
          <w:rFonts w:ascii="Times New Roman" w:hAnsi="Times New Roman" w:cs="Times New Roman"/>
          <w:sz w:val="24"/>
          <w:szCs w:val="24"/>
        </w:rPr>
        <w:t>.</w:t>
      </w:r>
    </w:p>
    <w:p w14:paraId="29FA8589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C26E5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A085F0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14E336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CBC81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996270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9B684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835AF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4D9364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7492C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B9EAD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7CE41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90A07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EE4569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EC73B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A8A83E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2ECE9" w14:textId="77777777" w:rsidR="008174B0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B05E2" w14:textId="7B11AA6E" w:rsidR="00C5761B" w:rsidRPr="00C5761B" w:rsidRDefault="008174B0" w:rsidP="00C5761B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63C8DA7D" w14:textId="6E936D57" w:rsidR="008174B0" w:rsidRPr="00E67F77" w:rsidRDefault="008174B0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sectPr w:rsidR="008174B0" w:rsidRPr="00E67F77" w:rsidSect="00E67F77">
      <w:pgSz w:w="11910" w:h="16840"/>
      <w:pgMar w:top="1701" w:right="1701" w:bottom="1701" w:left="2268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400"/>
    <w:multiLevelType w:val="hybridMultilevel"/>
    <w:tmpl w:val="CCE29AEC"/>
    <w:lvl w:ilvl="0" w:tplc="34983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8C586C"/>
    <w:multiLevelType w:val="hybridMultilevel"/>
    <w:tmpl w:val="E3163D28"/>
    <w:lvl w:ilvl="0" w:tplc="F7ECB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F75FB9"/>
    <w:multiLevelType w:val="hybridMultilevel"/>
    <w:tmpl w:val="2680437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A43C9"/>
    <w:multiLevelType w:val="hybridMultilevel"/>
    <w:tmpl w:val="4FC22684"/>
    <w:lvl w:ilvl="0" w:tplc="EC147D9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864CB"/>
    <w:multiLevelType w:val="hybridMultilevel"/>
    <w:tmpl w:val="01C65832"/>
    <w:lvl w:ilvl="0" w:tplc="EC147D9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84EB7"/>
    <w:multiLevelType w:val="hybridMultilevel"/>
    <w:tmpl w:val="0A641AF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5E76B3"/>
    <w:multiLevelType w:val="hybridMultilevel"/>
    <w:tmpl w:val="0DA838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7078084">
    <w:abstractNumId w:val="3"/>
  </w:num>
  <w:num w:numId="2" w16cid:durableId="1116607440">
    <w:abstractNumId w:val="4"/>
  </w:num>
  <w:num w:numId="3" w16cid:durableId="1825930760">
    <w:abstractNumId w:val="6"/>
  </w:num>
  <w:num w:numId="4" w16cid:durableId="638414124">
    <w:abstractNumId w:val="1"/>
  </w:num>
  <w:num w:numId="5" w16cid:durableId="1062562416">
    <w:abstractNumId w:val="0"/>
  </w:num>
  <w:num w:numId="6" w16cid:durableId="1325234483">
    <w:abstractNumId w:val="5"/>
  </w:num>
  <w:num w:numId="7" w16cid:durableId="1996104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77"/>
    <w:rsid w:val="000232DE"/>
    <w:rsid w:val="0008383D"/>
    <w:rsid w:val="000A264D"/>
    <w:rsid w:val="000A77D4"/>
    <w:rsid w:val="000D07EA"/>
    <w:rsid w:val="001415C6"/>
    <w:rsid w:val="00177314"/>
    <w:rsid w:val="00207299"/>
    <w:rsid w:val="00246B03"/>
    <w:rsid w:val="00250AD9"/>
    <w:rsid w:val="00265DF2"/>
    <w:rsid w:val="00296FF4"/>
    <w:rsid w:val="002B1B15"/>
    <w:rsid w:val="00371E76"/>
    <w:rsid w:val="003F200D"/>
    <w:rsid w:val="0046199A"/>
    <w:rsid w:val="00475F84"/>
    <w:rsid w:val="00490D69"/>
    <w:rsid w:val="004F2F06"/>
    <w:rsid w:val="005B1CB4"/>
    <w:rsid w:val="00614D56"/>
    <w:rsid w:val="007273AB"/>
    <w:rsid w:val="0080471B"/>
    <w:rsid w:val="008174B0"/>
    <w:rsid w:val="0095342D"/>
    <w:rsid w:val="00AA6347"/>
    <w:rsid w:val="00AC57CB"/>
    <w:rsid w:val="00BB4CF1"/>
    <w:rsid w:val="00C37A4A"/>
    <w:rsid w:val="00C5761B"/>
    <w:rsid w:val="00C75121"/>
    <w:rsid w:val="00C776D1"/>
    <w:rsid w:val="00C95282"/>
    <w:rsid w:val="00CB2D2B"/>
    <w:rsid w:val="00CC5AF3"/>
    <w:rsid w:val="00DB56F8"/>
    <w:rsid w:val="00E14875"/>
    <w:rsid w:val="00E14F05"/>
    <w:rsid w:val="00E67F17"/>
    <w:rsid w:val="00E67F77"/>
    <w:rsid w:val="00E77B81"/>
    <w:rsid w:val="00EA27B8"/>
    <w:rsid w:val="00EB5C9D"/>
    <w:rsid w:val="00F4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790A"/>
  <w15:chartTrackingRefBased/>
  <w15:docId w15:val="{0E566288-5D00-42EA-BF5A-137CF565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1F105-1471-4EEB-8AAB-70647231E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2023-09-21T05:28:00Z</dcterms:created>
  <dcterms:modified xsi:type="dcterms:W3CDTF">2023-11-30T03:03:00Z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f270ce07-ed68-34e8-96c7-8ecda65ca9e5</vt:lpwstr>
  </property>
  <property fmtid="{D5CDD505-2E9C-101B-9397-08002B2CF9AE}" pid="24" name="Mendeley Citation Style_1">
    <vt:lpwstr>http://www.zotero.org/styles/apa</vt:lpwstr>
  </property>
</Properties>
</file>