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DACA" w14:textId="1F6BC664" w:rsidR="005906E7" w:rsidRDefault="005906E7" w:rsidP="005906E7">
      <w:pPr>
        <w:jc w:val="center"/>
      </w:pPr>
      <w:r>
        <w:rPr>
          <w:noProof/>
        </w:rPr>
        <w:drawing>
          <wp:inline distT="0" distB="0" distL="0" distR="0" wp14:anchorId="04A6AAFF" wp14:editId="4376B7BC">
            <wp:extent cx="890649" cy="1261096"/>
            <wp:effectExtent l="0" t="0" r="5080" b="0"/>
            <wp:docPr id="113069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8394" name="Picture 11306983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016" cy="12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6FFB" w14:textId="6DCCD7EF" w:rsidR="00A01901" w:rsidRPr="005906E7" w:rsidRDefault="00221CE5" w:rsidP="005906E7">
      <w:pPr>
        <w:jc w:val="center"/>
        <w:rPr>
          <w:b/>
          <w:bCs/>
          <w:sz w:val="28"/>
          <w:szCs w:val="24"/>
        </w:rPr>
      </w:pPr>
      <w:r w:rsidRPr="005906E7">
        <w:rPr>
          <w:b/>
          <w:bCs/>
          <w:sz w:val="28"/>
          <w:szCs w:val="24"/>
        </w:rPr>
        <w:t>UNIVERSIDADE EDUARDO MONDLANE</w:t>
      </w:r>
    </w:p>
    <w:p w14:paraId="0EAD9C3D" w14:textId="69893143" w:rsidR="005906E7" w:rsidRDefault="00221CE5" w:rsidP="005906E7">
      <w:pPr>
        <w:jc w:val="center"/>
        <w:rPr>
          <w:b/>
          <w:bCs/>
          <w:sz w:val="28"/>
          <w:szCs w:val="24"/>
        </w:rPr>
      </w:pPr>
      <w:r w:rsidRPr="005906E7">
        <w:rPr>
          <w:b/>
          <w:bCs/>
          <w:sz w:val="28"/>
          <w:szCs w:val="24"/>
        </w:rPr>
        <w:t>FACULDADE DE ENGENHARIA</w:t>
      </w:r>
    </w:p>
    <w:p w14:paraId="4928D6FA" w14:textId="77777777" w:rsidR="005906E7" w:rsidRPr="005906E7" w:rsidRDefault="005906E7" w:rsidP="005906E7">
      <w:pPr>
        <w:jc w:val="center"/>
        <w:rPr>
          <w:b/>
          <w:bCs/>
          <w:sz w:val="28"/>
          <w:szCs w:val="24"/>
        </w:rPr>
      </w:pPr>
    </w:p>
    <w:p w14:paraId="1720E1E3" w14:textId="6EF797AF" w:rsidR="00221CE5" w:rsidRPr="005906E7" w:rsidRDefault="00221CE5" w:rsidP="005906E7">
      <w:pPr>
        <w:jc w:val="center"/>
        <w:rPr>
          <w:b/>
          <w:bCs/>
          <w:sz w:val="28"/>
          <w:szCs w:val="24"/>
        </w:rPr>
      </w:pPr>
      <w:r w:rsidRPr="005906E7">
        <w:rPr>
          <w:b/>
          <w:bCs/>
          <w:sz w:val="28"/>
          <w:szCs w:val="24"/>
        </w:rPr>
        <w:t>DEPARTAMENTO DE ELECTROTÉCNICA</w:t>
      </w:r>
    </w:p>
    <w:p w14:paraId="372A063F" w14:textId="77777777" w:rsidR="005906E7" w:rsidRPr="00811BD4" w:rsidRDefault="005906E7"/>
    <w:p w14:paraId="7BDA6684" w14:textId="0FE6FD8D" w:rsidR="00221CE5" w:rsidRPr="005906E7" w:rsidRDefault="005906E7" w:rsidP="005906E7">
      <w:pPr>
        <w:jc w:val="center"/>
        <w:rPr>
          <w:b/>
          <w:bCs/>
        </w:rPr>
      </w:pPr>
      <w:r w:rsidRPr="005906E7">
        <w:rPr>
          <w:b/>
          <w:bCs/>
        </w:rPr>
        <w:t>Administração</w:t>
      </w:r>
      <w:r w:rsidR="00221CE5" w:rsidRPr="005906E7">
        <w:rPr>
          <w:b/>
          <w:bCs/>
        </w:rPr>
        <w:t xml:space="preserve"> e Segurança de Sistemas de Computadores</w:t>
      </w:r>
    </w:p>
    <w:p w14:paraId="21097F1B" w14:textId="01B0022D" w:rsidR="00221CE5" w:rsidRPr="005906E7" w:rsidRDefault="005906E7" w:rsidP="005906E7">
      <w:pPr>
        <w:jc w:val="center"/>
        <w:rPr>
          <w:rFonts w:ascii="Algerian" w:hAnsi="Algerian"/>
          <w:b/>
          <w:bCs/>
          <w:sz w:val="28"/>
          <w:szCs w:val="24"/>
        </w:rPr>
      </w:pPr>
      <w:r w:rsidRPr="005906E7">
        <w:rPr>
          <w:rFonts w:ascii="Algerian" w:hAnsi="Algerian"/>
          <w:b/>
          <w:bCs/>
          <w:sz w:val="28"/>
          <w:szCs w:val="24"/>
        </w:rPr>
        <w:t>ISO 9001</w:t>
      </w:r>
    </w:p>
    <w:p w14:paraId="14A19DDF" w14:textId="403FE1F9" w:rsidR="00221CE5" w:rsidRDefault="00221CE5"/>
    <w:p w14:paraId="5198AF48" w14:textId="77777777" w:rsidR="005906E7" w:rsidRDefault="005906E7"/>
    <w:p w14:paraId="4828D567" w14:textId="77777777" w:rsidR="005C7EF8" w:rsidRDefault="005C7EF8"/>
    <w:p w14:paraId="61FBDB32" w14:textId="77777777" w:rsidR="005C7EF8" w:rsidRDefault="005C7EF8"/>
    <w:p w14:paraId="3CFA0B80" w14:textId="77457C22" w:rsidR="005C7EF8" w:rsidRDefault="00D4724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B80D1A" wp14:editId="35E7C4DC">
                <wp:simplePos x="0" y="0"/>
                <wp:positionH relativeFrom="margin">
                  <wp:align>right</wp:align>
                </wp:positionH>
                <wp:positionV relativeFrom="paragraph">
                  <wp:posOffset>7736</wp:posOffset>
                </wp:positionV>
                <wp:extent cx="2360930" cy="1404620"/>
                <wp:effectExtent l="0" t="0" r="0" b="0"/>
                <wp:wrapSquare wrapText="bothSides"/>
                <wp:docPr id="11551105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8BB2" w14:textId="074AFC8C" w:rsidR="00D47244" w:rsidRDefault="00D47244">
                            <w:r>
                              <w:t>Docentes:</w:t>
                            </w:r>
                          </w:p>
                          <w:p w14:paraId="119CB554" w14:textId="7A1BBBA6" w:rsidR="00D47244" w:rsidRDefault="00D47244">
                            <w:r>
                              <w:t>Engª. Ivone Cipriano</w:t>
                            </w:r>
                          </w:p>
                          <w:p w14:paraId="75F194CB" w14:textId="1DB39C57" w:rsidR="00D47244" w:rsidRPr="00D47244" w:rsidRDefault="00D47244">
                            <w:pPr>
                              <w:rPr>
                                <w:lang w:val="en-GB"/>
                              </w:rPr>
                            </w:pPr>
                            <w:r>
                              <w:t>Eng°. Délcio Chadreca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80D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6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" filled="f" stroked="f">
                <v:textbox style="mso-fit-shape-to-text:t">
                  <w:txbxContent>
                    <w:p w14:paraId="3F4F8BB2" w14:textId="074AFC8C" w:rsidR="00D47244" w:rsidRDefault="00D47244">
                      <w:r>
                        <w:t>Docentes:</w:t>
                      </w:r>
                    </w:p>
                    <w:p w14:paraId="119CB554" w14:textId="7A1BBBA6" w:rsidR="00D47244" w:rsidRDefault="00D47244">
                      <w:r>
                        <w:t>Engª. Ivone Cipriano</w:t>
                      </w:r>
                    </w:p>
                    <w:p w14:paraId="75F194CB" w14:textId="1DB39C57" w:rsidR="00D47244" w:rsidRPr="00D47244" w:rsidRDefault="00D47244">
                      <w:pPr>
                        <w:rPr>
                          <w:lang w:val="en-GB"/>
                        </w:rPr>
                      </w:pPr>
                      <w:r>
                        <w:t>Eng°. Délcio Chadreca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DB2E6F" wp14:editId="032491C2">
                <wp:simplePos x="0" y="0"/>
                <wp:positionH relativeFrom="margin">
                  <wp:posOffset>0</wp:posOffset>
                </wp:positionH>
                <wp:positionV relativeFrom="paragraph">
                  <wp:posOffset>20510</wp:posOffset>
                </wp:positionV>
                <wp:extent cx="236093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88F3F" w14:textId="57CF0F2A" w:rsidR="005C7EF8" w:rsidRPr="00D47244" w:rsidRDefault="005C7E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47244">
                              <w:rPr>
                                <w:b/>
                                <w:bCs/>
                              </w:rPr>
                              <w:t>Discentes:</w:t>
                            </w:r>
                          </w:p>
                          <w:p w14:paraId="4B5C2F68" w14:textId="21A98687" w:rsidR="005C7EF8" w:rsidRDefault="005C7EF8">
                            <w:r>
                              <w:t>Elihud, Clementina Uwimana</w:t>
                            </w:r>
                          </w:p>
                          <w:p w14:paraId="6E83D1A9" w14:textId="2756CAF3" w:rsidR="005C7EF8" w:rsidRDefault="005C7EF8">
                            <w:r>
                              <w:t>Florêncio, Nuno Fonseca</w:t>
                            </w:r>
                          </w:p>
                          <w:p w14:paraId="74C66790" w14:textId="2762B82F" w:rsidR="005C7EF8" w:rsidRDefault="005C7EF8">
                            <w:r>
                              <w:t>Júnior, Charque Suede</w:t>
                            </w:r>
                          </w:p>
                          <w:p w14:paraId="76C2668C" w14:textId="7F74FF7C" w:rsidR="005C7EF8" w:rsidRPr="00D41AC4" w:rsidRDefault="005C7EF8">
                            <w:r>
                              <w:t>Simão Júnior, Belarmino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B2E6F" id="_x0000_s1027" type="#_x0000_t202" style="position:absolute;left:0;text-align:left;margin-left:0;margin-top:1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" filled="f" stroked="f">
                <v:textbox style="mso-fit-shape-to-text:t">
                  <w:txbxContent>
                    <w:p w14:paraId="35588F3F" w14:textId="57CF0F2A" w:rsidR="005C7EF8" w:rsidRPr="00D47244" w:rsidRDefault="005C7EF8">
                      <w:pPr>
                        <w:rPr>
                          <w:b/>
                          <w:bCs/>
                        </w:rPr>
                      </w:pPr>
                      <w:r w:rsidRPr="00D47244">
                        <w:rPr>
                          <w:b/>
                          <w:bCs/>
                        </w:rPr>
                        <w:t>Discentes:</w:t>
                      </w:r>
                    </w:p>
                    <w:p w14:paraId="4B5C2F68" w14:textId="21A98687" w:rsidR="005C7EF8" w:rsidRDefault="005C7EF8">
                      <w:r>
                        <w:t>Elihud, Clementina Uwimana</w:t>
                      </w:r>
                    </w:p>
                    <w:p w14:paraId="6E83D1A9" w14:textId="2756CAF3" w:rsidR="005C7EF8" w:rsidRDefault="005C7EF8">
                      <w:r>
                        <w:t>Florêncio, Nuno Fonseca</w:t>
                      </w:r>
                    </w:p>
                    <w:p w14:paraId="74C66790" w14:textId="2762B82F" w:rsidR="005C7EF8" w:rsidRDefault="005C7EF8">
                      <w:r>
                        <w:t>Júnior, Charque Suede</w:t>
                      </w:r>
                    </w:p>
                    <w:p w14:paraId="76C2668C" w14:textId="7F74FF7C" w:rsidR="005C7EF8" w:rsidRPr="00D41AC4" w:rsidRDefault="005C7EF8">
                      <w:r>
                        <w:t>Simão Júnior, Belarmino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228B85" w14:textId="0CAED87C" w:rsidR="005C7EF8" w:rsidRDefault="005C7EF8"/>
    <w:p w14:paraId="64BC1DE7" w14:textId="30FDCAE5" w:rsidR="005C7EF8" w:rsidRDefault="005C7EF8"/>
    <w:p w14:paraId="5076F143" w14:textId="77777777" w:rsidR="005906E7" w:rsidRDefault="005906E7"/>
    <w:p w14:paraId="5CE394DB" w14:textId="77777777" w:rsidR="00D47244" w:rsidRDefault="00D47244"/>
    <w:p w14:paraId="3A208456" w14:textId="77777777" w:rsidR="00D47244" w:rsidRDefault="00D47244"/>
    <w:p w14:paraId="46634A94" w14:textId="77777777" w:rsidR="00D47244" w:rsidRDefault="00D47244"/>
    <w:p w14:paraId="70901BB6" w14:textId="77777777" w:rsidR="00D47244" w:rsidRDefault="00D47244"/>
    <w:p w14:paraId="5CA5E2F2" w14:textId="77777777" w:rsidR="00D47244" w:rsidRDefault="00D47244"/>
    <w:p w14:paraId="1DF1300D" w14:textId="77777777" w:rsidR="00D47244" w:rsidRDefault="00D47244"/>
    <w:p w14:paraId="7FB6CA3D" w14:textId="77777777" w:rsidR="00D47244" w:rsidRDefault="00D47244"/>
    <w:p w14:paraId="2983A25C" w14:textId="77777777" w:rsidR="00D47244" w:rsidRDefault="00D47244"/>
    <w:p w14:paraId="0C7FE9CD" w14:textId="77777777" w:rsidR="00D47244" w:rsidRDefault="00D47244"/>
    <w:p w14:paraId="02156E69" w14:textId="30864F34" w:rsidR="00D47244" w:rsidRPr="00D47244" w:rsidRDefault="00D47244" w:rsidP="00D47244">
      <w:pPr>
        <w:jc w:val="center"/>
        <w:rPr>
          <w:i/>
          <w:iCs/>
        </w:rPr>
      </w:pPr>
      <w:r w:rsidRPr="00D47244">
        <w:rPr>
          <w:i/>
          <w:iCs/>
        </w:rPr>
        <w:t>Maputo, Abril de 2024</w:t>
      </w:r>
    </w:p>
    <w:p w14:paraId="2B107909" w14:textId="56A16355" w:rsidR="00D47244" w:rsidRPr="00D47244" w:rsidRDefault="00D47244">
      <w:pPr>
        <w:rPr>
          <w:i/>
          <w:iCs/>
        </w:rPr>
        <w:sectPr w:rsidR="00D47244" w:rsidRPr="00D47244" w:rsidSect="00740375">
          <w:footerReference w:type="default" r:id="rId9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pt-PT"/>
          <w14:ligatures w14:val="standardContextual"/>
        </w:rPr>
        <w:id w:val="1788995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FEE6F8" w14:textId="79F1D474" w:rsidR="00221CE5" w:rsidRPr="00811BD4" w:rsidRDefault="00221CE5" w:rsidP="00221CE5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pt-PT"/>
            </w:rPr>
          </w:pPr>
          <w:r w:rsidRPr="00811BD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1888314" w14:textId="01338342" w:rsidR="00125BA8" w:rsidRDefault="00221CE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 w:rsidRPr="00811BD4">
            <w:fldChar w:fldCharType="begin"/>
          </w:r>
          <w:r w:rsidRPr="00811BD4">
            <w:instrText xml:space="preserve"> TOC \o "1-3" \h \z \u </w:instrText>
          </w:r>
          <w:r w:rsidRPr="00811BD4">
            <w:fldChar w:fldCharType="separate"/>
          </w:r>
          <w:hyperlink w:anchor="_Toc165027495" w:history="1">
            <w:r w:rsidR="00125BA8" w:rsidRPr="00B63301">
              <w:rPr>
                <w:rStyle w:val="Hyperlink"/>
                <w:noProof/>
              </w:rPr>
              <w:t>Introdução</w:t>
            </w:r>
            <w:r w:rsidR="00125BA8">
              <w:rPr>
                <w:noProof/>
                <w:webHidden/>
              </w:rPr>
              <w:tab/>
            </w:r>
            <w:r w:rsidR="00125BA8">
              <w:rPr>
                <w:noProof/>
                <w:webHidden/>
              </w:rPr>
              <w:fldChar w:fldCharType="begin"/>
            </w:r>
            <w:r w:rsidR="00125BA8">
              <w:rPr>
                <w:noProof/>
                <w:webHidden/>
              </w:rPr>
              <w:instrText xml:space="preserve"> PAGEREF _Toc165027495 \h </w:instrText>
            </w:r>
            <w:r w:rsidR="00125BA8">
              <w:rPr>
                <w:noProof/>
                <w:webHidden/>
              </w:rPr>
            </w:r>
            <w:r w:rsidR="00125BA8">
              <w:rPr>
                <w:noProof/>
                <w:webHidden/>
              </w:rPr>
              <w:fldChar w:fldCharType="separate"/>
            </w:r>
            <w:r w:rsidR="00125BA8">
              <w:rPr>
                <w:noProof/>
                <w:webHidden/>
              </w:rPr>
              <w:t>6</w:t>
            </w:r>
            <w:r w:rsidR="00125BA8">
              <w:rPr>
                <w:noProof/>
                <w:webHidden/>
              </w:rPr>
              <w:fldChar w:fldCharType="end"/>
            </w:r>
          </w:hyperlink>
        </w:p>
        <w:p w14:paraId="1D19841D" w14:textId="317C1BD5" w:rsidR="00125BA8" w:rsidRDefault="00125B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496" w:history="1">
            <w:r w:rsidRPr="00B63301">
              <w:rPr>
                <w:rStyle w:val="Hyperlink"/>
                <w:noProof/>
              </w:rPr>
              <w:t>Objectivos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0B19" w14:textId="12383D4A" w:rsidR="00125BA8" w:rsidRDefault="00125B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497" w:history="1">
            <w:r w:rsidRPr="00B63301">
              <w:rPr>
                <w:rStyle w:val="Hyperlink"/>
                <w:noProof/>
              </w:rPr>
              <w:t>Objectivo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B1A0" w14:textId="13658F84" w:rsidR="00125BA8" w:rsidRDefault="00125BA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498" w:history="1">
            <w:r w:rsidRPr="00B63301">
              <w:rPr>
                <w:rStyle w:val="Hyperlink"/>
                <w:noProof/>
              </w:rPr>
              <w:t>Objectivos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FE33" w14:textId="50961326" w:rsidR="00125BA8" w:rsidRDefault="00125B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499" w:history="1">
            <w:r w:rsidRPr="00B63301">
              <w:rPr>
                <w:rStyle w:val="Hyperlink"/>
                <w:noProof/>
              </w:rPr>
              <w:t>ISO 9001 – Sistemas de Gestão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B169" w14:textId="49814FEB" w:rsidR="00125BA8" w:rsidRDefault="00125B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0" w:history="1">
            <w:r w:rsidRPr="00B6330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Objectivo e campo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DC89" w14:textId="563474A5" w:rsidR="00125BA8" w:rsidRDefault="00125B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1" w:history="1">
            <w:r w:rsidRPr="00B6330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Referências normativas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57A57" w14:textId="058E5E01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2" w:history="1">
            <w:r w:rsidRPr="00B6330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Conceitos fundamentais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33E23" w14:textId="4D24B953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3" w:history="1">
            <w:r w:rsidRPr="00B63301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9915" w14:textId="41DC4AAC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4" w:history="1">
            <w:r w:rsidRPr="00B63301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Sistema de Gestão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A8B2" w14:textId="478A25DF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5" w:history="1">
            <w:r w:rsidRPr="00B63301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Contexto de uma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AE6D" w14:textId="797E2421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6" w:history="1">
            <w:r w:rsidRPr="00B63301">
              <w:rPr>
                <w:rStyle w:val="Hyperlink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4585" w14:textId="47828A94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7" w:history="1">
            <w:r w:rsidRPr="00B63301">
              <w:rPr>
                <w:rStyle w:val="Hyperlink"/>
                <w:noProof/>
              </w:rPr>
              <w:t>2.1.5.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FC275" w14:textId="3CA58188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8" w:history="1">
            <w:r w:rsidRPr="00B6330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Princípios de Gestão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AC64" w14:textId="5C7CF9FF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09" w:history="1">
            <w:r w:rsidRPr="00B63301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Foco no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406A" w14:textId="69CCD1FC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0" w:history="1">
            <w:r w:rsidRPr="00B63301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Liderança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CBF2" w14:textId="43349E35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1" w:history="1">
            <w:r w:rsidRPr="00B63301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Engajamento das pessoas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4C78D" w14:textId="42677016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2" w:history="1">
            <w:r w:rsidRPr="00B63301">
              <w:rPr>
                <w:rStyle w:val="Hyperlink"/>
                <w:noProof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Abordagem de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2E63" w14:textId="484521DB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3" w:history="1">
            <w:r w:rsidRPr="00B63301">
              <w:rPr>
                <w:rStyle w:val="Hyperlink"/>
                <w:noProof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4E5C" w14:textId="1071B4AC" w:rsidR="00125BA8" w:rsidRDefault="00125B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4" w:history="1">
            <w:r w:rsidRPr="00B6330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e 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C0FE" w14:textId="77EBB47E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5" w:history="1">
            <w:r w:rsidRPr="00B6330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às pessoas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9222" w14:textId="2D483C31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6" w:history="1">
            <w:r w:rsidRPr="00B6330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à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1597" w14:textId="689F9F1A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7" w:history="1">
            <w:r w:rsidRPr="00B6330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à actividade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229C8" w14:textId="303E6A80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8" w:history="1">
            <w:r w:rsidRPr="00B63301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a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B507" w14:textId="582B539C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19" w:history="1">
            <w:r w:rsidRPr="00B63301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7913" w14:textId="5232B1E2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0" w:history="1">
            <w:r w:rsidRPr="00B63301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a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BBC33" w14:textId="544F10B2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1" w:history="1">
            <w:r w:rsidRPr="00B63301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a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B263" w14:textId="0C5C2501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2" w:history="1">
            <w:r w:rsidRPr="00B63301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a dados, informação 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7335" w14:textId="021543BB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3" w:history="1">
            <w:r w:rsidRPr="00B63301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79D2" w14:textId="3B14D37E" w:rsidR="00125BA8" w:rsidRDefault="00125B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4" w:history="1">
            <w:r w:rsidRPr="00B63301">
              <w:rPr>
                <w:rStyle w:val="Hyperlink"/>
                <w:noProof/>
              </w:rPr>
              <w:t>3.10.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relacionados à característica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11E4A" w14:textId="01BBD094" w:rsidR="00125BA8" w:rsidRDefault="00125B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5" w:history="1">
            <w:r w:rsidRPr="00B63301">
              <w:rPr>
                <w:rStyle w:val="Hyperlink"/>
                <w:noProof/>
              </w:rPr>
              <w:t>3.11.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à determinação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3F524" w14:textId="0A6769B2" w:rsidR="00125BA8" w:rsidRDefault="00125B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6" w:history="1">
            <w:r w:rsidRPr="00B63301">
              <w:rPr>
                <w:rStyle w:val="Hyperlink"/>
                <w:noProof/>
              </w:rPr>
              <w:t>3.12.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à acção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5460" w14:textId="54B87F09" w:rsidR="00125BA8" w:rsidRDefault="00125B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7" w:history="1">
            <w:r w:rsidRPr="00B63301">
              <w:rPr>
                <w:rStyle w:val="Hyperlink"/>
                <w:noProof/>
              </w:rPr>
              <w:t>3.13.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Termos referentes à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A8BC" w14:textId="13641847" w:rsidR="00125BA8" w:rsidRDefault="00125B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8" w:history="1">
            <w:r w:rsidRPr="00B6330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Contexto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2789" w14:textId="1F501F0D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29" w:history="1">
            <w:r w:rsidRPr="00B63301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Compreender a organização e o seu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09AB2" w14:textId="3D2D721D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0" w:history="1">
            <w:r w:rsidRPr="00B63301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Compreender as necessidades e as expectativas das 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761C" w14:textId="6BA1AB04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1" w:history="1">
            <w:r w:rsidRPr="00B63301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Determinar o âmbito do sistema de gestão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C2AC" w14:textId="5B94DD5F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2" w:history="1">
            <w:r w:rsidRPr="00B63301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Sistema de gestão de qualidade e respectivos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2AA9" w14:textId="247957D4" w:rsidR="00125BA8" w:rsidRDefault="00125B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3" w:history="1">
            <w:r w:rsidRPr="00B6330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Liderança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457A2" w14:textId="0566642F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4" w:history="1">
            <w:r w:rsidRPr="00B63301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Liderança e Compromisso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AB34" w14:textId="5C248A55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5" w:history="1">
            <w:r w:rsidRPr="00B63301">
              <w:rPr>
                <w:rStyle w:val="Hyperlink"/>
                <w:noProof/>
              </w:rPr>
              <w:t>5.1.1.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E36D" w14:textId="1865F311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6" w:history="1">
            <w:r w:rsidRPr="00B63301">
              <w:rPr>
                <w:rStyle w:val="Hyperlink"/>
                <w:noProof/>
              </w:rPr>
              <w:t>5.1.2.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Foco no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7980D" w14:textId="727D6EAC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7" w:history="1">
            <w:r w:rsidRPr="00B63301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0131" w14:textId="75C2591B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8" w:history="1">
            <w:r w:rsidRPr="00B63301">
              <w:rPr>
                <w:rStyle w:val="Hyperlink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Estabelecer a política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7FCE" w14:textId="6BCE7900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39" w:history="1">
            <w:r w:rsidRPr="00B63301">
              <w:rPr>
                <w:rStyle w:val="Hyperlink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Comunicação da política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ED4DC" w14:textId="445C9326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0" w:history="1">
            <w:r w:rsidRPr="00B63301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Funções, responsabilidades e autoridades organizacionais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B949" w14:textId="0912AABA" w:rsidR="00125BA8" w:rsidRDefault="00125B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1" w:history="1">
            <w:r w:rsidRPr="00B6330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1CA8" w14:textId="47E200BC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2" w:history="1">
            <w:r w:rsidRPr="00B63301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Acções para abordar Riscos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2BAE" w14:textId="22FB2F81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3" w:history="1">
            <w:r w:rsidRPr="00B63301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Objectivos da qualidade e planeamento para os atingir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17319" w14:textId="58A03CD7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4" w:history="1">
            <w:r w:rsidRPr="00B63301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Planeamento das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6B76" w14:textId="15285120" w:rsidR="00125BA8" w:rsidRDefault="00125B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5" w:history="1">
            <w:r w:rsidRPr="00B6330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C5E90" w14:textId="76126E69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6" w:history="1">
            <w:r w:rsidRPr="00B63301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AC35" w14:textId="6E83B853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7" w:history="1">
            <w:r w:rsidRPr="00B63301">
              <w:rPr>
                <w:rStyle w:val="Hyperlink"/>
                <w:noProof/>
              </w:rPr>
              <w:t>7.1.1.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Providenciamento de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F2454" w14:textId="50053F07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8" w:history="1">
            <w:r w:rsidRPr="00B63301">
              <w:rPr>
                <w:rStyle w:val="Hyperlink"/>
                <w:noProof/>
              </w:rPr>
              <w:t>7.1.2.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Pessoas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7166" w14:textId="632EA32A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49" w:history="1">
            <w:r w:rsidRPr="00B63301">
              <w:rPr>
                <w:rStyle w:val="Hyperlink"/>
                <w:noProof/>
              </w:rPr>
              <w:t>7.1.3.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Infra-estrutura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34F5" w14:textId="2A97AB0F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0" w:history="1">
            <w:r w:rsidRPr="00B63301">
              <w:rPr>
                <w:rStyle w:val="Hyperlink"/>
                <w:noProof/>
              </w:rPr>
              <w:t>7.1.4.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Ambiente para a operacionalização dos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3D2C" w14:textId="330273A8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1" w:history="1">
            <w:r w:rsidRPr="00B63301">
              <w:rPr>
                <w:rStyle w:val="Hyperlink"/>
                <w:noProof/>
              </w:rPr>
              <w:t>7.1.5.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Recursos de monitorização e medição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943C" w14:textId="347CA458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2" w:history="1">
            <w:r w:rsidRPr="00B63301">
              <w:rPr>
                <w:rStyle w:val="Hyperlink"/>
                <w:noProof/>
              </w:rPr>
              <w:t>7.1.6.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Conhecimento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26DB4" w14:textId="5F74FF4D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3" w:history="1">
            <w:r w:rsidRPr="00B63301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Competências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77D2A" w14:textId="6E1580AB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4" w:history="1">
            <w:r w:rsidRPr="00B63301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Conscientização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87E0" w14:textId="47DC2C46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5" w:history="1">
            <w:r w:rsidRPr="00B63301">
              <w:rPr>
                <w:rStyle w:val="Hyperlink"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917D" w14:textId="34BE6AAD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6" w:history="1">
            <w:r w:rsidRPr="00B63301">
              <w:rPr>
                <w:rStyle w:val="Hyperlink"/>
                <w:noProof/>
              </w:rPr>
              <w:t>7.5.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Informação documentada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3E93" w14:textId="002F2C25" w:rsidR="00125BA8" w:rsidRDefault="00125B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7" w:history="1">
            <w:r w:rsidRPr="00B6330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Operacionalização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8942" w14:textId="5E7D511E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8" w:history="1">
            <w:r w:rsidRPr="00B63301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Planeamento e controle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78C7C" w14:textId="2A02F0D6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59" w:history="1">
            <w:r w:rsidRPr="00B63301">
              <w:rPr>
                <w:rStyle w:val="Hyperlink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Requisitos para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2CEB" w14:textId="6CD350A0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0" w:history="1">
            <w:r w:rsidRPr="00B63301">
              <w:rPr>
                <w:rStyle w:val="Hyperlink"/>
                <w:noProof/>
              </w:rPr>
              <w:t>8.2.1.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Comunicação com 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8EBDF" w14:textId="29B9F57A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1" w:history="1">
            <w:r w:rsidRPr="00B63301">
              <w:rPr>
                <w:rStyle w:val="Hyperlink"/>
                <w:noProof/>
              </w:rPr>
              <w:t>8.2.2.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Determinação dos requisitos para os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D7BD6" w14:textId="0A54605A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2" w:history="1">
            <w:r w:rsidRPr="00B63301">
              <w:rPr>
                <w:rStyle w:val="Hyperlink"/>
                <w:noProof/>
              </w:rPr>
              <w:t>8.2.3.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Revisão dos requisitos para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4B8ED" w14:textId="7A247EDD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3" w:history="1">
            <w:r w:rsidRPr="00B63301">
              <w:rPr>
                <w:rStyle w:val="Hyperlink"/>
                <w:noProof/>
              </w:rPr>
              <w:t>8.2.4.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Alterações aos requisitos para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436C" w14:textId="35396027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4" w:history="1">
            <w:r w:rsidRPr="00B63301">
              <w:rPr>
                <w:rStyle w:val="Hyperlink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Design e desenvolvimento de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7295" w14:textId="4DDFD216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5" w:history="1">
            <w:r w:rsidRPr="00B63301">
              <w:rPr>
                <w:rStyle w:val="Hyperlink"/>
                <w:noProof/>
              </w:rPr>
              <w:t>8.3.1.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28AA1" w14:textId="1467CF40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6" w:history="1">
            <w:r w:rsidRPr="00B63301">
              <w:rPr>
                <w:rStyle w:val="Hyperlink"/>
                <w:noProof/>
              </w:rPr>
              <w:t>8.3.2.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Planeamento do design 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D2DC9" w14:textId="4BCDE892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7" w:history="1">
            <w:r w:rsidRPr="00B63301">
              <w:rPr>
                <w:rStyle w:val="Hyperlink"/>
                <w:noProof/>
              </w:rPr>
              <w:t>8.3.3.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Entradas para design 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560F" w14:textId="193E1C37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8" w:history="1">
            <w:r w:rsidRPr="00B63301">
              <w:rPr>
                <w:rStyle w:val="Hyperlink"/>
                <w:noProof/>
              </w:rPr>
              <w:t>8.3.4.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Controlos do design 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C2F59" w14:textId="6B9E1832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69" w:history="1">
            <w:r w:rsidRPr="00B63301">
              <w:rPr>
                <w:rStyle w:val="Hyperlink"/>
                <w:noProof/>
              </w:rPr>
              <w:t>8.3.5.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Saídas do design 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687D" w14:textId="3F3B6397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0" w:history="1">
            <w:r w:rsidRPr="00B63301">
              <w:rPr>
                <w:rStyle w:val="Hyperlink"/>
                <w:noProof/>
              </w:rPr>
              <w:t>8.3.6.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Alterações do design 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4054" w14:textId="05A26C7C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1" w:history="1">
            <w:r w:rsidRPr="00B63301">
              <w:rPr>
                <w:rStyle w:val="Hyperlink"/>
                <w:noProof/>
              </w:rPr>
              <w:t>8.4.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Controle dos processos, produtos e serviços de fornecedores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A3D7" w14:textId="57469740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2" w:history="1">
            <w:r w:rsidRPr="00B63301">
              <w:rPr>
                <w:rStyle w:val="Hyperlink"/>
                <w:noProof/>
              </w:rPr>
              <w:t>8.4.1.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C5A54" w14:textId="01007D0D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3" w:history="1">
            <w:r w:rsidRPr="00B63301">
              <w:rPr>
                <w:rStyle w:val="Hyperlink"/>
                <w:noProof/>
              </w:rPr>
              <w:t>8.4.2.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Tipo e extensão do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1F94" w14:textId="28D69039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4" w:history="1">
            <w:r w:rsidRPr="00B63301">
              <w:rPr>
                <w:rStyle w:val="Hyperlink"/>
                <w:noProof/>
              </w:rPr>
              <w:t>8.4.3.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Informação para fornecedores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7385" w14:textId="04AE5CB0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5" w:history="1">
            <w:r w:rsidRPr="00B63301">
              <w:rPr>
                <w:rStyle w:val="Hyperlink"/>
                <w:noProof/>
              </w:rPr>
              <w:t>8.5.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Produção e prestação do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66773" w14:textId="3235D91A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6" w:history="1">
            <w:r w:rsidRPr="00B63301">
              <w:rPr>
                <w:rStyle w:val="Hyperlink"/>
                <w:noProof/>
              </w:rPr>
              <w:t>8.5.1.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Controle da produção e da prestação do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47BF" w14:textId="3A9DC223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7" w:history="1">
            <w:r w:rsidRPr="00B63301">
              <w:rPr>
                <w:rStyle w:val="Hyperlink"/>
                <w:noProof/>
              </w:rPr>
              <w:t>8.5.2.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Identificação 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5839" w14:textId="302929DF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8" w:history="1">
            <w:r w:rsidRPr="00B63301">
              <w:rPr>
                <w:rStyle w:val="Hyperlink"/>
                <w:noProof/>
              </w:rPr>
              <w:t>8.5.3.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Propriedade dos clientes ou dos fornecedores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7ABF" w14:textId="4D0A017C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79" w:history="1">
            <w:r w:rsidRPr="00B63301">
              <w:rPr>
                <w:rStyle w:val="Hyperlink"/>
                <w:noProof/>
              </w:rPr>
              <w:t>8.5.4.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Preservação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EA46A" w14:textId="378FEC52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0" w:history="1">
            <w:r w:rsidRPr="00B63301">
              <w:rPr>
                <w:rStyle w:val="Hyperlink"/>
                <w:noProof/>
              </w:rPr>
              <w:t>8.5.5.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Actividades posteriores à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44BB" w14:textId="119B2A56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1" w:history="1">
            <w:r w:rsidRPr="00B63301">
              <w:rPr>
                <w:rStyle w:val="Hyperlink"/>
                <w:noProof/>
              </w:rPr>
              <w:t>8.5.6.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Controle de alterações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7AC0D" w14:textId="1DD14788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2" w:history="1">
            <w:r w:rsidRPr="00B63301">
              <w:rPr>
                <w:rStyle w:val="Hyperlink"/>
                <w:noProof/>
              </w:rPr>
              <w:t>8.6.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Libertação de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3AB3" w14:textId="4A5BE71C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3" w:history="1">
            <w:r w:rsidRPr="00B63301">
              <w:rPr>
                <w:rStyle w:val="Hyperlink"/>
                <w:noProof/>
              </w:rPr>
              <w:t>8.7.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Controle de saídas não conformes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8C5E9" w14:textId="0F32E85E" w:rsidR="00125BA8" w:rsidRDefault="00125BA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4" w:history="1">
            <w:r w:rsidRPr="00B6330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Avaliação do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D503D" w14:textId="791ED614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5" w:history="1">
            <w:r w:rsidRPr="00B63301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Monitorização, medição, análise 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10C5" w14:textId="0CC87FD0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6" w:history="1">
            <w:r w:rsidRPr="00B63301">
              <w:rPr>
                <w:rStyle w:val="Hyperlink"/>
                <w:noProof/>
              </w:rPr>
              <w:t>9.1.1.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42E3" w14:textId="1C0942EB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7" w:history="1">
            <w:r w:rsidRPr="00B63301">
              <w:rPr>
                <w:rStyle w:val="Hyperlink"/>
                <w:noProof/>
              </w:rPr>
              <w:t>9.1.2.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Monitorizar e medir a satisfação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D8D4" w14:textId="17C8F292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8" w:history="1">
            <w:r w:rsidRPr="00B63301">
              <w:rPr>
                <w:rStyle w:val="Hyperlink"/>
                <w:noProof/>
              </w:rPr>
              <w:t>9.1.3.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Análise 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191A" w14:textId="32FAC509" w:rsidR="00125BA8" w:rsidRDefault="00125BA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89" w:history="1">
            <w:r w:rsidRPr="00B63301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Auditoria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DD59" w14:textId="5A597662" w:rsidR="00125BA8" w:rsidRDefault="00125BA8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0" w:history="1">
            <w:r w:rsidRPr="00B63301">
              <w:rPr>
                <w:rStyle w:val="Hyperlink"/>
                <w:noProof/>
              </w:rPr>
              <w:t>9.3.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Revisão pela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968C" w14:textId="1AE5F637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1" w:history="1">
            <w:r w:rsidRPr="00B63301">
              <w:rPr>
                <w:rStyle w:val="Hyperlink"/>
                <w:noProof/>
              </w:rPr>
              <w:t>9.3.1.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Entradas para a revisão pela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02BF7" w14:textId="12B742BF" w:rsidR="00125BA8" w:rsidRDefault="00125BA8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2" w:history="1">
            <w:r w:rsidRPr="00B63301">
              <w:rPr>
                <w:rStyle w:val="Hyperlink"/>
                <w:noProof/>
              </w:rPr>
              <w:t>9.3.2.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Saídas da revisão pela gestão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5190" w14:textId="5B7EE0C7" w:rsidR="00125BA8" w:rsidRDefault="00125BA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3" w:history="1">
            <w:r w:rsidRPr="00B6330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Melhoria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C8F2" w14:textId="7E0C9767" w:rsidR="00125BA8" w:rsidRDefault="00125B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4" w:history="1">
            <w:r w:rsidRPr="00B63301">
              <w:rPr>
                <w:rStyle w:val="Hyperlink"/>
                <w:noProof/>
              </w:rPr>
              <w:t>10.1.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Oportunidade de melhoria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B844" w14:textId="3D9D9E75" w:rsidR="00125BA8" w:rsidRDefault="00125B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5" w:history="1">
            <w:r w:rsidRPr="00B63301">
              <w:rPr>
                <w:rStyle w:val="Hyperlink"/>
                <w:noProof/>
              </w:rPr>
              <w:t>10.2.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Acções de melhoria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AE60F" w14:textId="3C82D44F" w:rsidR="00125BA8" w:rsidRDefault="00125BA8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6" w:history="1">
            <w:r w:rsidRPr="00B63301">
              <w:rPr>
                <w:rStyle w:val="Hyperlink"/>
                <w:noProof/>
              </w:rPr>
              <w:t>10.2.1.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Acção correctiva em casos de não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8DA17" w14:textId="3C1EE5E7" w:rsidR="00125BA8" w:rsidRDefault="00125BA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7" w:history="1">
            <w:r w:rsidRPr="00B63301">
              <w:rPr>
                <w:rStyle w:val="Hyperlink"/>
                <w:noProof/>
              </w:rPr>
              <w:t>10.3.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B63301">
              <w:rPr>
                <w:rStyle w:val="Hyperlink"/>
                <w:noProof/>
              </w:rPr>
              <w:t>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7BF1" w14:textId="26E3EFEE" w:rsidR="00125BA8" w:rsidRDefault="00125B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8" w:history="1">
            <w:r w:rsidRPr="00B6330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D9B8" w14:textId="6C341FF1" w:rsidR="00125BA8" w:rsidRDefault="00125BA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65027599" w:history="1">
            <w:r w:rsidRPr="00B63301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97B4" w14:textId="257B236A" w:rsidR="00221CE5" w:rsidRPr="00811BD4" w:rsidRDefault="00221CE5">
          <w:r w:rsidRPr="00811BD4">
            <w:rPr>
              <w:b/>
              <w:bCs/>
              <w:noProof/>
            </w:rPr>
            <w:fldChar w:fldCharType="end"/>
          </w:r>
        </w:p>
      </w:sdtContent>
    </w:sdt>
    <w:p w14:paraId="24AA0F0F" w14:textId="77777777" w:rsidR="00221CE5" w:rsidRPr="00811BD4" w:rsidRDefault="00221CE5"/>
    <w:p w14:paraId="46BF5A65" w14:textId="77777777" w:rsidR="00221CE5" w:rsidRPr="00811BD4" w:rsidRDefault="00221CE5"/>
    <w:p w14:paraId="12F06E41" w14:textId="2CC27208" w:rsidR="00221CE5" w:rsidRPr="00811BD4" w:rsidRDefault="00221CE5">
      <w:pPr>
        <w:spacing w:after="160" w:line="259" w:lineRule="auto"/>
        <w:jc w:val="left"/>
      </w:pPr>
      <w:r w:rsidRPr="00811BD4">
        <w:br w:type="page"/>
      </w:r>
    </w:p>
    <w:p w14:paraId="3A9D5C25" w14:textId="3250D14E" w:rsidR="00221CE5" w:rsidRPr="00811BD4" w:rsidRDefault="00221CE5" w:rsidP="00F4147A">
      <w:pPr>
        <w:pStyle w:val="Heading1"/>
      </w:pPr>
      <w:bookmarkStart w:id="0" w:name="_Toc165027495"/>
      <w:r w:rsidRPr="00811BD4">
        <w:lastRenderedPageBreak/>
        <w:t>Introdução</w:t>
      </w:r>
      <w:bookmarkEnd w:id="0"/>
    </w:p>
    <w:p w14:paraId="14B9ADE4" w14:textId="77777777" w:rsidR="00221CE5" w:rsidRPr="00811BD4" w:rsidRDefault="00221CE5" w:rsidP="00F4147A"/>
    <w:p w14:paraId="312C972D" w14:textId="77777777" w:rsidR="00221CE5" w:rsidRPr="00811BD4" w:rsidRDefault="00221CE5" w:rsidP="00F4147A"/>
    <w:p w14:paraId="0ABE446C" w14:textId="3A996E42" w:rsidR="00811BD4" w:rsidRPr="00811BD4" w:rsidRDefault="00811BD4" w:rsidP="00F4147A">
      <w:r w:rsidRPr="00811BD4">
        <w:br w:type="page"/>
      </w:r>
    </w:p>
    <w:p w14:paraId="2B279B3E" w14:textId="56C021D5" w:rsidR="00221CE5" w:rsidRPr="00811BD4" w:rsidRDefault="00811BD4" w:rsidP="00D72727">
      <w:pPr>
        <w:pStyle w:val="Heading1"/>
      </w:pPr>
      <w:bookmarkStart w:id="1" w:name="_Toc165027496"/>
      <w:r w:rsidRPr="00811BD4">
        <w:lastRenderedPageBreak/>
        <w:t>Objectivos</w:t>
      </w:r>
      <w:bookmarkEnd w:id="1"/>
    </w:p>
    <w:p w14:paraId="367131A0" w14:textId="4AC40D09" w:rsidR="00811BD4" w:rsidRPr="00811BD4" w:rsidRDefault="00811BD4" w:rsidP="00D72727">
      <w:pPr>
        <w:pStyle w:val="Heading2"/>
      </w:pPr>
      <w:bookmarkStart w:id="2" w:name="_Toc165027497"/>
      <w:r w:rsidRPr="00811BD4">
        <w:t>Objectivo geral</w:t>
      </w:r>
      <w:bookmarkEnd w:id="2"/>
    </w:p>
    <w:p w14:paraId="2D393807" w14:textId="77777777" w:rsidR="00811BD4" w:rsidRPr="00811BD4" w:rsidRDefault="00811BD4" w:rsidP="00F4147A"/>
    <w:p w14:paraId="0801223C" w14:textId="77777777" w:rsidR="00811BD4" w:rsidRPr="00811BD4" w:rsidRDefault="00811BD4" w:rsidP="00F4147A"/>
    <w:p w14:paraId="26143B6D" w14:textId="191A23DB" w:rsidR="00811BD4" w:rsidRDefault="00811BD4" w:rsidP="00D72727">
      <w:pPr>
        <w:pStyle w:val="Heading2"/>
      </w:pPr>
      <w:bookmarkStart w:id="3" w:name="_Toc165027498"/>
      <w:r>
        <w:t>Objectivos específicos</w:t>
      </w:r>
      <w:bookmarkEnd w:id="3"/>
    </w:p>
    <w:p w14:paraId="594A793E" w14:textId="77777777" w:rsidR="005906E7" w:rsidRDefault="005906E7" w:rsidP="00F4147A"/>
    <w:p w14:paraId="5BF10896" w14:textId="77777777" w:rsidR="005906E7" w:rsidRDefault="005906E7" w:rsidP="00F4147A"/>
    <w:p w14:paraId="50ED3648" w14:textId="37485301" w:rsidR="005906E7" w:rsidRDefault="005906E7" w:rsidP="00F4147A">
      <w:r>
        <w:br w:type="page"/>
      </w:r>
    </w:p>
    <w:p w14:paraId="6CA527F3" w14:textId="73026B01" w:rsidR="005906E7" w:rsidRDefault="000B2882" w:rsidP="00D72727">
      <w:pPr>
        <w:pStyle w:val="Heading1"/>
      </w:pPr>
      <w:bookmarkStart w:id="4" w:name="_Toc165027499"/>
      <w:r>
        <w:lastRenderedPageBreak/>
        <w:t>ISO 9001</w:t>
      </w:r>
      <w:r w:rsidR="00DA3B3D">
        <w:t xml:space="preserve"> – Sistemas de Gestão de Qualidade</w:t>
      </w:r>
      <w:bookmarkEnd w:id="4"/>
    </w:p>
    <w:p w14:paraId="42BC59B3" w14:textId="62EAEF6B" w:rsidR="000A150A" w:rsidRDefault="000A150A" w:rsidP="00F4147A">
      <w:r>
        <w:t xml:space="preserve">A </w:t>
      </w:r>
      <w:r w:rsidRPr="000A150A">
        <w:rPr>
          <w:b/>
          <w:bCs/>
        </w:rPr>
        <w:t>ISO</w:t>
      </w:r>
      <w:r>
        <w:t xml:space="preserve"> (</w:t>
      </w:r>
      <w:r w:rsidRPr="000A150A">
        <w:rPr>
          <w:i/>
          <w:iCs/>
        </w:rPr>
        <w:t>International Organization for Standardization</w:t>
      </w:r>
      <w:r>
        <w:t>) é uma organização internacional que desenvolve e publica normas técnicas em uma variedade de áreas. Fundada em 1947, a ISO é composta por representantes de organismos de padronização de mais de 160 países, trabalhando juntos para desenvolver padrões que promovam a qualidade, a segurança e a eficiência em produtos, serviços e sistemas.</w:t>
      </w:r>
    </w:p>
    <w:p w14:paraId="5D198FE1" w14:textId="6F69E431" w:rsidR="000B2882" w:rsidRDefault="000A150A" w:rsidP="00F4147A">
      <w:r>
        <w:t xml:space="preserve">As normas da ISO abrangem uma ampla gama de </w:t>
      </w:r>
      <w:r w:rsidR="009E1603">
        <w:t>sectores</w:t>
      </w:r>
      <w:r>
        <w:t xml:space="preserve">, desde tecnologia da informação e comunicação até saúde, meio ambiente, segurança alimentar, gestão da qualidade e muito mais. Essas normas são voluntárias, mas muitas vezes são </w:t>
      </w:r>
      <w:r w:rsidR="009E1603">
        <w:t>adoptadas</w:t>
      </w:r>
      <w:r>
        <w:t xml:space="preserve"> por empresas e organizações como uma maneira de demonstrar conformidade com as melhores práticas internacionais e garantir a qualidade e a consistência em seus processos e produtos.</w:t>
      </w:r>
    </w:p>
    <w:p w14:paraId="0A884740" w14:textId="77777777" w:rsidR="00DA3B3D" w:rsidRDefault="00DA3B3D" w:rsidP="00F4147A"/>
    <w:p w14:paraId="77C5CF54" w14:textId="0DBDAEF0" w:rsidR="009E1603" w:rsidRDefault="001010D1" w:rsidP="00F4147A">
      <w:r>
        <w:t xml:space="preserve">A ISO 9001 é uma norma internacional que estabelece os requisitos para um Sistema de Gestão da Qualidade (SGQ) em uma organização. O </w:t>
      </w:r>
      <w:r w:rsidR="009E1603">
        <w:t>objectivo</w:t>
      </w:r>
      <w:r>
        <w:t xml:space="preserve"> principal da ISO 9001 é fornecer uma estrutura para garantir que uma organização atenda consistentemente aos requisitos do cliente, melhore continuamente seus processos e produtos, e busque a satisfação do cliente.</w:t>
      </w:r>
      <w:r>
        <w:cr/>
      </w:r>
      <w:r w:rsidR="009E1603" w:rsidRPr="009E1603">
        <w:t>O propósito da ISO 9001 é ajudar organizações de todos os tipos e tamanhos a:</w:t>
      </w:r>
    </w:p>
    <w:p w14:paraId="62EDAB63" w14:textId="77777777" w:rsidR="009E1603" w:rsidRDefault="009E1603" w:rsidP="00F4147A">
      <w:r>
        <w:t>Organizar seus processos de maneira eficaz;</w:t>
      </w:r>
    </w:p>
    <w:p w14:paraId="52D4D326" w14:textId="77777777" w:rsidR="009E1603" w:rsidRDefault="009E1603" w:rsidP="00F4147A">
      <w:r>
        <w:t>Melhorar a eficiência dos processos;</w:t>
      </w:r>
    </w:p>
    <w:p w14:paraId="49B53F02" w14:textId="77777777" w:rsidR="009E1603" w:rsidRDefault="009E1603" w:rsidP="00F4147A">
      <w:r>
        <w:t>Promover a melhoria contínua em todas as áreas da organização;</w:t>
      </w:r>
    </w:p>
    <w:p w14:paraId="225606E8" w14:textId="77777777" w:rsidR="007537D3" w:rsidRDefault="009E1603" w:rsidP="00F4147A">
      <w:r>
        <w:t>Fornecer produtos e serviços que atendam consistentemente às necessidades e expectativas dos clientes.</w:t>
      </w:r>
    </w:p>
    <w:p w14:paraId="61376A78" w14:textId="77777777" w:rsidR="007537D3" w:rsidRDefault="007537D3" w:rsidP="00F4147A"/>
    <w:p w14:paraId="496D234B" w14:textId="77777777" w:rsidR="00EF6E6B" w:rsidRDefault="007537D3" w:rsidP="00F4147A">
      <w:r>
        <w:t>A norma ISO 9001 passou por várias revisões ao longo do tempo para garantir sua relevância e eficácia. A versão mais recente, até o momento da minha última actualização, é a ISO 9001:2015, que foi publicada em 2015</w:t>
      </w:r>
      <w:r w:rsidR="00EF6E6B">
        <w:t>.</w:t>
      </w:r>
    </w:p>
    <w:p w14:paraId="342C7754" w14:textId="755E9AFF" w:rsidR="000B2882" w:rsidRDefault="000B2882" w:rsidP="00F4147A">
      <w:r>
        <w:br w:type="page"/>
      </w:r>
    </w:p>
    <w:p w14:paraId="1AEDE7E8" w14:textId="1DC1ED22" w:rsidR="000B2882" w:rsidRDefault="00FF3BBC">
      <w:pPr>
        <w:pStyle w:val="Heading1"/>
        <w:numPr>
          <w:ilvl w:val="0"/>
          <w:numId w:val="1"/>
        </w:numPr>
      </w:pPr>
      <w:bookmarkStart w:id="5" w:name="_Toc165027500"/>
      <w:r>
        <w:lastRenderedPageBreak/>
        <w:t>Objectivo e campo de aplicação</w:t>
      </w:r>
      <w:bookmarkEnd w:id="5"/>
      <w:r>
        <w:t xml:space="preserve"> </w:t>
      </w:r>
    </w:p>
    <w:p w14:paraId="4E7A4B32" w14:textId="0D42F32F" w:rsidR="000B2882" w:rsidRDefault="000279AA" w:rsidP="00F4147A">
      <w:r>
        <w:t>Esta Norma estabelece requisitos para um sistema de gestão da qualidade quando uma organização:</w:t>
      </w:r>
    </w:p>
    <w:p w14:paraId="01DEB664" w14:textId="02CAD852" w:rsidR="000279AA" w:rsidRDefault="000279AA" w:rsidP="000279AA">
      <w:pPr>
        <w:pStyle w:val="ListParagraph"/>
        <w:numPr>
          <w:ilvl w:val="0"/>
          <w:numId w:val="28"/>
        </w:numPr>
      </w:pPr>
      <w:r>
        <w:t>Precisa demonstrar sua capacidade fornecer produtos e serviços consistentemente que atendam aos requisitos dos clientes e às exigências legais aplicáveis.</w:t>
      </w:r>
    </w:p>
    <w:p w14:paraId="68828760" w14:textId="354F3822" w:rsidR="000279AA" w:rsidRDefault="000279AA" w:rsidP="000279AA">
      <w:pPr>
        <w:pStyle w:val="ListParagraph"/>
        <w:numPr>
          <w:ilvl w:val="0"/>
          <w:numId w:val="28"/>
        </w:numPr>
      </w:pPr>
      <w:r>
        <w:t>Visa aumentar a satisfação do cliente por meio da aplicação eficaz do sistema, incluindo processos para melhorar o sistema e garantir a conformidade com os requisitos do cliente e as exigências legais.</w:t>
      </w:r>
    </w:p>
    <w:p w14:paraId="37780959" w14:textId="0FA1F71B" w:rsidR="000279AA" w:rsidRDefault="000279AA" w:rsidP="00F4147A"/>
    <w:p w14:paraId="1D1860E2" w14:textId="3148217C" w:rsidR="000279AA" w:rsidRDefault="000279AA" w:rsidP="00F4147A">
      <w:r>
        <w:t>Todos os requisitos desta norma são genéricos e destinam-se a ser aplicáveis a qualquer organização, independentemente do tipo, tamanho ou dos produtos e serviços que oferece.</w:t>
      </w:r>
    </w:p>
    <w:p w14:paraId="2F88452D" w14:textId="77777777" w:rsidR="000279AA" w:rsidRDefault="000279AA" w:rsidP="00F4147A"/>
    <w:p w14:paraId="3DB7D5E4" w14:textId="67F5AAA5" w:rsidR="000279AA" w:rsidRDefault="000279AA" w:rsidP="00F4147A">
      <w:r w:rsidRPr="000279AA">
        <w:rPr>
          <w:b/>
          <w:bCs/>
        </w:rPr>
        <w:t>Nota 1:</w:t>
      </w:r>
      <w:r>
        <w:t xml:space="preserve"> </w:t>
      </w:r>
      <w:r w:rsidRPr="000279AA">
        <w:t>Nesta Norma, os termos "produto" ou "serviço" referem-se apenas aos produtos ou serviços destinados a, ou solicitados por</w:t>
      </w:r>
      <w:r>
        <w:t>,</w:t>
      </w:r>
      <w:r w:rsidRPr="000279AA">
        <w:t xml:space="preserve"> um cliente.</w:t>
      </w:r>
    </w:p>
    <w:p w14:paraId="7A250B38" w14:textId="77777777" w:rsidR="000279AA" w:rsidRDefault="000279AA" w:rsidP="00F4147A"/>
    <w:p w14:paraId="10DA674E" w14:textId="4BEED6F3" w:rsidR="000279AA" w:rsidRDefault="000279AA" w:rsidP="00F4147A">
      <w:r>
        <w:t xml:space="preserve">Nota 2: </w:t>
      </w:r>
      <w:r w:rsidRPr="000279AA">
        <w:t>As exigências estatutárias e regulamentares podem ser referidas como requisitos legais.</w:t>
      </w:r>
    </w:p>
    <w:p w14:paraId="66964175" w14:textId="77777777" w:rsidR="000279AA" w:rsidRDefault="000279AA" w:rsidP="00F4147A"/>
    <w:p w14:paraId="524F59C2" w14:textId="77777777" w:rsidR="000B2882" w:rsidRDefault="000B2882" w:rsidP="00F4147A"/>
    <w:p w14:paraId="51AAAC13" w14:textId="1B983E54" w:rsidR="000B2882" w:rsidRDefault="000B2882" w:rsidP="00F4147A">
      <w:r>
        <w:br w:type="page"/>
      </w:r>
    </w:p>
    <w:p w14:paraId="3A9BE5CC" w14:textId="614BCB44" w:rsidR="000B2882" w:rsidRDefault="00B6282F">
      <w:pPr>
        <w:pStyle w:val="Heading1"/>
        <w:numPr>
          <w:ilvl w:val="0"/>
          <w:numId w:val="1"/>
        </w:numPr>
      </w:pPr>
      <w:bookmarkStart w:id="6" w:name="_Toc165027501"/>
      <w:r>
        <w:lastRenderedPageBreak/>
        <w:t>Referências normativas</w:t>
      </w:r>
      <w:bookmarkEnd w:id="6"/>
    </w:p>
    <w:p w14:paraId="5E6E1B6B" w14:textId="3F9FCCAC" w:rsidR="003A5D93" w:rsidRDefault="003A5D93" w:rsidP="003A5D93">
      <w:r>
        <w:t>Este documento faz referência total ou parcial aos seguintes documentos normativos, os quais são essenciais para a sua aplicação. Para referências datadas, apenas a edição citada é aplicável. Para referências não datadas, aplica-se a última edição:</w:t>
      </w:r>
    </w:p>
    <w:p w14:paraId="411EC052" w14:textId="77777777" w:rsidR="003A5D93" w:rsidRDefault="003A5D93" w:rsidP="003A5D93">
      <w:pPr>
        <w:pStyle w:val="ListParagraph"/>
        <w:numPr>
          <w:ilvl w:val="0"/>
          <w:numId w:val="42"/>
        </w:numPr>
      </w:pPr>
      <w:r>
        <w:t>ISO 9000:2015 - Sistemas de gestão da qualidade - Fundamentos e vocabulário</w:t>
      </w:r>
    </w:p>
    <w:p w14:paraId="75ADDDB1" w14:textId="77777777" w:rsidR="003A5D93" w:rsidRDefault="003A5D93" w:rsidP="003A5D93"/>
    <w:p w14:paraId="23BD65AA" w14:textId="222B6427" w:rsidR="00B6282F" w:rsidRDefault="003A5D93" w:rsidP="003A5D93">
      <w:r>
        <w:t>Esta norma fornece os fundamentos e terminologia associada aos sistemas de gestão da qualidade.</w:t>
      </w:r>
    </w:p>
    <w:p w14:paraId="4AF53586" w14:textId="77777777" w:rsidR="00CE315F" w:rsidRDefault="00CE315F" w:rsidP="003A5D93"/>
    <w:p w14:paraId="48C1FF97" w14:textId="30501937" w:rsidR="00CE315F" w:rsidRDefault="00CE315F" w:rsidP="00CE315F">
      <w:pPr>
        <w:pStyle w:val="Heading2"/>
        <w:numPr>
          <w:ilvl w:val="1"/>
          <w:numId w:val="1"/>
        </w:numPr>
      </w:pPr>
      <w:bookmarkStart w:id="7" w:name="_Toc165027502"/>
      <w:r>
        <w:t>Conceitos fundamentais</w:t>
      </w:r>
      <w:bookmarkEnd w:id="7"/>
    </w:p>
    <w:p w14:paraId="4B534910" w14:textId="5F16FD69" w:rsidR="00CE315F" w:rsidRDefault="00CE315F" w:rsidP="00CE315F">
      <w:pPr>
        <w:pStyle w:val="Heading3"/>
        <w:numPr>
          <w:ilvl w:val="2"/>
          <w:numId w:val="1"/>
        </w:numPr>
      </w:pPr>
      <w:bookmarkStart w:id="8" w:name="_Toc165027503"/>
      <w:r>
        <w:t>Qualidade</w:t>
      </w:r>
      <w:bookmarkEnd w:id="8"/>
    </w:p>
    <w:p w14:paraId="19DB6073" w14:textId="7229AE77" w:rsidR="00CE315F" w:rsidRDefault="00CE315F" w:rsidP="00CE315F">
      <w:r w:rsidRPr="00CE315F">
        <w:t>Qualidade é a característica de um produto ou serviço que faz com que ele atenda às expectativas dos clientes e às necessidades do mercado.</w:t>
      </w:r>
    </w:p>
    <w:p w14:paraId="4010963F" w14:textId="0ACDD83E" w:rsidR="00CE315F" w:rsidRDefault="00CE315F" w:rsidP="00CE315F">
      <w:r w:rsidRPr="00CE315F">
        <w:t>A qualidade é definida pelo cliente, e a organização deve se esforçar para atender às suas expectativas.</w:t>
      </w:r>
    </w:p>
    <w:p w14:paraId="625D24A8" w14:textId="5AC91DBD" w:rsidR="00B6282F" w:rsidRDefault="00CE315F" w:rsidP="00F4147A">
      <w:r w:rsidRPr="00CE315F">
        <w:t>A qualidade não se resume apenas à ausência de defeitos, mas também inclui aspectos como confiabilidade, durabilidade, segurança, facilidade de uso e estética.</w:t>
      </w:r>
    </w:p>
    <w:p w14:paraId="13DE03E9" w14:textId="77777777" w:rsidR="003B2B12" w:rsidRDefault="003B2B12" w:rsidP="00F4147A"/>
    <w:p w14:paraId="4AC3D5A9" w14:textId="48F5113A" w:rsidR="003B2B12" w:rsidRDefault="003B2B12" w:rsidP="003B2B12">
      <w:pPr>
        <w:pStyle w:val="Heading3"/>
        <w:numPr>
          <w:ilvl w:val="2"/>
          <w:numId w:val="1"/>
        </w:numPr>
      </w:pPr>
      <w:bookmarkStart w:id="9" w:name="_Toc165027504"/>
      <w:r>
        <w:t>Sistema de Gestão de Qualidade</w:t>
      </w:r>
      <w:bookmarkEnd w:id="9"/>
    </w:p>
    <w:p w14:paraId="070F12FF" w14:textId="5743B8AF" w:rsidR="003B2B12" w:rsidRDefault="003B2B12" w:rsidP="003B2B12">
      <w:r w:rsidRPr="003B2B12">
        <w:t>Sistema de gestão da qualidade é um conjunto de políticas, procedimentos e práticas que uma organização implementa para gerenciar seus processos e garantir a qualidade de seus produtos e serviços.</w:t>
      </w:r>
    </w:p>
    <w:p w14:paraId="620D0F37" w14:textId="37632B32" w:rsidR="003B2B12" w:rsidRDefault="003B2B12" w:rsidP="003B2B12">
      <w:r w:rsidRPr="003B2B12">
        <w:t>O sistema de gestão da qualidade deve incluir elementos como planejamento, implementação, verificação, acção correctiva e melhoria contínua.</w:t>
      </w:r>
    </w:p>
    <w:p w14:paraId="3FC36B89" w14:textId="77777777" w:rsidR="003B2B12" w:rsidRDefault="003B2B12" w:rsidP="003B2B12"/>
    <w:p w14:paraId="14B40262" w14:textId="377DE338" w:rsidR="003B2B12" w:rsidRDefault="003B2B12" w:rsidP="003B2B12">
      <w:pPr>
        <w:pStyle w:val="Heading3"/>
        <w:numPr>
          <w:ilvl w:val="2"/>
          <w:numId w:val="1"/>
        </w:numPr>
      </w:pPr>
      <w:bookmarkStart w:id="10" w:name="_Toc165027505"/>
      <w:r>
        <w:t>Contexto de uma organização</w:t>
      </w:r>
      <w:bookmarkEnd w:id="10"/>
    </w:p>
    <w:p w14:paraId="21CB0641" w14:textId="7935BD8A" w:rsidR="003B2B12" w:rsidRDefault="003B2B12" w:rsidP="003B2B12">
      <w:r>
        <w:t>Contexto de uma organização são os factores internos e externos que podem afectar a organização e seus objectivos relacionados à qualidade.</w:t>
      </w:r>
    </w:p>
    <w:p w14:paraId="04BBB57F" w14:textId="5075A365" w:rsidR="003B2B12" w:rsidRDefault="003B2B12" w:rsidP="003B2B12">
      <w:pPr>
        <w:pStyle w:val="ListParagraph"/>
        <w:numPr>
          <w:ilvl w:val="0"/>
          <w:numId w:val="42"/>
        </w:numPr>
      </w:pPr>
      <w:r>
        <w:t>Factores internos: Factores como cultura organizacional, recursos e competências.</w:t>
      </w:r>
    </w:p>
    <w:p w14:paraId="5EA75E11" w14:textId="4970A246" w:rsidR="000B2882" w:rsidRDefault="003B2B12" w:rsidP="00F4147A">
      <w:pPr>
        <w:pStyle w:val="ListParagraph"/>
        <w:numPr>
          <w:ilvl w:val="0"/>
          <w:numId w:val="42"/>
        </w:numPr>
      </w:pPr>
      <w:r>
        <w:t>Factores externos: Factores como necessidades e expectativas dos clientes, leis e regulamentações, ambiente social e económico.</w:t>
      </w:r>
    </w:p>
    <w:p w14:paraId="1B847336" w14:textId="5C0947A0" w:rsidR="007942B4" w:rsidRDefault="007942B4" w:rsidP="007942B4">
      <w:pPr>
        <w:pStyle w:val="Heading3"/>
        <w:numPr>
          <w:ilvl w:val="2"/>
          <w:numId w:val="1"/>
        </w:numPr>
      </w:pPr>
      <w:bookmarkStart w:id="11" w:name="_Toc165027506"/>
      <w:r>
        <w:lastRenderedPageBreak/>
        <w:t>Partes interessadas</w:t>
      </w:r>
      <w:bookmarkEnd w:id="11"/>
    </w:p>
    <w:p w14:paraId="066426B7" w14:textId="4472B0A4" w:rsidR="007942B4" w:rsidRDefault="007942B4" w:rsidP="007942B4">
      <w:r w:rsidRPr="007942B4">
        <w:t>Partes interessadas são as pessoas ou grupos que podem ser afectados pelas decisões ou actividades da organização em relação à qualidade.</w:t>
      </w:r>
    </w:p>
    <w:p w14:paraId="09194BA9" w14:textId="4D2AF109" w:rsidR="007942B4" w:rsidRDefault="007942B4" w:rsidP="007942B4">
      <w:r w:rsidRPr="007942B4">
        <w:rPr>
          <w:b/>
          <w:bCs/>
        </w:rPr>
        <w:t>Exemplos de partes interessadas</w:t>
      </w:r>
      <w:r w:rsidRPr="007942B4">
        <w:t>: Clientes, fornecedores, colaboradores, investidores, comunidade local e governo.</w:t>
      </w:r>
    </w:p>
    <w:p w14:paraId="65B3A366" w14:textId="77777777" w:rsidR="007942B4" w:rsidRDefault="007942B4" w:rsidP="007942B4"/>
    <w:p w14:paraId="3C78A274" w14:textId="40877A0B" w:rsidR="007942B4" w:rsidRDefault="007942B4" w:rsidP="007942B4">
      <w:pPr>
        <w:pStyle w:val="Heading3"/>
        <w:numPr>
          <w:ilvl w:val="2"/>
          <w:numId w:val="1"/>
        </w:numPr>
      </w:pPr>
      <w:bookmarkStart w:id="12" w:name="_Toc165027507"/>
      <w:r>
        <w:t>Suporte</w:t>
      </w:r>
      <w:bookmarkEnd w:id="12"/>
    </w:p>
    <w:p w14:paraId="4DF4F6CF" w14:textId="139AC65E" w:rsidR="007942B4" w:rsidRDefault="007942B4" w:rsidP="007942B4">
      <w:r w:rsidRPr="007942B4">
        <w:t>Suporte refere-se aos recursos e à infra-estrutura necessários para a implementação e manutenção do sistema de gestão da qualidade.</w:t>
      </w:r>
    </w:p>
    <w:p w14:paraId="3F2A8BB1" w14:textId="0ACAD9DE" w:rsidR="007942B4" w:rsidRPr="007942B4" w:rsidRDefault="007942B4" w:rsidP="007942B4">
      <w:r w:rsidRPr="007942B4">
        <w:rPr>
          <w:b/>
          <w:bCs/>
        </w:rPr>
        <w:t>Exemplos de suporte</w:t>
      </w:r>
      <w:r w:rsidRPr="007942B4">
        <w:t>: Recursos humanos, financeiros, tecnológicos e informacionais.</w:t>
      </w:r>
    </w:p>
    <w:p w14:paraId="361B76BE" w14:textId="77777777" w:rsidR="007942B4" w:rsidRDefault="007942B4" w:rsidP="007942B4"/>
    <w:p w14:paraId="3E86B0E2" w14:textId="040CC32D" w:rsidR="000B2882" w:rsidRDefault="00CE315F" w:rsidP="00CE315F">
      <w:pPr>
        <w:pStyle w:val="Heading2"/>
        <w:numPr>
          <w:ilvl w:val="1"/>
          <w:numId w:val="1"/>
        </w:numPr>
      </w:pPr>
      <w:bookmarkStart w:id="13" w:name="_Toc165027508"/>
      <w:r>
        <w:t>Princípios de Gestão de Qualidade</w:t>
      </w:r>
      <w:bookmarkEnd w:id="13"/>
    </w:p>
    <w:p w14:paraId="2C186D6E" w14:textId="658B3171" w:rsidR="00CE315F" w:rsidRDefault="00DF0567" w:rsidP="00DF0567">
      <w:pPr>
        <w:pStyle w:val="Heading3"/>
        <w:numPr>
          <w:ilvl w:val="2"/>
          <w:numId w:val="1"/>
        </w:numPr>
      </w:pPr>
      <w:bookmarkStart w:id="14" w:name="_Toc165027509"/>
      <w:r>
        <w:t>Foco no cliente</w:t>
      </w:r>
      <w:bookmarkEnd w:id="14"/>
    </w:p>
    <w:p w14:paraId="6DDC355A" w14:textId="4A49B7DA" w:rsidR="00DF0567" w:rsidRDefault="00DF0567" w:rsidP="00DF0567">
      <w:r w:rsidRPr="00DF0567">
        <w:t>O foco no cliente significa que a organização deve priorizar as necessidades e expectativas dos seus clientes em todas as suas decisões e actividades.</w:t>
      </w:r>
      <w:r w:rsidR="00D802AE">
        <w:t xml:space="preserve"> O foco no cliente traz benefícios como a</w:t>
      </w:r>
      <w:r w:rsidR="00D802AE" w:rsidRPr="00D802AE">
        <w:t>umento da satisfação do cliente, fidelização do cliente e aumento da competitividade.</w:t>
      </w:r>
    </w:p>
    <w:p w14:paraId="0781B1BA" w14:textId="77777777" w:rsidR="00D802AE" w:rsidRDefault="00D802AE" w:rsidP="00DF0567"/>
    <w:p w14:paraId="325B5B51" w14:textId="5DD91C86" w:rsidR="00D802AE" w:rsidRDefault="00D802AE" w:rsidP="00D802AE">
      <w:pPr>
        <w:pStyle w:val="Heading3"/>
        <w:numPr>
          <w:ilvl w:val="2"/>
          <w:numId w:val="1"/>
        </w:numPr>
      </w:pPr>
      <w:bookmarkStart w:id="15" w:name="_Toc165027510"/>
      <w:r>
        <w:t>Liderança</w:t>
      </w:r>
      <w:bookmarkEnd w:id="15"/>
    </w:p>
    <w:p w14:paraId="387F7B9E" w14:textId="0A28AFB7" w:rsidR="00D802AE" w:rsidRDefault="00D802AE" w:rsidP="00D802AE">
      <w:r w:rsidRPr="00D802AE">
        <w:t>Liderança significa que a alta gerência da organização deve estar comprometida com a qualidade e deve liderar a implementação e manutenção do sistema de gestão da qualidade.</w:t>
      </w:r>
    </w:p>
    <w:p w14:paraId="2563520E" w14:textId="67ADA874" w:rsidR="00D802AE" w:rsidRDefault="00D802AE" w:rsidP="00D802AE">
      <w:r>
        <w:t xml:space="preserve">A alta gerência deve: </w:t>
      </w:r>
    </w:p>
    <w:p w14:paraId="43A62D45" w14:textId="348C0C3D" w:rsidR="00D802AE" w:rsidRDefault="00D802AE" w:rsidP="00D802AE">
      <w:pPr>
        <w:pStyle w:val="ListParagraph"/>
        <w:numPr>
          <w:ilvl w:val="0"/>
          <w:numId w:val="43"/>
        </w:numPr>
      </w:pPr>
      <w:r>
        <w:t xml:space="preserve">Definir a política da qualidade, estabelecer os </w:t>
      </w:r>
      <w:r w:rsidR="000229F9">
        <w:t>objectivos</w:t>
      </w:r>
      <w:r>
        <w:t xml:space="preserve"> da qualidade, prover os recursos necessários, comunicar a importância da qualidade aos colaboradores.</w:t>
      </w:r>
    </w:p>
    <w:p w14:paraId="02E7A2A5" w14:textId="59239990" w:rsidR="00D802AE" w:rsidRDefault="00D802AE" w:rsidP="00D802AE">
      <w:r w:rsidRPr="00D802AE">
        <w:rPr>
          <w:b/>
          <w:bCs/>
        </w:rPr>
        <w:t>Características de um líder eficaz</w:t>
      </w:r>
      <w:r>
        <w:t>: Visão clara, capacidade de motivar e inspirar os colaboradores, comunicação eficaz, tomada de decisões, resolução de problemas.</w:t>
      </w:r>
    </w:p>
    <w:p w14:paraId="28BD27E3" w14:textId="77777777" w:rsidR="00D802AE" w:rsidRDefault="00D802AE" w:rsidP="00D802AE"/>
    <w:p w14:paraId="2AE34CB3" w14:textId="2D90353A" w:rsidR="00D802AE" w:rsidRDefault="00D802AE" w:rsidP="00D802AE">
      <w:pPr>
        <w:pStyle w:val="Heading3"/>
        <w:numPr>
          <w:ilvl w:val="2"/>
          <w:numId w:val="1"/>
        </w:numPr>
      </w:pPr>
      <w:bookmarkStart w:id="16" w:name="_Toc165027511"/>
      <w:r>
        <w:t>Engajamento das pessoas</w:t>
      </w:r>
      <w:bookmarkEnd w:id="16"/>
    </w:p>
    <w:p w14:paraId="3F05D380" w14:textId="77777777" w:rsidR="006060E1" w:rsidRDefault="006060E1" w:rsidP="006060E1">
      <w:pPr>
        <w:tabs>
          <w:tab w:val="left" w:pos="1764"/>
        </w:tabs>
      </w:pPr>
      <w:r w:rsidRPr="006060E1">
        <w:t xml:space="preserve">Engajamento das pessoas significa que todos os colaboradores da organização devem estar envolvidos na gestão da qualidade e devem se sentir responsáveis pela qualidade dos produtos </w:t>
      </w:r>
      <w:r>
        <w:t xml:space="preserve">e serviços. </w:t>
      </w:r>
    </w:p>
    <w:p w14:paraId="753E90EA" w14:textId="77777777" w:rsidR="006060E1" w:rsidRDefault="006060E1" w:rsidP="006060E1">
      <w:pPr>
        <w:tabs>
          <w:tab w:val="left" w:pos="1764"/>
        </w:tabs>
      </w:pPr>
      <w:r w:rsidRPr="006060E1">
        <w:rPr>
          <w:b/>
          <w:bCs/>
        </w:rPr>
        <w:lastRenderedPageBreak/>
        <w:t>Benefícios do engajamento das pessoas</w:t>
      </w:r>
      <w:r>
        <w:t>: Melhoria da motivação, comprometimento e senso de propriedade dos colaboradores, aumento da produtividade e da qualidade.</w:t>
      </w:r>
    </w:p>
    <w:p w14:paraId="67E0149B" w14:textId="7C4A57C4" w:rsidR="00D802AE" w:rsidRDefault="006060E1" w:rsidP="006060E1">
      <w:pPr>
        <w:tabs>
          <w:tab w:val="left" w:pos="1764"/>
        </w:tabs>
      </w:pPr>
      <w:r w:rsidRPr="006060E1">
        <w:rPr>
          <w:b/>
          <w:bCs/>
        </w:rPr>
        <w:t>Práticas para o engajamento das pessoas</w:t>
      </w:r>
      <w:r>
        <w:t>: Comunicação eficaz, treinamento e capacitação, reconhecimento e valorização dos colaboradores, empoderamento e delegação de responsabilidades.</w:t>
      </w:r>
      <w:r>
        <w:tab/>
      </w:r>
    </w:p>
    <w:p w14:paraId="3F297553" w14:textId="77777777" w:rsidR="00D802AE" w:rsidRDefault="00D802AE" w:rsidP="00D802AE"/>
    <w:p w14:paraId="33DE1029" w14:textId="7951C52F" w:rsidR="00D802AE" w:rsidRDefault="00D802AE" w:rsidP="00D802AE">
      <w:pPr>
        <w:pStyle w:val="Heading3"/>
        <w:numPr>
          <w:ilvl w:val="2"/>
          <w:numId w:val="1"/>
        </w:numPr>
      </w:pPr>
      <w:bookmarkStart w:id="17" w:name="_Toc165027512"/>
      <w:r>
        <w:t>Abordagem de processo</w:t>
      </w:r>
      <w:bookmarkEnd w:id="17"/>
    </w:p>
    <w:p w14:paraId="3B974338" w14:textId="77777777" w:rsidR="00D802AE" w:rsidRDefault="00D802AE" w:rsidP="00D802AE">
      <w:pPr>
        <w:ind w:firstLine="360"/>
      </w:pPr>
      <w:r>
        <w:t>Abordagem de processo significa que a organização deve identificar, gerenciar e interligar seus processos para alcançar resultados consistentes e previsíveis em relação à qualidade.</w:t>
      </w:r>
    </w:p>
    <w:p w14:paraId="06CB545A" w14:textId="34FA9BBD" w:rsidR="00D802AE" w:rsidRDefault="00D802AE" w:rsidP="00D802AE">
      <w:r w:rsidRPr="00D802AE">
        <w:rPr>
          <w:b/>
          <w:bCs/>
        </w:rPr>
        <w:t>Benefícios da abordagem de processo</w:t>
      </w:r>
      <w:r>
        <w:t>: Melhoria da eficiência, eficácia e controle dos processos, redução de erros e falhas, melhoria da comunicação e colaboração entre as áreas da organização.</w:t>
      </w:r>
    </w:p>
    <w:p w14:paraId="1D0BE8E5" w14:textId="77777777" w:rsidR="00D802AE" w:rsidRDefault="00D802AE" w:rsidP="00D802AE"/>
    <w:p w14:paraId="76991F8F" w14:textId="7EB58DD5" w:rsidR="00D802AE" w:rsidRDefault="00D802AE" w:rsidP="00D802AE">
      <w:pPr>
        <w:pStyle w:val="Heading3"/>
        <w:numPr>
          <w:ilvl w:val="2"/>
          <w:numId w:val="1"/>
        </w:numPr>
      </w:pPr>
      <w:bookmarkStart w:id="18" w:name="_Toc165027513"/>
      <w:r>
        <w:t>Melhoria contínua</w:t>
      </w:r>
      <w:bookmarkEnd w:id="18"/>
    </w:p>
    <w:p w14:paraId="5E9C32A2" w14:textId="7737960A" w:rsidR="00D802AE" w:rsidRDefault="00D802AE" w:rsidP="00D802AE">
      <w:r w:rsidRPr="00D802AE">
        <w:t>Melhoria contínua é um processo iterativo e permanente de busca por oportunidades de melhoria do sistema de gestão da qualidade e dos produtos e serviços da organização.</w:t>
      </w:r>
    </w:p>
    <w:p w14:paraId="20977B91" w14:textId="3B14DBF9" w:rsidR="00D802AE" w:rsidRPr="00D802AE" w:rsidRDefault="00D802AE" w:rsidP="00D802AE">
      <w:r w:rsidRPr="00D802AE">
        <w:rPr>
          <w:b/>
          <w:bCs/>
        </w:rPr>
        <w:t>Benefícios da melhoria contínua</w:t>
      </w:r>
      <w:r w:rsidRPr="00D802AE">
        <w:t>: Aumento da satisfação do cliente, redução de custos, melhoria da produtividade, aumento da competitividade e da lucratividade da organização.</w:t>
      </w:r>
    </w:p>
    <w:p w14:paraId="3DC205D4" w14:textId="77777777" w:rsidR="00DF0567" w:rsidRPr="00DF0567" w:rsidRDefault="00DF0567" w:rsidP="00DF0567"/>
    <w:p w14:paraId="7043252C" w14:textId="77777777" w:rsidR="00CE315F" w:rsidRDefault="00CE315F" w:rsidP="00CE315F"/>
    <w:p w14:paraId="291F26F7" w14:textId="77777777" w:rsidR="00CE315F" w:rsidRPr="00CE315F" w:rsidRDefault="00CE315F" w:rsidP="00CE315F"/>
    <w:p w14:paraId="3F34FA8E" w14:textId="6E7CED6E" w:rsidR="000B2882" w:rsidRDefault="000B2882" w:rsidP="00F4147A">
      <w:r>
        <w:br w:type="page"/>
      </w:r>
    </w:p>
    <w:p w14:paraId="49AD789E" w14:textId="77346715" w:rsidR="000B2882" w:rsidRDefault="00025088">
      <w:pPr>
        <w:pStyle w:val="Heading1"/>
        <w:numPr>
          <w:ilvl w:val="0"/>
          <w:numId w:val="1"/>
        </w:numPr>
      </w:pPr>
      <w:bookmarkStart w:id="19" w:name="_Toc165027514"/>
      <w:r>
        <w:lastRenderedPageBreak/>
        <w:t>Termos e condições</w:t>
      </w:r>
      <w:bookmarkEnd w:id="19"/>
      <w:r>
        <w:t xml:space="preserve"> </w:t>
      </w:r>
    </w:p>
    <w:p w14:paraId="3BA1F0C3" w14:textId="5175E906" w:rsidR="000B2882" w:rsidRDefault="001C348E" w:rsidP="00F4147A">
      <w:r w:rsidRPr="001C348E">
        <w:t>Para os fins da presente Norma, aplicam-se os termos e definições contidos na ISO 9000:2015.</w:t>
      </w:r>
    </w:p>
    <w:p w14:paraId="653601A1" w14:textId="77777777" w:rsidR="00861C82" w:rsidRDefault="00861C82" w:rsidP="00F4147A"/>
    <w:p w14:paraId="0EE6C838" w14:textId="70C39978" w:rsidR="00861C82" w:rsidRDefault="00861C82" w:rsidP="00861C82">
      <w:pPr>
        <w:pStyle w:val="Heading2"/>
        <w:numPr>
          <w:ilvl w:val="1"/>
          <w:numId w:val="1"/>
        </w:numPr>
      </w:pPr>
      <w:bookmarkStart w:id="20" w:name="_Toc165027515"/>
      <w:r>
        <w:t>Termos referentes às pessoas</w:t>
      </w:r>
      <w:bookmarkEnd w:id="20"/>
    </w:p>
    <w:p w14:paraId="5F6B2047" w14:textId="77777777" w:rsidR="00861C82" w:rsidRDefault="00861C82" w:rsidP="00861C82">
      <w:pPr>
        <w:pStyle w:val="ListParagraph"/>
        <w:numPr>
          <w:ilvl w:val="0"/>
          <w:numId w:val="29"/>
        </w:numPr>
      </w:pPr>
      <w:r w:rsidRPr="00861C82">
        <w:rPr>
          <w:b/>
          <w:bCs/>
        </w:rPr>
        <w:t>Competência</w:t>
      </w:r>
      <w:r>
        <w:t>: Capacidade de demonstrar o conhecimento e as habilidades necessárias para realizar uma tarefa ou alcançar um resultado desejado.</w:t>
      </w:r>
    </w:p>
    <w:p w14:paraId="2BC22760" w14:textId="77777777" w:rsidR="00861C82" w:rsidRDefault="00861C82" w:rsidP="00861C82">
      <w:pPr>
        <w:pStyle w:val="ListParagraph"/>
        <w:numPr>
          <w:ilvl w:val="0"/>
          <w:numId w:val="29"/>
        </w:numPr>
      </w:pPr>
      <w:r w:rsidRPr="00861C82">
        <w:rPr>
          <w:b/>
          <w:bCs/>
        </w:rPr>
        <w:t>Consciência</w:t>
      </w:r>
      <w:r>
        <w:t>: Compreensão das responsabilidades e dos requisitos relacionados a um cargo ou função.</w:t>
      </w:r>
    </w:p>
    <w:p w14:paraId="526D50B6" w14:textId="0A3CE54A" w:rsidR="00861C82" w:rsidRDefault="00861C82" w:rsidP="00861C82">
      <w:pPr>
        <w:pStyle w:val="ListParagraph"/>
        <w:numPr>
          <w:ilvl w:val="0"/>
          <w:numId w:val="29"/>
        </w:numPr>
      </w:pPr>
      <w:r w:rsidRPr="00861C82">
        <w:rPr>
          <w:b/>
          <w:bCs/>
        </w:rPr>
        <w:t>Função</w:t>
      </w:r>
      <w:r>
        <w:t>: Conjunto de responsabilidades e actividades atribuídas a uma pessoa ou equipe.</w:t>
      </w:r>
    </w:p>
    <w:p w14:paraId="46BE30DB" w14:textId="77777777" w:rsidR="00861C82" w:rsidRDefault="00861C82" w:rsidP="00861C82">
      <w:pPr>
        <w:pStyle w:val="ListParagraph"/>
        <w:numPr>
          <w:ilvl w:val="0"/>
          <w:numId w:val="29"/>
        </w:numPr>
      </w:pPr>
      <w:r w:rsidRPr="00861C82">
        <w:rPr>
          <w:b/>
          <w:bCs/>
        </w:rPr>
        <w:t>Pessoa:</w:t>
      </w:r>
      <w:r>
        <w:t xml:space="preserve"> Indivíduo ou grupo de indivíduos.</w:t>
      </w:r>
    </w:p>
    <w:p w14:paraId="240EF846" w14:textId="09651A21" w:rsidR="00861C82" w:rsidRPr="00861C82" w:rsidRDefault="00861C82" w:rsidP="00861C82">
      <w:pPr>
        <w:pStyle w:val="ListParagraph"/>
        <w:numPr>
          <w:ilvl w:val="0"/>
          <w:numId w:val="29"/>
        </w:numPr>
      </w:pPr>
      <w:r w:rsidRPr="00861C82">
        <w:rPr>
          <w:b/>
          <w:bCs/>
        </w:rPr>
        <w:t>Representante da alta gerência</w:t>
      </w:r>
      <w:r>
        <w:t>: Membro da alta gerência com a responsabilidade de liderar e gerenciar o sistema de gestão da qualidade.</w:t>
      </w:r>
    </w:p>
    <w:p w14:paraId="51E910B7" w14:textId="77777777" w:rsidR="001C348E" w:rsidRDefault="001C348E" w:rsidP="00F4147A"/>
    <w:p w14:paraId="6CD3DBDB" w14:textId="667327D4" w:rsidR="00861C82" w:rsidRDefault="00861C82" w:rsidP="00861C82">
      <w:pPr>
        <w:pStyle w:val="Heading2"/>
        <w:numPr>
          <w:ilvl w:val="1"/>
          <w:numId w:val="1"/>
        </w:numPr>
      </w:pPr>
      <w:bookmarkStart w:id="21" w:name="_Toc165027516"/>
      <w:r>
        <w:t>Termos referentes à organização</w:t>
      </w:r>
      <w:bookmarkEnd w:id="21"/>
    </w:p>
    <w:p w14:paraId="3D27C004" w14:textId="73C60053" w:rsidR="00861C82" w:rsidRDefault="00861C82" w:rsidP="00861C82">
      <w:pPr>
        <w:pStyle w:val="ListParagraph"/>
        <w:numPr>
          <w:ilvl w:val="0"/>
          <w:numId w:val="30"/>
        </w:numPr>
      </w:pPr>
      <w:r w:rsidRPr="00861C82">
        <w:rPr>
          <w:b/>
          <w:bCs/>
        </w:rPr>
        <w:t>Organização</w:t>
      </w:r>
      <w:r>
        <w:t>: Entidade que pode ser pública, privada ou sem fins lucrativos, que tem uma estrutura, responsabilidades, funções, autoridade e objectivos.</w:t>
      </w:r>
    </w:p>
    <w:p w14:paraId="38FE1B8A" w14:textId="60AE1FFA" w:rsidR="00861C82" w:rsidRDefault="00861C82" w:rsidP="00861C82">
      <w:pPr>
        <w:pStyle w:val="ListParagraph"/>
        <w:numPr>
          <w:ilvl w:val="0"/>
          <w:numId w:val="30"/>
        </w:numPr>
      </w:pPr>
      <w:r w:rsidRPr="00861C82">
        <w:rPr>
          <w:b/>
          <w:bCs/>
        </w:rPr>
        <w:t>Contexto da organização</w:t>
      </w:r>
      <w:r>
        <w:t>: Condições internas e externas que podem afectar a organização, tanto positiva quanto negativamente.</w:t>
      </w:r>
    </w:p>
    <w:p w14:paraId="07735EEB" w14:textId="19C441A8" w:rsidR="00861C82" w:rsidRDefault="00861C82" w:rsidP="00861C82">
      <w:pPr>
        <w:pStyle w:val="ListParagraph"/>
        <w:numPr>
          <w:ilvl w:val="0"/>
          <w:numId w:val="30"/>
        </w:numPr>
      </w:pPr>
      <w:r w:rsidRPr="00861C82">
        <w:rPr>
          <w:b/>
          <w:bCs/>
        </w:rPr>
        <w:t>Parte interessada</w:t>
      </w:r>
      <w:r>
        <w:t>: Pessoa ou organização que pode afectar ou ser afectada pelas decisões ou actividades da organização.</w:t>
      </w:r>
    </w:p>
    <w:p w14:paraId="700D126B" w14:textId="77777777" w:rsidR="00861C82" w:rsidRDefault="00861C82" w:rsidP="00861C82">
      <w:pPr>
        <w:pStyle w:val="ListParagraph"/>
        <w:numPr>
          <w:ilvl w:val="0"/>
          <w:numId w:val="30"/>
        </w:numPr>
      </w:pPr>
      <w:r w:rsidRPr="00861C82">
        <w:rPr>
          <w:b/>
          <w:bCs/>
        </w:rPr>
        <w:t>Sistema de gestão da qualidade</w:t>
      </w:r>
      <w:r>
        <w:t>: Conjunto de políticas, procedimentos e práticas que uma organização implementa para gerenciar seus processos e garantir a qualidade de seus produtos e serviços.</w:t>
      </w:r>
    </w:p>
    <w:p w14:paraId="408883CA" w14:textId="6D9F0400" w:rsidR="00861C82" w:rsidRDefault="00861C82" w:rsidP="00861C82">
      <w:pPr>
        <w:pStyle w:val="ListParagraph"/>
        <w:numPr>
          <w:ilvl w:val="0"/>
          <w:numId w:val="30"/>
        </w:numPr>
      </w:pPr>
      <w:r w:rsidRPr="00861C82">
        <w:rPr>
          <w:b/>
          <w:bCs/>
        </w:rPr>
        <w:t>Política da qualidade</w:t>
      </w:r>
      <w:r>
        <w:t>: Declaração das intenções e direcções da alta gerência da organização em relação à qualidade.</w:t>
      </w:r>
    </w:p>
    <w:p w14:paraId="5034AC08" w14:textId="23E292F7" w:rsidR="00861C82" w:rsidRDefault="00861C82" w:rsidP="00861C82">
      <w:pPr>
        <w:pStyle w:val="ListParagraph"/>
        <w:numPr>
          <w:ilvl w:val="0"/>
          <w:numId w:val="30"/>
        </w:numPr>
      </w:pPr>
      <w:r w:rsidRPr="00861C82">
        <w:rPr>
          <w:b/>
          <w:bCs/>
        </w:rPr>
        <w:t>Objectivo da qualidade</w:t>
      </w:r>
      <w:r>
        <w:t>: Resultado desejado que uma organização pretende alcançar em relação à qualidade de seus produtos e serviços.</w:t>
      </w:r>
    </w:p>
    <w:p w14:paraId="0ECBAB9D" w14:textId="77777777" w:rsidR="00861C82" w:rsidRDefault="00861C82" w:rsidP="00861C82"/>
    <w:p w14:paraId="0FB88BF8" w14:textId="67729193" w:rsidR="00861C82" w:rsidRDefault="00861C82" w:rsidP="00861C82">
      <w:pPr>
        <w:pStyle w:val="Heading2"/>
        <w:numPr>
          <w:ilvl w:val="1"/>
          <w:numId w:val="1"/>
        </w:numPr>
      </w:pPr>
      <w:bookmarkStart w:id="22" w:name="_Toc165027517"/>
      <w:r>
        <w:lastRenderedPageBreak/>
        <w:t>Termos referentes à actividade</w:t>
      </w:r>
      <w:bookmarkEnd w:id="22"/>
    </w:p>
    <w:p w14:paraId="35DE7380" w14:textId="2685CDC9" w:rsidR="00861C82" w:rsidRDefault="00861C82" w:rsidP="00861C82">
      <w:pPr>
        <w:pStyle w:val="ListParagraph"/>
        <w:numPr>
          <w:ilvl w:val="0"/>
          <w:numId w:val="31"/>
        </w:numPr>
      </w:pPr>
      <w:r w:rsidRPr="00861C82">
        <w:rPr>
          <w:b/>
          <w:bCs/>
        </w:rPr>
        <w:t>Actividade</w:t>
      </w:r>
      <w:r>
        <w:t>: Trabalho que é realizado ou que precisa ser realizado para alcançar um resultado.</w:t>
      </w:r>
    </w:p>
    <w:p w14:paraId="3201B723" w14:textId="528AF91A" w:rsidR="00861C82" w:rsidRDefault="00861C82" w:rsidP="00861C82">
      <w:pPr>
        <w:pStyle w:val="ListParagraph"/>
        <w:numPr>
          <w:ilvl w:val="0"/>
          <w:numId w:val="31"/>
        </w:numPr>
      </w:pPr>
      <w:r>
        <w:t xml:space="preserve">Serviço: Resultado de uma </w:t>
      </w:r>
      <w:r w:rsidR="0076071F">
        <w:t>actividade</w:t>
      </w:r>
      <w:r>
        <w:t xml:space="preserve"> que não gera um produto físico.</w:t>
      </w:r>
    </w:p>
    <w:p w14:paraId="06DB980E" w14:textId="429EB702" w:rsidR="00861C82" w:rsidRDefault="00861C82" w:rsidP="00861C82">
      <w:pPr>
        <w:pStyle w:val="ListParagraph"/>
        <w:numPr>
          <w:ilvl w:val="0"/>
          <w:numId w:val="31"/>
        </w:numPr>
      </w:pPr>
      <w:r>
        <w:t xml:space="preserve">Produto: Resultado de uma </w:t>
      </w:r>
      <w:r w:rsidR="0076071F">
        <w:t>actividade</w:t>
      </w:r>
      <w:r>
        <w:t xml:space="preserve"> que gera um produto físico.</w:t>
      </w:r>
    </w:p>
    <w:p w14:paraId="3164F880" w14:textId="5B89173A" w:rsidR="00861C82" w:rsidRDefault="0076071F" w:rsidP="00861C82">
      <w:pPr>
        <w:pStyle w:val="ListParagraph"/>
        <w:numPr>
          <w:ilvl w:val="0"/>
          <w:numId w:val="31"/>
        </w:numPr>
      </w:pPr>
      <w:r>
        <w:t>Projecto</w:t>
      </w:r>
      <w:r w:rsidR="00861C82">
        <w:t xml:space="preserve">: Conjunto de </w:t>
      </w:r>
      <w:r>
        <w:t>actividades</w:t>
      </w:r>
      <w:r w:rsidR="00861C82">
        <w:t xml:space="preserve"> coordenadas para alcançar um </w:t>
      </w:r>
      <w:r>
        <w:t>objectivo</w:t>
      </w:r>
      <w:r w:rsidR="00861C82">
        <w:t xml:space="preserve"> específico.</w:t>
      </w:r>
    </w:p>
    <w:p w14:paraId="099E0ECF" w14:textId="01086749" w:rsidR="00861C82" w:rsidRDefault="0076071F" w:rsidP="00861C82">
      <w:pPr>
        <w:pStyle w:val="ListParagraph"/>
        <w:numPr>
          <w:ilvl w:val="0"/>
          <w:numId w:val="31"/>
        </w:numPr>
      </w:pPr>
      <w:r>
        <w:t>Contracto</w:t>
      </w:r>
      <w:r w:rsidR="00861C82">
        <w:t>: Acordo entre duas ou mais partes para a entrega de produtos ou serviços.</w:t>
      </w:r>
    </w:p>
    <w:p w14:paraId="0FAAD98B" w14:textId="77777777" w:rsidR="00861C82" w:rsidRDefault="00861C82" w:rsidP="00861C82">
      <w:pPr>
        <w:pStyle w:val="ListParagraph"/>
        <w:numPr>
          <w:ilvl w:val="0"/>
          <w:numId w:val="31"/>
        </w:numPr>
      </w:pPr>
      <w:r>
        <w:t>Informação do cliente: Informação relacionada ao cliente e seus requisitos.</w:t>
      </w:r>
    </w:p>
    <w:p w14:paraId="520F1B5D" w14:textId="77777777" w:rsidR="00861C82" w:rsidRDefault="00861C82" w:rsidP="00861C82"/>
    <w:p w14:paraId="286861C5" w14:textId="0F2616E5" w:rsidR="00861C82" w:rsidRDefault="00861C82" w:rsidP="00861C82">
      <w:pPr>
        <w:pStyle w:val="Heading2"/>
        <w:numPr>
          <w:ilvl w:val="1"/>
          <w:numId w:val="1"/>
        </w:numPr>
      </w:pPr>
      <w:bookmarkStart w:id="23" w:name="_Toc165027518"/>
      <w:r>
        <w:t>Termos referentes a processo</w:t>
      </w:r>
      <w:bookmarkEnd w:id="23"/>
    </w:p>
    <w:p w14:paraId="477B85DA" w14:textId="1C6B3336" w:rsidR="00861C82" w:rsidRDefault="00861C82" w:rsidP="0076071F">
      <w:pPr>
        <w:pStyle w:val="ListParagraph"/>
        <w:numPr>
          <w:ilvl w:val="0"/>
          <w:numId w:val="32"/>
        </w:numPr>
      </w:pPr>
      <w:r>
        <w:t>Processo: Conjunto de actividades inter-relacionadas que transformam entradas em saídas.</w:t>
      </w:r>
    </w:p>
    <w:p w14:paraId="68CADA61" w14:textId="77777777" w:rsidR="00861C82" w:rsidRDefault="00861C82" w:rsidP="0076071F">
      <w:pPr>
        <w:pStyle w:val="ListParagraph"/>
        <w:numPr>
          <w:ilvl w:val="0"/>
          <w:numId w:val="32"/>
        </w:numPr>
      </w:pPr>
      <w:r>
        <w:t>Etapa: Passo dentro de um processo.</w:t>
      </w:r>
    </w:p>
    <w:p w14:paraId="4928A171" w14:textId="77C8E3DA" w:rsidR="00861C82" w:rsidRDefault="00861C82" w:rsidP="0076071F">
      <w:pPr>
        <w:pStyle w:val="ListParagraph"/>
        <w:numPr>
          <w:ilvl w:val="0"/>
          <w:numId w:val="32"/>
        </w:numPr>
      </w:pPr>
      <w:r>
        <w:t xml:space="preserve">Procedimento: Conjunto de instruções documentadas que descreve como realizar uma </w:t>
      </w:r>
      <w:r w:rsidR="0076071F">
        <w:t>actividade</w:t>
      </w:r>
      <w:r>
        <w:t xml:space="preserve"> ou um processo.</w:t>
      </w:r>
    </w:p>
    <w:p w14:paraId="36C63C99" w14:textId="30DC012B" w:rsidR="00861C82" w:rsidRDefault="00861C82" w:rsidP="0076071F">
      <w:pPr>
        <w:pStyle w:val="ListParagraph"/>
        <w:numPr>
          <w:ilvl w:val="0"/>
          <w:numId w:val="32"/>
        </w:numPr>
      </w:pPr>
      <w:r>
        <w:t xml:space="preserve">Diagrama de fluxo de processo: Representação gráfica de um processo, mostrando as etapas, </w:t>
      </w:r>
      <w:r w:rsidR="0076071F">
        <w:t>actividades</w:t>
      </w:r>
      <w:r>
        <w:t xml:space="preserve"> e decisões envolvidas.</w:t>
      </w:r>
    </w:p>
    <w:p w14:paraId="09221970" w14:textId="77777777" w:rsidR="00861C82" w:rsidRDefault="00861C82" w:rsidP="00861C82"/>
    <w:p w14:paraId="6E0F9D89" w14:textId="338A0808" w:rsidR="00861C82" w:rsidRDefault="00861C82" w:rsidP="00861C82">
      <w:pPr>
        <w:pStyle w:val="Heading2"/>
        <w:numPr>
          <w:ilvl w:val="1"/>
          <w:numId w:val="1"/>
        </w:numPr>
      </w:pPr>
      <w:bookmarkStart w:id="24" w:name="_Toc165027519"/>
      <w:r>
        <w:t>Termos referentes a sistema</w:t>
      </w:r>
      <w:bookmarkEnd w:id="24"/>
    </w:p>
    <w:p w14:paraId="681B7672" w14:textId="29FEF8E4" w:rsidR="00861C82" w:rsidRDefault="00861C82" w:rsidP="0076071F">
      <w:pPr>
        <w:pStyle w:val="ListParagraph"/>
        <w:numPr>
          <w:ilvl w:val="0"/>
          <w:numId w:val="33"/>
        </w:numPr>
      </w:pPr>
      <w:r>
        <w:t xml:space="preserve">Sistema: Conjunto de elementos inter-relacionados que trabalham juntos para alcançar um </w:t>
      </w:r>
      <w:r w:rsidR="0076071F">
        <w:t>objectivo</w:t>
      </w:r>
      <w:r>
        <w:t xml:space="preserve"> comum.</w:t>
      </w:r>
    </w:p>
    <w:p w14:paraId="009BDFFD" w14:textId="06E7EC64" w:rsidR="00861C82" w:rsidRDefault="00861C82" w:rsidP="0076071F">
      <w:pPr>
        <w:pStyle w:val="ListParagraph"/>
        <w:numPr>
          <w:ilvl w:val="0"/>
          <w:numId w:val="33"/>
        </w:numPr>
      </w:pPr>
      <w:r>
        <w:t xml:space="preserve">Eficácia: Grau de realização dos </w:t>
      </w:r>
      <w:r w:rsidR="0076071F">
        <w:t>objectivos</w:t>
      </w:r>
      <w:r>
        <w:t xml:space="preserve"> previstos.</w:t>
      </w:r>
    </w:p>
    <w:p w14:paraId="76ECA7F3" w14:textId="77777777" w:rsidR="00861C82" w:rsidRDefault="00861C82" w:rsidP="0076071F">
      <w:pPr>
        <w:pStyle w:val="ListParagraph"/>
        <w:numPr>
          <w:ilvl w:val="0"/>
          <w:numId w:val="33"/>
        </w:numPr>
      </w:pPr>
      <w:r>
        <w:t>Eficiência: Relação entre os recursos utilizados e os resultados alcançados.</w:t>
      </w:r>
    </w:p>
    <w:p w14:paraId="6FF41A93" w14:textId="77777777" w:rsidR="00861C82" w:rsidRDefault="00861C82" w:rsidP="0076071F">
      <w:pPr>
        <w:pStyle w:val="ListParagraph"/>
        <w:numPr>
          <w:ilvl w:val="0"/>
          <w:numId w:val="33"/>
        </w:numPr>
      </w:pPr>
      <w:r>
        <w:t>Melhoria contínua: Processo contínuo de busca por oportunidades de melhorar o sistema de gestão da qualidade.</w:t>
      </w:r>
    </w:p>
    <w:p w14:paraId="3137E8A4" w14:textId="77777777" w:rsidR="00861C82" w:rsidRDefault="00861C82" w:rsidP="00861C82"/>
    <w:p w14:paraId="02AC642E" w14:textId="4FD0C0B1" w:rsidR="00861C82" w:rsidRDefault="00861C82" w:rsidP="00861C82">
      <w:pPr>
        <w:pStyle w:val="Heading2"/>
        <w:numPr>
          <w:ilvl w:val="1"/>
          <w:numId w:val="1"/>
        </w:numPr>
      </w:pPr>
      <w:bookmarkStart w:id="25" w:name="_Toc165027520"/>
      <w:r>
        <w:t>Termos referentes a requisitos</w:t>
      </w:r>
      <w:bookmarkEnd w:id="25"/>
    </w:p>
    <w:p w14:paraId="2A8BE60B" w14:textId="485541D1" w:rsidR="00861C82" w:rsidRDefault="00861C82" w:rsidP="0076071F">
      <w:pPr>
        <w:pStyle w:val="ListParagraph"/>
        <w:numPr>
          <w:ilvl w:val="0"/>
          <w:numId w:val="34"/>
        </w:numPr>
      </w:pPr>
      <w:r>
        <w:t xml:space="preserve">Requisito: Necessidade ou expectativa que precisa ser atendida para alcançar um </w:t>
      </w:r>
      <w:r w:rsidR="0076071F">
        <w:t>objectivo</w:t>
      </w:r>
      <w:r>
        <w:t xml:space="preserve"> desejado.</w:t>
      </w:r>
    </w:p>
    <w:p w14:paraId="540509B7" w14:textId="77777777" w:rsidR="00861C82" w:rsidRDefault="00861C82" w:rsidP="0076071F">
      <w:pPr>
        <w:pStyle w:val="ListParagraph"/>
        <w:numPr>
          <w:ilvl w:val="0"/>
          <w:numId w:val="34"/>
        </w:numPr>
      </w:pPr>
      <w:r>
        <w:t>Requisito legal: Requisito imposto por lei ou regulamentação.</w:t>
      </w:r>
    </w:p>
    <w:p w14:paraId="60529A87" w14:textId="77777777" w:rsidR="00861C82" w:rsidRDefault="00861C82" w:rsidP="0076071F">
      <w:pPr>
        <w:pStyle w:val="ListParagraph"/>
        <w:numPr>
          <w:ilvl w:val="0"/>
          <w:numId w:val="34"/>
        </w:numPr>
      </w:pPr>
      <w:r>
        <w:t>Requisito do cliente: Requisito especificado pelo cliente.</w:t>
      </w:r>
    </w:p>
    <w:p w14:paraId="5BFF2035" w14:textId="77777777" w:rsidR="00861C82" w:rsidRDefault="00861C82" w:rsidP="0076071F">
      <w:pPr>
        <w:pStyle w:val="ListParagraph"/>
        <w:numPr>
          <w:ilvl w:val="0"/>
          <w:numId w:val="34"/>
        </w:numPr>
      </w:pPr>
      <w:r>
        <w:lastRenderedPageBreak/>
        <w:t>Requisito implícito: Requisito não explicitamente declarado, mas inferido a partir de outras informações.</w:t>
      </w:r>
    </w:p>
    <w:p w14:paraId="6583720F" w14:textId="77777777" w:rsidR="00861C82" w:rsidRDefault="00861C82" w:rsidP="0076071F">
      <w:pPr>
        <w:pStyle w:val="ListParagraph"/>
        <w:numPr>
          <w:ilvl w:val="0"/>
          <w:numId w:val="34"/>
        </w:numPr>
      </w:pPr>
      <w:r>
        <w:t>Critério de aceitação: Especificação que define se um produto ou serviço está em conformidade com os requisitos.</w:t>
      </w:r>
    </w:p>
    <w:p w14:paraId="59103935" w14:textId="77777777" w:rsidR="00861C82" w:rsidRDefault="00861C82" w:rsidP="00861C82"/>
    <w:p w14:paraId="7EBB9D5C" w14:textId="77391392" w:rsidR="00861C82" w:rsidRDefault="00861C82" w:rsidP="00861C82">
      <w:pPr>
        <w:pStyle w:val="Heading2"/>
        <w:numPr>
          <w:ilvl w:val="1"/>
          <w:numId w:val="1"/>
        </w:numPr>
      </w:pPr>
      <w:bookmarkStart w:id="26" w:name="_Toc165027521"/>
      <w:r>
        <w:t>Termos referentes a resultado</w:t>
      </w:r>
      <w:bookmarkEnd w:id="26"/>
    </w:p>
    <w:p w14:paraId="7E90D28C" w14:textId="198D70BC" w:rsidR="00861C82" w:rsidRDefault="00861C82" w:rsidP="0076071F">
      <w:pPr>
        <w:pStyle w:val="ListParagraph"/>
        <w:numPr>
          <w:ilvl w:val="0"/>
          <w:numId w:val="35"/>
        </w:numPr>
      </w:pPr>
      <w:r>
        <w:t xml:space="preserve">Resultado: Consequência de uma </w:t>
      </w:r>
      <w:r w:rsidR="0076071F">
        <w:t>actividade</w:t>
      </w:r>
      <w:r>
        <w:t xml:space="preserve"> ou processo.</w:t>
      </w:r>
    </w:p>
    <w:p w14:paraId="14EA3614" w14:textId="77777777" w:rsidR="00861C82" w:rsidRDefault="00861C82" w:rsidP="0076071F">
      <w:pPr>
        <w:pStyle w:val="ListParagraph"/>
        <w:numPr>
          <w:ilvl w:val="0"/>
          <w:numId w:val="35"/>
        </w:numPr>
      </w:pPr>
      <w:r>
        <w:t>Conformidade: Cumprimento de requisitos.</w:t>
      </w:r>
    </w:p>
    <w:p w14:paraId="7829626C" w14:textId="77777777" w:rsidR="00861C82" w:rsidRDefault="00861C82" w:rsidP="0076071F">
      <w:pPr>
        <w:pStyle w:val="ListParagraph"/>
        <w:numPr>
          <w:ilvl w:val="0"/>
          <w:numId w:val="35"/>
        </w:numPr>
      </w:pPr>
      <w:r>
        <w:t>Não conformidade: Falha em cumprir um requisito.</w:t>
      </w:r>
    </w:p>
    <w:p w14:paraId="66B1BC2C" w14:textId="7978CED6" w:rsidR="00861C82" w:rsidRDefault="0076071F" w:rsidP="0076071F">
      <w:pPr>
        <w:pStyle w:val="ListParagraph"/>
        <w:numPr>
          <w:ilvl w:val="0"/>
          <w:numId w:val="35"/>
        </w:numPr>
      </w:pPr>
      <w:r>
        <w:t>Acção</w:t>
      </w:r>
      <w:r w:rsidR="00861C82">
        <w:t xml:space="preserve"> </w:t>
      </w:r>
      <w:r>
        <w:t>correctiva</w:t>
      </w:r>
      <w:r w:rsidR="00861C82">
        <w:t xml:space="preserve">: </w:t>
      </w:r>
      <w:r>
        <w:t>Acção</w:t>
      </w:r>
      <w:r w:rsidR="00861C82">
        <w:t xml:space="preserve"> para eliminar a causa de uma não conformidade e evitar sua recorrência.</w:t>
      </w:r>
    </w:p>
    <w:p w14:paraId="4B8CD666" w14:textId="49320809" w:rsidR="00861C82" w:rsidRDefault="0076071F" w:rsidP="0076071F">
      <w:pPr>
        <w:pStyle w:val="ListParagraph"/>
        <w:numPr>
          <w:ilvl w:val="0"/>
          <w:numId w:val="35"/>
        </w:numPr>
      </w:pPr>
      <w:r>
        <w:t>Acção</w:t>
      </w:r>
      <w:r w:rsidR="00861C82">
        <w:t xml:space="preserve"> preventiva: </w:t>
      </w:r>
      <w:r>
        <w:t>Acção</w:t>
      </w:r>
      <w:r w:rsidR="00861C82">
        <w:t xml:space="preserve"> para eliminar a causa potencial de uma não conformidade.</w:t>
      </w:r>
    </w:p>
    <w:p w14:paraId="7509EEE7" w14:textId="77777777" w:rsidR="00861C82" w:rsidRDefault="00861C82" w:rsidP="0076071F">
      <w:pPr>
        <w:pStyle w:val="ListParagraph"/>
        <w:numPr>
          <w:ilvl w:val="0"/>
          <w:numId w:val="35"/>
        </w:numPr>
      </w:pPr>
      <w:r>
        <w:t>Melhoria: Aumento do valor ou da utilidade de um produto ou serviço.</w:t>
      </w:r>
    </w:p>
    <w:p w14:paraId="0ED0F1ED" w14:textId="77777777" w:rsidR="00861C82" w:rsidRDefault="00861C82" w:rsidP="00861C82"/>
    <w:p w14:paraId="191F0AAF" w14:textId="676572B0" w:rsidR="00861C82" w:rsidRDefault="00861C82" w:rsidP="00861C82">
      <w:pPr>
        <w:pStyle w:val="Heading2"/>
        <w:numPr>
          <w:ilvl w:val="1"/>
          <w:numId w:val="1"/>
        </w:numPr>
      </w:pPr>
      <w:bookmarkStart w:id="27" w:name="_Toc165027522"/>
      <w:r>
        <w:t>Termos referentes a dados, informação e documentos</w:t>
      </w:r>
      <w:bookmarkEnd w:id="27"/>
    </w:p>
    <w:p w14:paraId="56E98B4D" w14:textId="534A26D2" w:rsidR="00861C82" w:rsidRDefault="00861C82" w:rsidP="0076071F">
      <w:pPr>
        <w:pStyle w:val="ListParagraph"/>
        <w:numPr>
          <w:ilvl w:val="0"/>
          <w:numId w:val="36"/>
        </w:numPr>
      </w:pPr>
      <w:r>
        <w:t xml:space="preserve">Dado: Representação factual de um evento, </w:t>
      </w:r>
      <w:r w:rsidR="0076071F">
        <w:t>objecto</w:t>
      </w:r>
      <w:r>
        <w:t xml:space="preserve"> ou </w:t>
      </w:r>
      <w:r w:rsidR="0076071F">
        <w:t>actividade</w:t>
      </w:r>
      <w:r>
        <w:t>.</w:t>
      </w:r>
    </w:p>
    <w:p w14:paraId="5891FDDC" w14:textId="77777777" w:rsidR="00861C82" w:rsidRDefault="00861C82" w:rsidP="0076071F">
      <w:pPr>
        <w:pStyle w:val="ListParagraph"/>
        <w:numPr>
          <w:ilvl w:val="0"/>
          <w:numId w:val="36"/>
        </w:numPr>
      </w:pPr>
      <w:r>
        <w:t>Informação: Dado que foi interpretado e comunicado para ter significado.</w:t>
      </w:r>
    </w:p>
    <w:p w14:paraId="73C4C88B" w14:textId="6125E3C5" w:rsidR="00861C82" w:rsidRDefault="00861C82" w:rsidP="0076071F">
      <w:pPr>
        <w:pStyle w:val="ListParagraph"/>
        <w:numPr>
          <w:ilvl w:val="0"/>
          <w:numId w:val="36"/>
        </w:numPr>
      </w:pPr>
      <w:r>
        <w:t xml:space="preserve">Documento: Informação registrada em qualquer meio físico ou </w:t>
      </w:r>
      <w:r w:rsidR="0076071F">
        <w:t>electrónico</w:t>
      </w:r>
      <w:r>
        <w:t>.</w:t>
      </w:r>
    </w:p>
    <w:p w14:paraId="5F4E84B7" w14:textId="72384F68" w:rsidR="00861C82" w:rsidRDefault="00861C82" w:rsidP="0076071F">
      <w:pPr>
        <w:pStyle w:val="ListParagraph"/>
        <w:numPr>
          <w:ilvl w:val="0"/>
          <w:numId w:val="36"/>
        </w:numPr>
      </w:pPr>
      <w:r>
        <w:t xml:space="preserve">Registro: Documento que fornece evidência de que uma </w:t>
      </w:r>
      <w:r w:rsidR="0076071F">
        <w:t>actividade</w:t>
      </w:r>
      <w:r>
        <w:t xml:space="preserve"> foi realizada ou que um evento ocorreu.</w:t>
      </w:r>
    </w:p>
    <w:p w14:paraId="62464302" w14:textId="06693023" w:rsidR="00861C82" w:rsidRDefault="00861C82" w:rsidP="0076071F">
      <w:pPr>
        <w:pStyle w:val="ListParagraph"/>
        <w:numPr>
          <w:ilvl w:val="0"/>
          <w:numId w:val="36"/>
        </w:numPr>
      </w:pPr>
      <w:r>
        <w:t xml:space="preserve">Procedimento documentado: Documento que descreve como realizar uma </w:t>
      </w:r>
      <w:r w:rsidR="0076071F">
        <w:t>actividade</w:t>
      </w:r>
      <w:r>
        <w:t xml:space="preserve"> ou um processo.</w:t>
      </w:r>
    </w:p>
    <w:p w14:paraId="28CCDABF" w14:textId="39EDC007" w:rsidR="000B2882" w:rsidRDefault="00861C82" w:rsidP="0076071F">
      <w:pPr>
        <w:pStyle w:val="ListParagraph"/>
        <w:numPr>
          <w:ilvl w:val="0"/>
          <w:numId w:val="36"/>
        </w:numPr>
      </w:pPr>
      <w:r>
        <w:t>Manual da qualidade: Documento que descre</w:t>
      </w:r>
    </w:p>
    <w:p w14:paraId="6EB8AF5C" w14:textId="77777777" w:rsidR="00861C82" w:rsidRDefault="00861C82" w:rsidP="00F4147A"/>
    <w:p w14:paraId="7D3B6BAA" w14:textId="38E9B09A" w:rsidR="00861C82" w:rsidRDefault="00861C82" w:rsidP="00861C82">
      <w:pPr>
        <w:pStyle w:val="Heading2"/>
        <w:numPr>
          <w:ilvl w:val="1"/>
          <w:numId w:val="1"/>
        </w:numPr>
      </w:pPr>
      <w:bookmarkStart w:id="28" w:name="_Toc165027523"/>
      <w:r>
        <w:t>Termos referentes a cliente</w:t>
      </w:r>
      <w:bookmarkEnd w:id="28"/>
    </w:p>
    <w:p w14:paraId="6B9E4A7F" w14:textId="77777777" w:rsidR="00861C82" w:rsidRDefault="00861C82" w:rsidP="0076071F">
      <w:pPr>
        <w:pStyle w:val="ListParagraph"/>
        <w:numPr>
          <w:ilvl w:val="0"/>
          <w:numId w:val="37"/>
        </w:numPr>
      </w:pPr>
      <w:r>
        <w:t>Cliente: Organização ou pessoa que recebe um produto ou serviço de um fornecedor.</w:t>
      </w:r>
    </w:p>
    <w:p w14:paraId="329CE026" w14:textId="77777777" w:rsidR="00861C82" w:rsidRDefault="00861C82" w:rsidP="0076071F">
      <w:pPr>
        <w:pStyle w:val="ListParagraph"/>
        <w:numPr>
          <w:ilvl w:val="0"/>
          <w:numId w:val="37"/>
        </w:numPr>
      </w:pPr>
      <w:r>
        <w:t>Satisfação do cliente: Percepção do cliente de que seus requisitos tenham sido atendidos.</w:t>
      </w:r>
    </w:p>
    <w:p w14:paraId="474FEEF1" w14:textId="77777777" w:rsidR="00861C82" w:rsidRDefault="00861C82" w:rsidP="0076071F">
      <w:pPr>
        <w:pStyle w:val="ListParagraph"/>
        <w:numPr>
          <w:ilvl w:val="0"/>
          <w:numId w:val="37"/>
        </w:numPr>
      </w:pPr>
      <w:r>
        <w:t>Fidelidade do cliente: Compromisso contínuo de um cliente com um fornecedor para obter seus produtos ou serviços preferencialmente.</w:t>
      </w:r>
    </w:p>
    <w:p w14:paraId="4EF4662E" w14:textId="77777777" w:rsidR="00861C82" w:rsidRDefault="00861C82" w:rsidP="00861C82"/>
    <w:p w14:paraId="608E64EC" w14:textId="439AA678" w:rsidR="00861C82" w:rsidRDefault="00861C82" w:rsidP="00861C82">
      <w:pPr>
        <w:pStyle w:val="Heading2"/>
        <w:numPr>
          <w:ilvl w:val="1"/>
          <w:numId w:val="1"/>
        </w:numPr>
      </w:pPr>
      <w:bookmarkStart w:id="29" w:name="_Toc165027524"/>
      <w:r>
        <w:lastRenderedPageBreak/>
        <w:t>Termos relacionados à característica</w:t>
      </w:r>
      <w:bookmarkEnd w:id="29"/>
    </w:p>
    <w:p w14:paraId="51C2959D" w14:textId="77777777" w:rsidR="00861C82" w:rsidRDefault="00861C82" w:rsidP="0076071F">
      <w:pPr>
        <w:pStyle w:val="ListParagraph"/>
        <w:numPr>
          <w:ilvl w:val="0"/>
          <w:numId w:val="38"/>
        </w:numPr>
      </w:pPr>
      <w:r>
        <w:t>Característica: Propriedade distintiva de um produto ou serviço.</w:t>
      </w:r>
    </w:p>
    <w:p w14:paraId="30F286BF" w14:textId="77777777" w:rsidR="00861C82" w:rsidRDefault="00861C82" w:rsidP="0076071F">
      <w:pPr>
        <w:pStyle w:val="ListParagraph"/>
        <w:numPr>
          <w:ilvl w:val="0"/>
          <w:numId w:val="38"/>
        </w:numPr>
      </w:pPr>
      <w:r>
        <w:t>Especificação: Requisito documentado para uma característica.</w:t>
      </w:r>
    </w:p>
    <w:p w14:paraId="632817A4" w14:textId="77777777" w:rsidR="00861C82" w:rsidRDefault="00861C82" w:rsidP="0076071F">
      <w:pPr>
        <w:pStyle w:val="ListParagraph"/>
        <w:numPr>
          <w:ilvl w:val="0"/>
          <w:numId w:val="38"/>
        </w:numPr>
      </w:pPr>
      <w:r>
        <w:t>Conformidade da característica: Cumprimento de uma especificação para uma característica.</w:t>
      </w:r>
    </w:p>
    <w:p w14:paraId="22CF77AC" w14:textId="77777777" w:rsidR="00861C82" w:rsidRDefault="00861C82" w:rsidP="00861C82"/>
    <w:p w14:paraId="141FC8A5" w14:textId="093A82CE" w:rsidR="00861C82" w:rsidRDefault="00861C82" w:rsidP="00861C82">
      <w:pPr>
        <w:pStyle w:val="Heading2"/>
        <w:numPr>
          <w:ilvl w:val="1"/>
          <w:numId w:val="1"/>
        </w:numPr>
      </w:pPr>
      <w:bookmarkStart w:id="30" w:name="_Toc165027525"/>
      <w:r>
        <w:t>Termos referentes à determinação</w:t>
      </w:r>
      <w:bookmarkEnd w:id="30"/>
    </w:p>
    <w:p w14:paraId="22612228" w14:textId="77777777" w:rsidR="00861C82" w:rsidRDefault="00861C82" w:rsidP="0076071F">
      <w:pPr>
        <w:pStyle w:val="ListParagraph"/>
        <w:numPr>
          <w:ilvl w:val="0"/>
          <w:numId w:val="39"/>
        </w:numPr>
      </w:pPr>
      <w:r>
        <w:t>Medida: Resultado da atribuição de um número a uma característica por um processo de medição.</w:t>
      </w:r>
    </w:p>
    <w:p w14:paraId="03682590" w14:textId="77777777" w:rsidR="00861C82" w:rsidRDefault="00861C82" w:rsidP="0076071F">
      <w:pPr>
        <w:pStyle w:val="ListParagraph"/>
        <w:numPr>
          <w:ilvl w:val="0"/>
          <w:numId w:val="39"/>
        </w:numPr>
      </w:pPr>
      <w:r>
        <w:t>Calibração: Conjunto de operações que estabelece, sob condições especificadas, a relação entre quantidades de valores indicados por um instrumento de medição e os valores correspondentes representados por padrões de referência.</w:t>
      </w:r>
    </w:p>
    <w:p w14:paraId="4D75AE4C" w14:textId="77777777" w:rsidR="00861C82" w:rsidRDefault="00861C82" w:rsidP="0076071F">
      <w:pPr>
        <w:pStyle w:val="ListParagraph"/>
        <w:numPr>
          <w:ilvl w:val="0"/>
          <w:numId w:val="39"/>
        </w:numPr>
      </w:pPr>
      <w:r>
        <w:t>Rastreamento: Capacidade de relacionar uma medição ou um padrão de referência a referências nacionais ou internacionais por meio de uma cadeia ininterrupta de calibrações ou comparações que todas contribuem para a incerteza de medição.</w:t>
      </w:r>
    </w:p>
    <w:p w14:paraId="36AC8129" w14:textId="676A515D" w:rsidR="00861C82" w:rsidRDefault="00861C82" w:rsidP="0076071F">
      <w:pPr>
        <w:pStyle w:val="ListParagraph"/>
        <w:numPr>
          <w:ilvl w:val="0"/>
          <w:numId w:val="39"/>
        </w:numPr>
      </w:pPr>
      <w:r>
        <w:t xml:space="preserve">Verificação: Confirmação, por meio de fornecimento de evidência </w:t>
      </w:r>
      <w:r w:rsidR="0076071F">
        <w:t>objectiva</w:t>
      </w:r>
      <w:r>
        <w:t>, de que um requisito tenha sido atendido.</w:t>
      </w:r>
    </w:p>
    <w:p w14:paraId="5E9480FA" w14:textId="77777777" w:rsidR="00861C82" w:rsidRDefault="00861C82" w:rsidP="00861C82"/>
    <w:p w14:paraId="12E3DCC9" w14:textId="452AC647" w:rsidR="00861C82" w:rsidRDefault="00861C82" w:rsidP="00861C82">
      <w:pPr>
        <w:pStyle w:val="Heading2"/>
        <w:numPr>
          <w:ilvl w:val="1"/>
          <w:numId w:val="1"/>
        </w:numPr>
      </w:pPr>
      <w:bookmarkStart w:id="31" w:name="_Toc165027526"/>
      <w:r>
        <w:t>Termos referentes à acção</w:t>
      </w:r>
      <w:bookmarkEnd w:id="31"/>
    </w:p>
    <w:p w14:paraId="4A99CB28" w14:textId="77777777" w:rsidR="00861C82" w:rsidRDefault="00861C82" w:rsidP="0076071F">
      <w:pPr>
        <w:pStyle w:val="ListParagraph"/>
        <w:numPr>
          <w:ilvl w:val="0"/>
          <w:numId w:val="40"/>
        </w:numPr>
      </w:pPr>
      <w:r>
        <w:t>Melhoria contínua: Processo contínuo de busca por oportunidades de melhorar o sistema de gestão da qualidade.</w:t>
      </w:r>
    </w:p>
    <w:p w14:paraId="0913A9F5" w14:textId="79A3ECC0" w:rsidR="00861C82" w:rsidRDefault="00861C82" w:rsidP="0076071F">
      <w:pPr>
        <w:pStyle w:val="ListParagraph"/>
        <w:numPr>
          <w:ilvl w:val="0"/>
          <w:numId w:val="40"/>
        </w:numPr>
      </w:pPr>
      <w:r>
        <w:t>Prevenção: Acção para eliminar a causa potencial de uma não conformidade.</w:t>
      </w:r>
    </w:p>
    <w:p w14:paraId="526BC91C" w14:textId="7F615FCB" w:rsidR="00861C82" w:rsidRDefault="00861C82" w:rsidP="0076071F">
      <w:pPr>
        <w:pStyle w:val="ListParagraph"/>
        <w:numPr>
          <w:ilvl w:val="0"/>
          <w:numId w:val="40"/>
        </w:numPr>
      </w:pPr>
      <w:r>
        <w:t xml:space="preserve">Correcção: </w:t>
      </w:r>
      <w:r w:rsidR="0076071F">
        <w:t>Acção</w:t>
      </w:r>
      <w:r>
        <w:t xml:space="preserve"> para eliminar a causa de uma não conformidade detectada.</w:t>
      </w:r>
    </w:p>
    <w:p w14:paraId="08AD01B1" w14:textId="77777777" w:rsidR="0076071F" w:rsidRDefault="0076071F" w:rsidP="00861C82"/>
    <w:p w14:paraId="0C0F1E5A" w14:textId="4058FA3F" w:rsidR="00861C82" w:rsidRDefault="00861C82" w:rsidP="0076071F">
      <w:pPr>
        <w:pStyle w:val="Heading2"/>
        <w:numPr>
          <w:ilvl w:val="1"/>
          <w:numId w:val="1"/>
        </w:numPr>
      </w:pPr>
      <w:bookmarkStart w:id="32" w:name="_Toc165027527"/>
      <w:r>
        <w:t>Termos referentes à auditoria</w:t>
      </w:r>
      <w:bookmarkEnd w:id="32"/>
    </w:p>
    <w:p w14:paraId="3B0C1ABE" w14:textId="6416CDDF" w:rsidR="00861C82" w:rsidRDefault="00861C82" w:rsidP="0076071F">
      <w:pPr>
        <w:pStyle w:val="ListParagraph"/>
        <w:numPr>
          <w:ilvl w:val="0"/>
          <w:numId w:val="41"/>
        </w:numPr>
      </w:pPr>
      <w:r w:rsidRPr="0076071F">
        <w:rPr>
          <w:b/>
          <w:bCs/>
        </w:rPr>
        <w:t>Auditoria</w:t>
      </w:r>
      <w:r>
        <w:t xml:space="preserve">: Processo sistemático de verificação </w:t>
      </w:r>
      <w:r w:rsidR="0076071F">
        <w:t>objectiva</w:t>
      </w:r>
      <w:r>
        <w:t xml:space="preserve"> para determinar se a </w:t>
      </w:r>
      <w:r w:rsidR="0076071F">
        <w:t>actividade</w:t>
      </w:r>
      <w:r>
        <w:t xml:space="preserve"> e os resultados relacionados a ela estão em conformidade com as disposições planejadas (arranjos para a qualidade) e se essas disposições são implementadas de forma eficaz para alcançar os </w:t>
      </w:r>
      <w:r w:rsidR="0076071F">
        <w:t>objectivos</w:t>
      </w:r>
      <w:r>
        <w:t xml:space="preserve"> pretendidos.</w:t>
      </w:r>
    </w:p>
    <w:p w14:paraId="5A6ABFC4" w14:textId="77777777" w:rsidR="00861C82" w:rsidRDefault="00861C82" w:rsidP="0076071F">
      <w:pPr>
        <w:pStyle w:val="ListParagraph"/>
        <w:numPr>
          <w:ilvl w:val="0"/>
          <w:numId w:val="41"/>
        </w:numPr>
      </w:pPr>
      <w:r w:rsidRPr="0076071F">
        <w:rPr>
          <w:b/>
          <w:bCs/>
        </w:rPr>
        <w:t>Auditor:</w:t>
      </w:r>
      <w:r>
        <w:t xml:space="preserve"> Pessoa qualificada para realizar auditorias.</w:t>
      </w:r>
    </w:p>
    <w:p w14:paraId="4C4BACC0" w14:textId="77777777" w:rsidR="00861C82" w:rsidRDefault="00861C82" w:rsidP="0076071F">
      <w:pPr>
        <w:pStyle w:val="ListParagraph"/>
        <w:numPr>
          <w:ilvl w:val="0"/>
          <w:numId w:val="41"/>
        </w:numPr>
      </w:pPr>
      <w:r w:rsidRPr="0076071F">
        <w:rPr>
          <w:b/>
          <w:bCs/>
        </w:rPr>
        <w:lastRenderedPageBreak/>
        <w:t>Auditoria interna</w:t>
      </w:r>
      <w:r>
        <w:t>: Auditoria realizada por ou em nome da própria organização.</w:t>
      </w:r>
    </w:p>
    <w:p w14:paraId="0E2F26D5" w14:textId="77777777" w:rsidR="00861C82" w:rsidRDefault="00861C82" w:rsidP="0076071F">
      <w:pPr>
        <w:pStyle w:val="ListParagraph"/>
        <w:numPr>
          <w:ilvl w:val="0"/>
          <w:numId w:val="41"/>
        </w:numPr>
      </w:pPr>
      <w:r w:rsidRPr="0076071F">
        <w:rPr>
          <w:b/>
          <w:bCs/>
        </w:rPr>
        <w:t>Auditoria externa</w:t>
      </w:r>
      <w:r>
        <w:t>: Auditoria realizada por uma organização externa independente.</w:t>
      </w:r>
    </w:p>
    <w:p w14:paraId="4377BF80" w14:textId="41F16E21" w:rsidR="00861C82" w:rsidRDefault="00861C82" w:rsidP="0076071F">
      <w:pPr>
        <w:pStyle w:val="ListParagraph"/>
        <w:numPr>
          <w:ilvl w:val="0"/>
          <w:numId w:val="41"/>
        </w:numPr>
      </w:pPr>
      <w:r w:rsidRPr="0076071F">
        <w:rPr>
          <w:b/>
          <w:bCs/>
        </w:rPr>
        <w:t>Programa de auditoria</w:t>
      </w:r>
      <w:r>
        <w:t>: Planejamento e organização de todas as auditorias internas programadas para um determinado período, bem como as determinações de auditoria ad hoc necessárias para o sistema de gestão da qualidade.</w:t>
      </w:r>
    </w:p>
    <w:p w14:paraId="0A507F7E" w14:textId="4D37AC8F" w:rsidR="000B2882" w:rsidRDefault="000B2882" w:rsidP="00F4147A">
      <w:r>
        <w:br w:type="page"/>
      </w:r>
    </w:p>
    <w:p w14:paraId="6BE3D518" w14:textId="409028B9" w:rsidR="000B2882" w:rsidRDefault="00025088">
      <w:pPr>
        <w:pStyle w:val="Heading1"/>
        <w:numPr>
          <w:ilvl w:val="0"/>
          <w:numId w:val="1"/>
        </w:numPr>
      </w:pPr>
      <w:bookmarkStart w:id="33" w:name="_Toc165027528"/>
      <w:r>
        <w:lastRenderedPageBreak/>
        <w:t>Contexto da organização</w:t>
      </w:r>
      <w:bookmarkEnd w:id="33"/>
    </w:p>
    <w:p w14:paraId="482DCB05" w14:textId="4D18CA44" w:rsidR="00025088" w:rsidRDefault="00834144" w:rsidP="007F1483">
      <w:pPr>
        <w:pStyle w:val="Heading2"/>
        <w:numPr>
          <w:ilvl w:val="1"/>
          <w:numId w:val="1"/>
        </w:numPr>
      </w:pPr>
      <w:bookmarkStart w:id="34" w:name="_Toc165027529"/>
      <w:r>
        <w:t>Compreender a organização e o seu contexto</w:t>
      </w:r>
      <w:bookmarkEnd w:id="34"/>
    </w:p>
    <w:p w14:paraId="085247BD" w14:textId="2C0B08FF" w:rsidR="005E4B40" w:rsidRDefault="005E4B40" w:rsidP="007F1483">
      <w:pPr>
        <w:pStyle w:val="ListParagraph"/>
        <w:numPr>
          <w:ilvl w:val="0"/>
          <w:numId w:val="48"/>
        </w:numPr>
      </w:pPr>
      <w:r>
        <w:t>Identificação de questões externas e internas relevantes para o propósito e orientação estratégica da organização;</w:t>
      </w:r>
    </w:p>
    <w:p w14:paraId="62CC94E9" w14:textId="127776D0" w:rsidR="005E4B40" w:rsidRDefault="005E4B40" w:rsidP="007F1483">
      <w:pPr>
        <w:pStyle w:val="ListParagraph"/>
        <w:numPr>
          <w:ilvl w:val="0"/>
          <w:numId w:val="48"/>
        </w:numPr>
      </w:pPr>
      <w:r>
        <w:t xml:space="preserve">Essas questões </w:t>
      </w:r>
      <w:r w:rsidR="00A9323A">
        <w:t>afectam</w:t>
      </w:r>
      <w:r>
        <w:t xml:space="preserve"> a capacidade da organização de alcançar os resultados desejados do seu sistema de gestão da qualidade.</w:t>
      </w:r>
    </w:p>
    <w:p w14:paraId="42FEED98" w14:textId="4CAF680D" w:rsidR="005E4B40" w:rsidRDefault="005E4B40" w:rsidP="007F1483">
      <w:pPr>
        <w:pStyle w:val="ListParagraph"/>
        <w:numPr>
          <w:ilvl w:val="0"/>
          <w:numId w:val="48"/>
        </w:numPr>
      </w:pPr>
      <w:r>
        <w:t>Necessidade de monitorar e revisar constantemente as informações sobre essas questões externas e internas.</w:t>
      </w:r>
    </w:p>
    <w:p w14:paraId="6E0C1856" w14:textId="77777777" w:rsidR="005E4B40" w:rsidRDefault="005E4B40" w:rsidP="00F4147A"/>
    <w:p w14:paraId="6AE9D3DF" w14:textId="7D25872F" w:rsidR="005E4B40" w:rsidRDefault="005E4B40" w:rsidP="00F4147A">
      <w:r w:rsidRPr="00AA1490">
        <w:rPr>
          <w:b/>
          <w:bCs/>
        </w:rPr>
        <w:t>Observações</w:t>
      </w:r>
      <w:r>
        <w:t>:</w:t>
      </w:r>
    </w:p>
    <w:p w14:paraId="47ABD39E" w14:textId="01BD699E" w:rsidR="005E4B40" w:rsidRDefault="005E4B40" w:rsidP="007F1483">
      <w:pPr>
        <w:pStyle w:val="ListParagraph"/>
        <w:numPr>
          <w:ilvl w:val="0"/>
          <w:numId w:val="49"/>
        </w:numPr>
      </w:pPr>
      <w:r>
        <w:t xml:space="preserve">Questões podem abranger </w:t>
      </w:r>
      <w:r w:rsidR="00A9323A">
        <w:t>factores</w:t>
      </w:r>
      <w:r>
        <w:t xml:space="preserve"> positivos ou negativos, além de condições a serem consideradas.</w:t>
      </w:r>
    </w:p>
    <w:p w14:paraId="2D514C7D" w14:textId="39BA2495" w:rsidR="005E4B40" w:rsidRDefault="005E4B40" w:rsidP="007F1483">
      <w:pPr>
        <w:pStyle w:val="ListParagraph"/>
        <w:numPr>
          <w:ilvl w:val="0"/>
          <w:numId w:val="49"/>
        </w:numPr>
      </w:pPr>
      <w:r>
        <w:t>A compreensão do contexto externo pode ser aprimorada considerando diversos aspectos legais, tecnológicos, competitivos, comerciais, culturais, sociais e económicos, em diferentes níveis geográficos.</w:t>
      </w:r>
    </w:p>
    <w:p w14:paraId="18661319" w14:textId="6C893679" w:rsidR="005E4B40" w:rsidRDefault="005E4B40" w:rsidP="007F1483">
      <w:pPr>
        <w:pStyle w:val="ListParagraph"/>
        <w:numPr>
          <w:ilvl w:val="0"/>
          <w:numId w:val="49"/>
        </w:numPr>
      </w:pPr>
      <w:r>
        <w:t>A compreensão do contexto interno pode ser facilitada ao considerar valores, cultura organizacional, conhecimento interno e desempenho da organização.</w:t>
      </w:r>
    </w:p>
    <w:p w14:paraId="00B93D4E" w14:textId="77777777" w:rsidR="00AA1490" w:rsidRDefault="00AA1490" w:rsidP="00F4147A"/>
    <w:p w14:paraId="2EADF726" w14:textId="32B5B79A" w:rsidR="00AA1490" w:rsidRDefault="00AA1490" w:rsidP="007F1483">
      <w:pPr>
        <w:pStyle w:val="Heading2"/>
        <w:numPr>
          <w:ilvl w:val="1"/>
          <w:numId w:val="1"/>
        </w:numPr>
      </w:pPr>
      <w:bookmarkStart w:id="35" w:name="_Toc165027530"/>
      <w:r>
        <w:t>Compreender as necessidades e as expectativas das partes interessadas</w:t>
      </w:r>
      <w:bookmarkEnd w:id="35"/>
    </w:p>
    <w:p w14:paraId="39E274F3" w14:textId="41329641" w:rsidR="00AA1490" w:rsidRDefault="00AA1490" w:rsidP="00F4147A">
      <w:r>
        <w:t>Devido ao impacto ou ao potencial impacto na capacidade da organização para, consistentemente, fornecer produtos e serviços que satisfaçam tanto os requisitos dos clientes como as exigências estatutárias e regulamentares aplicáveis, a organização deve determinar:</w:t>
      </w:r>
    </w:p>
    <w:p w14:paraId="30DE2A6D" w14:textId="74EB597C" w:rsidR="0071146B" w:rsidRDefault="0071146B" w:rsidP="007F1483">
      <w:pPr>
        <w:pStyle w:val="ListParagraph"/>
        <w:numPr>
          <w:ilvl w:val="0"/>
          <w:numId w:val="50"/>
        </w:numPr>
      </w:pPr>
      <w:r>
        <w:t>Identificar as partes interessadas relevantes.</w:t>
      </w:r>
    </w:p>
    <w:p w14:paraId="560E7735" w14:textId="10BD7A0A" w:rsidR="0071146B" w:rsidRDefault="0071146B" w:rsidP="007F1483">
      <w:pPr>
        <w:pStyle w:val="ListParagraph"/>
        <w:numPr>
          <w:ilvl w:val="0"/>
          <w:numId w:val="50"/>
        </w:numPr>
      </w:pPr>
      <w:r>
        <w:t>Determinar os requisitos dessas partes interessadas.</w:t>
      </w:r>
    </w:p>
    <w:p w14:paraId="68BE4563" w14:textId="6FA22C7A" w:rsidR="0071146B" w:rsidRPr="00AA1490" w:rsidRDefault="0071146B" w:rsidP="007F1483">
      <w:pPr>
        <w:pStyle w:val="ListParagraph"/>
        <w:numPr>
          <w:ilvl w:val="0"/>
          <w:numId w:val="50"/>
        </w:numPr>
      </w:pPr>
      <w:r>
        <w:t>Monitorar e revisar regularmente as informações sobre as partes interessadas e seus requisitos.</w:t>
      </w:r>
      <w:r>
        <w:cr/>
      </w:r>
    </w:p>
    <w:p w14:paraId="06FEC3D3" w14:textId="3335D7B6" w:rsidR="00025088" w:rsidRDefault="00AB4C25" w:rsidP="007F1483">
      <w:pPr>
        <w:pStyle w:val="Heading2"/>
        <w:numPr>
          <w:ilvl w:val="1"/>
          <w:numId w:val="1"/>
        </w:numPr>
      </w:pPr>
      <w:bookmarkStart w:id="36" w:name="_Toc165027531"/>
      <w:r>
        <w:t>Determinar o âmbito do sistema de gestão de qualidade</w:t>
      </w:r>
      <w:bookmarkEnd w:id="36"/>
    </w:p>
    <w:p w14:paraId="4E0A1091" w14:textId="77777777" w:rsidR="00AB4C25" w:rsidRDefault="00AB4C25" w:rsidP="007F1483">
      <w:pPr>
        <w:pStyle w:val="ListParagraph"/>
        <w:numPr>
          <w:ilvl w:val="0"/>
          <w:numId w:val="51"/>
        </w:numPr>
      </w:pPr>
      <w:r>
        <w:t>Definição dos limites e aplicabilidade do sistema de gestão da qualidade.</w:t>
      </w:r>
    </w:p>
    <w:p w14:paraId="732A70F3" w14:textId="77777777" w:rsidR="00AB4C25" w:rsidRDefault="00AB4C25" w:rsidP="007F1483">
      <w:pPr>
        <w:pStyle w:val="ListParagraph"/>
        <w:numPr>
          <w:ilvl w:val="0"/>
          <w:numId w:val="51"/>
        </w:numPr>
      </w:pPr>
      <w:r>
        <w:t>Consideração dos seguintes pontos ao determinar o âmbito:</w:t>
      </w:r>
    </w:p>
    <w:p w14:paraId="3E3C1828" w14:textId="44364EB7" w:rsidR="00AB4C25" w:rsidRDefault="00AB4C25" w:rsidP="007F1483">
      <w:pPr>
        <w:pStyle w:val="ListParagraph"/>
        <w:numPr>
          <w:ilvl w:val="1"/>
          <w:numId w:val="51"/>
        </w:numPr>
      </w:pPr>
      <w:r>
        <w:lastRenderedPageBreak/>
        <w:t>Questões externas e internas</w:t>
      </w:r>
    </w:p>
    <w:p w14:paraId="2277965E" w14:textId="28CCC79B" w:rsidR="00AB4C25" w:rsidRDefault="00AB4C25" w:rsidP="007F1483">
      <w:pPr>
        <w:pStyle w:val="ListParagraph"/>
        <w:numPr>
          <w:ilvl w:val="1"/>
          <w:numId w:val="51"/>
        </w:numPr>
      </w:pPr>
      <w:r>
        <w:t>Requisitos das partes interessadas relevantes</w:t>
      </w:r>
    </w:p>
    <w:p w14:paraId="60D053D6" w14:textId="4DA9305E" w:rsidR="00AB4C25" w:rsidRDefault="00AB4C25" w:rsidP="007F1483">
      <w:pPr>
        <w:pStyle w:val="ListParagraph"/>
        <w:numPr>
          <w:ilvl w:val="1"/>
          <w:numId w:val="51"/>
        </w:numPr>
      </w:pPr>
      <w:r>
        <w:t>Produtos e serviços da organização.</w:t>
      </w:r>
    </w:p>
    <w:p w14:paraId="204AA169" w14:textId="265337A1" w:rsidR="00AB4C25" w:rsidRPr="00AB4C25" w:rsidRDefault="00AB4C25" w:rsidP="007F1483">
      <w:pPr>
        <w:pStyle w:val="ListParagraph"/>
        <w:numPr>
          <w:ilvl w:val="0"/>
          <w:numId w:val="51"/>
        </w:numPr>
      </w:pPr>
      <w:r>
        <w:t>Aplicação de todos os requisitos da norma dentro do âmbito determinado para o sistema de gestão da qualidade</w:t>
      </w:r>
      <w:r w:rsidR="00A9323A">
        <w:t>.</w:t>
      </w:r>
    </w:p>
    <w:p w14:paraId="676924FD" w14:textId="77777777" w:rsidR="00A9323A" w:rsidRDefault="00A9323A" w:rsidP="00F4147A"/>
    <w:p w14:paraId="71250834" w14:textId="27386DE0" w:rsidR="00A9323A" w:rsidRPr="00A9323A" w:rsidRDefault="00A9323A" w:rsidP="00F4147A">
      <w:pPr>
        <w:rPr>
          <w:b/>
          <w:bCs/>
        </w:rPr>
      </w:pPr>
      <w:r w:rsidRPr="00A9323A">
        <w:rPr>
          <w:b/>
          <w:bCs/>
        </w:rPr>
        <w:t>Requisitos do Âmbito:</w:t>
      </w:r>
    </w:p>
    <w:p w14:paraId="773E4D1C" w14:textId="65308CDA" w:rsidR="00A9323A" w:rsidRDefault="00A9323A" w:rsidP="007F1483">
      <w:pPr>
        <w:pStyle w:val="ListParagraph"/>
        <w:numPr>
          <w:ilvl w:val="0"/>
          <w:numId w:val="52"/>
        </w:numPr>
      </w:pPr>
      <w:r>
        <w:t>Disponibilização e manutenção do âmbito do sistema de gestão da qualidade como informação documentada.</w:t>
      </w:r>
    </w:p>
    <w:p w14:paraId="6DDE3B41" w14:textId="256128DA" w:rsidR="00A9323A" w:rsidRDefault="00A9323A" w:rsidP="007F1483">
      <w:pPr>
        <w:pStyle w:val="ListParagraph"/>
        <w:numPr>
          <w:ilvl w:val="0"/>
          <w:numId w:val="52"/>
        </w:numPr>
      </w:pPr>
      <w:r>
        <w:t>O âmbito deve indicar os tipos de produtos e serviços abrangidos.</w:t>
      </w:r>
    </w:p>
    <w:p w14:paraId="02E18CC8" w14:textId="3C966C1A" w:rsidR="00D15D10" w:rsidRDefault="00A9323A" w:rsidP="007F1483">
      <w:pPr>
        <w:pStyle w:val="ListParagraph"/>
        <w:numPr>
          <w:ilvl w:val="0"/>
          <w:numId w:val="52"/>
        </w:numPr>
      </w:pPr>
      <w:r>
        <w:t>Justificação para qualquer requisito desta norma considerado não aplicável no âmbito do sistema de gestão da qualidade.</w:t>
      </w:r>
    </w:p>
    <w:p w14:paraId="216C2509" w14:textId="77777777" w:rsidR="00D15D10" w:rsidRDefault="00D15D10" w:rsidP="00F4147A"/>
    <w:p w14:paraId="33AD7403" w14:textId="741E6A2A" w:rsidR="00D15D10" w:rsidRDefault="00D15D10" w:rsidP="007F1483">
      <w:pPr>
        <w:pStyle w:val="Heading2"/>
        <w:numPr>
          <w:ilvl w:val="1"/>
          <w:numId w:val="1"/>
        </w:numPr>
      </w:pPr>
      <w:bookmarkStart w:id="37" w:name="_Toc165027532"/>
      <w:r>
        <w:t>Sistema de gestão de qualidade e respectivos processos</w:t>
      </w:r>
      <w:bookmarkEnd w:id="37"/>
    </w:p>
    <w:p w14:paraId="3DBF5BCB" w14:textId="05D18FE7" w:rsidR="007B7153" w:rsidRDefault="007B7153" w:rsidP="00F4147A">
      <w:r>
        <w:t>A organização deve estabelecer, implementar, manter e melhorar de forma contínua um sistema de gestão da qualidade, incluindo os processos necessários e as suas interacções, de acordo com os requisitos desta Norma.</w:t>
      </w:r>
    </w:p>
    <w:p w14:paraId="3059CC82" w14:textId="77777777" w:rsidR="00C374EC" w:rsidRDefault="00C374EC" w:rsidP="00F4147A"/>
    <w:p w14:paraId="3938C2F6" w14:textId="5A1AF6F4" w:rsidR="00C374EC" w:rsidRPr="00C374EC" w:rsidRDefault="00C374EC" w:rsidP="00F4147A">
      <w:pPr>
        <w:rPr>
          <w:b/>
          <w:bCs/>
        </w:rPr>
      </w:pPr>
      <w:r w:rsidRPr="00C374EC">
        <w:rPr>
          <w:b/>
          <w:bCs/>
        </w:rPr>
        <w:t>Requisitos para os Processos:</w:t>
      </w:r>
    </w:p>
    <w:p w14:paraId="3149A51D" w14:textId="77777777" w:rsidR="00C374EC" w:rsidRDefault="00C374EC" w:rsidP="007F1483">
      <w:pPr>
        <w:pStyle w:val="ListParagraph"/>
        <w:numPr>
          <w:ilvl w:val="0"/>
          <w:numId w:val="53"/>
        </w:numPr>
      </w:pPr>
      <w:r>
        <w:t>Determinação das entradas requeridas e saídas esperadas dos processos.</w:t>
      </w:r>
    </w:p>
    <w:p w14:paraId="71500E2B" w14:textId="1C85071C" w:rsidR="00C374EC" w:rsidRDefault="00C374EC" w:rsidP="007F1483">
      <w:pPr>
        <w:pStyle w:val="ListParagraph"/>
        <w:numPr>
          <w:ilvl w:val="0"/>
          <w:numId w:val="53"/>
        </w:numPr>
      </w:pPr>
      <w:r>
        <w:t xml:space="preserve">Estabelecimento da sequência e </w:t>
      </w:r>
      <w:r w:rsidR="0076071F">
        <w:t>interacção</w:t>
      </w:r>
      <w:r>
        <w:t xml:space="preserve"> dos processos.</w:t>
      </w:r>
    </w:p>
    <w:p w14:paraId="54A72444" w14:textId="41FC2BDA" w:rsidR="00C374EC" w:rsidRDefault="00C374EC" w:rsidP="007F1483">
      <w:pPr>
        <w:pStyle w:val="ListParagraph"/>
        <w:numPr>
          <w:ilvl w:val="0"/>
          <w:numId w:val="53"/>
        </w:numPr>
      </w:pPr>
      <w:r>
        <w:t>Aplicação de critérios e métodos para garantir operacionalização e controle eficazes, incluindo monitoramento, medição e indicadores de desempenho.</w:t>
      </w:r>
    </w:p>
    <w:p w14:paraId="2B2722F7" w14:textId="659DAD8C" w:rsidR="00C374EC" w:rsidRDefault="00C374EC" w:rsidP="007F1483">
      <w:pPr>
        <w:pStyle w:val="ListParagraph"/>
        <w:numPr>
          <w:ilvl w:val="0"/>
          <w:numId w:val="53"/>
        </w:numPr>
      </w:pPr>
      <w:r>
        <w:t>Assegurar a disponibilidade dos recursos necessários para os processos.</w:t>
      </w:r>
    </w:p>
    <w:p w14:paraId="20D2A962" w14:textId="77777777" w:rsidR="00C374EC" w:rsidRDefault="00C374EC" w:rsidP="007F1483">
      <w:pPr>
        <w:pStyle w:val="ListParagraph"/>
        <w:numPr>
          <w:ilvl w:val="0"/>
          <w:numId w:val="53"/>
        </w:numPr>
      </w:pPr>
      <w:r>
        <w:t>Atribuição de responsabilidades e autoridades para os processos.</w:t>
      </w:r>
    </w:p>
    <w:p w14:paraId="04078E90" w14:textId="611FECF7" w:rsidR="00C374EC" w:rsidRDefault="00C374EC" w:rsidP="007F1483">
      <w:pPr>
        <w:pStyle w:val="ListParagraph"/>
        <w:numPr>
          <w:ilvl w:val="0"/>
          <w:numId w:val="53"/>
        </w:numPr>
      </w:pPr>
      <w:r>
        <w:t>Tratamento de riscos e oportunidades conforme os requisitos.</w:t>
      </w:r>
    </w:p>
    <w:p w14:paraId="30F4E848" w14:textId="2580663D" w:rsidR="00C374EC" w:rsidRDefault="00C374EC" w:rsidP="007F1483">
      <w:pPr>
        <w:pStyle w:val="ListParagraph"/>
        <w:numPr>
          <w:ilvl w:val="0"/>
          <w:numId w:val="53"/>
        </w:numPr>
      </w:pPr>
      <w:r>
        <w:t>Avaliação dos processos e implementação de mudanças necessárias para garantir</w:t>
      </w:r>
    </w:p>
    <w:p w14:paraId="23A69945" w14:textId="3E7FCDF3" w:rsidR="00C374EC" w:rsidRPr="007B7153" w:rsidRDefault="00C374EC" w:rsidP="007F1483">
      <w:pPr>
        <w:pStyle w:val="ListParagraph"/>
        <w:numPr>
          <w:ilvl w:val="0"/>
          <w:numId w:val="53"/>
        </w:numPr>
      </w:pPr>
      <w:r>
        <w:t>resultados pretendidos.</w:t>
      </w:r>
    </w:p>
    <w:p w14:paraId="20D6D755" w14:textId="659A81AA" w:rsidR="00025088" w:rsidRDefault="00025088" w:rsidP="00F4147A">
      <w:r>
        <w:br w:type="page"/>
      </w:r>
    </w:p>
    <w:p w14:paraId="0BCBCC6B" w14:textId="0672BF24" w:rsidR="00025088" w:rsidRDefault="00025088">
      <w:pPr>
        <w:pStyle w:val="Heading1"/>
        <w:numPr>
          <w:ilvl w:val="0"/>
          <w:numId w:val="1"/>
        </w:numPr>
      </w:pPr>
      <w:bookmarkStart w:id="38" w:name="_Toc165027533"/>
      <w:r>
        <w:lastRenderedPageBreak/>
        <w:t>Liderança</w:t>
      </w:r>
      <w:bookmarkEnd w:id="38"/>
    </w:p>
    <w:p w14:paraId="6CCF4121" w14:textId="4A450BA4" w:rsidR="00025088" w:rsidRDefault="00CB3999" w:rsidP="007F1483">
      <w:pPr>
        <w:pStyle w:val="Heading2"/>
        <w:numPr>
          <w:ilvl w:val="1"/>
          <w:numId w:val="1"/>
        </w:numPr>
      </w:pPr>
      <w:bookmarkStart w:id="39" w:name="_Toc165027534"/>
      <w:r>
        <w:t>Liderança e Compromisso</w:t>
      </w:r>
      <w:bookmarkEnd w:id="39"/>
    </w:p>
    <w:p w14:paraId="58525D80" w14:textId="4303A327" w:rsidR="007834FC" w:rsidRDefault="00292D42" w:rsidP="007F1483">
      <w:pPr>
        <w:pStyle w:val="Heading3"/>
        <w:numPr>
          <w:ilvl w:val="2"/>
          <w:numId w:val="1"/>
        </w:numPr>
      </w:pPr>
      <w:bookmarkStart w:id="40" w:name="_Toc165027535"/>
      <w:r>
        <w:t>Generalidades</w:t>
      </w:r>
      <w:bookmarkEnd w:id="40"/>
    </w:p>
    <w:p w14:paraId="37739CE3" w14:textId="715315AE" w:rsidR="00292D42" w:rsidRPr="00292D42" w:rsidRDefault="00292D42" w:rsidP="00F4147A">
      <w:r>
        <w:t>A gestão de topo deve demonstrar liderança e compromisso em relação ao sistema de gestão da qualidade ao:</w:t>
      </w:r>
    </w:p>
    <w:p w14:paraId="4A75D309" w14:textId="74A8F32F" w:rsidR="00EA4CAA" w:rsidRDefault="00EA4CAA" w:rsidP="007F1483">
      <w:pPr>
        <w:pStyle w:val="ListParagraph"/>
        <w:numPr>
          <w:ilvl w:val="0"/>
          <w:numId w:val="54"/>
        </w:numPr>
      </w:pPr>
      <w:r>
        <w:t>Assumir a responsabilidade pela eficácia do sistema de gestão da qualidade.</w:t>
      </w:r>
    </w:p>
    <w:p w14:paraId="6A4EDEC4" w14:textId="5C566A1A" w:rsidR="00EA4CAA" w:rsidRDefault="00EA4CAA" w:rsidP="007F1483">
      <w:pPr>
        <w:pStyle w:val="ListParagraph"/>
        <w:numPr>
          <w:ilvl w:val="0"/>
          <w:numId w:val="54"/>
        </w:numPr>
      </w:pPr>
      <w:r>
        <w:t>Estabelecer a política e os objectivos da qualidade compatíveis com o contexto e a orientação estratégica da organização.</w:t>
      </w:r>
    </w:p>
    <w:p w14:paraId="6EC4EE66" w14:textId="5147EAA1" w:rsidR="00EA4CAA" w:rsidRDefault="00EA4CAA" w:rsidP="007F1483">
      <w:pPr>
        <w:pStyle w:val="ListParagraph"/>
        <w:numPr>
          <w:ilvl w:val="0"/>
          <w:numId w:val="54"/>
        </w:numPr>
      </w:pPr>
      <w:r>
        <w:t>Integrar os requisitos do sistema de gestão da qualidade nos processos de negócio.</w:t>
      </w:r>
    </w:p>
    <w:p w14:paraId="13FAC029" w14:textId="6220A4FB" w:rsidR="00EA4CAA" w:rsidRDefault="00EA4CAA" w:rsidP="007F1483">
      <w:pPr>
        <w:pStyle w:val="ListParagraph"/>
        <w:numPr>
          <w:ilvl w:val="0"/>
          <w:numId w:val="54"/>
        </w:numPr>
      </w:pPr>
      <w:r>
        <w:t>Promover a abordagem por processos e o pensamento baseado em risco.</w:t>
      </w:r>
    </w:p>
    <w:p w14:paraId="15AA972D" w14:textId="76FE8175" w:rsidR="00EA4CAA" w:rsidRDefault="00EA4CAA" w:rsidP="007F1483">
      <w:pPr>
        <w:pStyle w:val="ListParagraph"/>
        <w:numPr>
          <w:ilvl w:val="0"/>
          <w:numId w:val="54"/>
        </w:numPr>
      </w:pPr>
      <w:r>
        <w:t>Assegurar a disponibilização dos recursos necessários.</w:t>
      </w:r>
    </w:p>
    <w:p w14:paraId="70BEB436" w14:textId="48DEB8A9" w:rsidR="00EA4CAA" w:rsidRDefault="00EA4CAA" w:rsidP="007F1483">
      <w:pPr>
        <w:pStyle w:val="ListParagraph"/>
        <w:numPr>
          <w:ilvl w:val="0"/>
          <w:numId w:val="54"/>
        </w:numPr>
      </w:pPr>
      <w:r>
        <w:t>Comunicar a importância da gestão da qualidade eficaz e sua conformidade com os requisitos do sistema.</w:t>
      </w:r>
    </w:p>
    <w:p w14:paraId="5F146A36" w14:textId="13325D3B" w:rsidR="00EA4CAA" w:rsidRDefault="00EA4CAA" w:rsidP="007F1483">
      <w:pPr>
        <w:pStyle w:val="ListParagraph"/>
        <w:numPr>
          <w:ilvl w:val="0"/>
          <w:numId w:val="54"/>
        </w:numPr>
      </w:pPr>
      <w:r>
        <w:t>Garantir que o sistema de gestão da qualidade alcança os resultados pretendidos.</w:t>
      </w:r>
    </w:p>
    <w:p w14:paraId="2D3B775B" w14:textId="01CF0C2A" w:rsidR="00EA4CAA" w:rsidRDefault="00EA4CAA" w:rsidP="007F1483">
      <w:pPr>
        <w:pStyle w:val="ListParagraph"/>
        <w:numPr>
          <w:ilvl w:val="0"/>
          <w:numId w:val="54"/>
        </w:numPr>
      </w:pPr>
      <w:r>
        <w:t>Comprometer, orientar e apoiar as pessoas para contribuir para a eficácia do sistema.</w:t>
      </w:r>
    </w:p>
    <w:p w14:paraId="5D5E9A73" w14:textId="3B30CB8C" w:rsidR="00EA4CAA" w:rsidRDefault="00EA4CAA" w:rsidP="007F1483">
      <w:pPr>
        <w:pStyle w:val="ListParagraph"/>
        <w:numPr>
          <w:ilvl w:val="0"/>
          <w:numId w:val="54"/>
        </w:numPr>
      </w:pPr>
      <w:r>
        <w:t>Promover a melhoria contínua.</w:t>
      </w:r>
    </w:p>
    <w:p w14:paraId="40FBCB62" w14:textId="1FAEC501" w:rsidR="007834FC" w:rsidRDefault="00EA4CAA" w:rsidP="007F1483">
      <w:pPr>
        <w:pStyle w:val="ListParagraph"/>
        <w:numPr>
          <w:ilvl w:val="0"/>
          <w:numId w:val="54"/>
        </w:numPr>
      </w:pPr>
      <w:r>
        <w:t>Apoiar outras funções de gestão relevantes na demonstração de liderança.</w:t>
      </w:r>
    </w:p>
    <w:p w14:paraId="3DE1FBCC" w14:textId="77777777" w:rsidR="00C27555" w:rsidRDefault="00C27555" w:rsidP="00F4147A"/>
    <w:p w14:paraId="7B697FA5" w14:textId="21A9F88E" w:rsidR="00C27555" w:rsidRDefault="00C27555" w:rsidP="007F1483">
      <w:pPr>
        <w:pStyle w:val="Heading3"/>
        <w:numPr>
          <w:ilvl w:val="2"/>
          <w:numId w:val="1"/>
        </w:numPr>
      </w:pPr>
      <w:bookmarkStart w:id="41" w:name="_Toc165027536"/>
      <w:r>
        <w:t>Foco no cliente</w:t>
      </w:r>
      <w:bookmarkEnd w:id="41"/>
    </w:p>
    <w:p w14:paraId="0E659CC3" w14:textId="77777777" w:rsidR="00CA30BB" w:rsidRDefault="00C27555" w:rsidP="00F4147A">
      <w:r>
        <w:t>A gestão de topo desempenha um papel fundamental ao garantir que a organização mantenha um forte foco no cliente.</w:t>
      </w:r>
    </w:p>
    <w:p w14:paraId="0A16BF74" w14:textId="10B1C1D4" w:rsidR="00E72489" w:rsidRDefault="00E72489" w:rsidP="007F1483">
      <w:pPr>
        <w:pStyle w:val="ListParagraph"/>
        <w:numPr>
          <w:ilvl w:val="0"/>
          <w:numId w:val="55"/>
        </w:numPr>
      </w:pPr>
      <w:r>
        <w:t>Assegurar que tanto os requisitos dos clientes quanto as exigências estatutárias e regulamentares são determinados, compreendidos e consistentemente atendidos.</w:t>
      </w:r>
    </w:p>
    <w:p w14:paraId="23543F7B" w14:textId="47B83561" w:rsidR="00E72489" w:rsidRDefault="00E72489" w:rsidP="007F1483">
      <w:pPr>
        <w:pStyle w:val="ListParagraph"/>
        <w:numPr>
          <w:ilvl w:val="0"/>
          <w:numId w:val="55"/>
        </w:numPr>
      </w:pPr>
      <w:r>
        <w:t xml:space="preserve">Identificar e tratar os riscos e oportunidades que podem </w:t>
      </w:r>
      <w:r w:rsidR="00CA30BB">
        <w:t>afectar</w:t>
      </w:r>
      <w:r>
        <w:t xml:space="preserve"> a conformidade dos produtos e serviços e a capacidade de aumentar a satisfação do cliente.</w:t>
      </w:r>
    </w:p>
    <w:p w14:paraId="2215AAC4" w14:textId="72140408" w:rsidR="00C27555" w:rsidRPr="00C27555" w:rsidRDefault="00E72489" w:rsidP="007F1483">
      <w:pPr>
        <w:pStyle w:val="ListParagraph"/>
        <w:numPr>
          <w:ilvl w:val="0"/>
          <w:numId w:val="55"/>
        </w:numPr>
      </w:pPr>
      <w:r>
        <w:t>Manter o foco no aumento da satisfação do cliente.</w:t>
      </w:r>
    </w:p>
    <w:p w14:paraId="5AE35A23" w14:textId="77777777" w:rsidR="00C27555" w:rsidRDefault="00C27555" w:rsidP="00F4147A"/>
    <w:p w14:paraId="678D852C" w14:textId="77B960B7" w:rsidR="007834FC" w:rsidRDefault="007834FC" w:rsidP="007F1483">
      <w:pPr>
        <w:pStyle w:val="Heading2"/>
        <w:numPr>
          <w:ilvl w:val="1"/>
          <w:numId w:val="1"/>
        </w:numPr>
      </w:pPr>
      <w:bookmarkStart w:id="42" w:name="_Toc165027537"/>
      <w:r>
        <w:lastRenderedPageBreak/>
        <w:t>Política</w:t>
      </w:r>
      <w:bookmarkEnd w:id="42"/>
    </w:p>
    <w:p w14:paraId="7C218CB4" w14:textId="4F20857E" w:rsidR="007834FC" w:rsidRDefault="00CA30BB" w:rsidP="007F1483">
      <w:pPr>
        <w:pStyle w:val="Heading3"/>
        <w:numPr>
          <w:ilvl w:val="2"/>
          <w:numId w:val="1"/>
        </w:numPr>
      </w:pPr>
      <w:bookmarkStart w:id="43" w:name="_Toc165027538"/>
      <w:r>
        <w:t xml:space="preserve">Estabelecer a </w:t>
      </w:r>
      <w:r w:rsidR="008B367E">
        <w:t>política</w:t>
      </w:r>
      <w:r>
        <w:t xml:space="preserve"> da qualidade</w:t>
      </w:r>
      <w:bookmarkEnd w:id="43"/>
    </w:p>
    <w:p w14:paraId="5F120B97" w14:textId="36E948AD" w:rsidR="00CA30BB" w:rsidRDefault="00CA30BB" w:rsidP="00F4147A">
      <w:r>
        <w:t>A política da qualidade é uma declaração fundamental que demonstra o compromisso da organização com a qualidade, a satisfação do cliente e a melhoria contínua.</w:t>
      </w:r>
    </w:p>
    <w:p w14:paraId="2C453F81" w14:textId="374522F1" w:rsidR="008B367E" w:rsidRDefault="008B367E" w:rsidP="00F4147A">
      <w:r w:rsidRPr="008B367E">
        <w:t>A gestão de topo deve estabelecer, implementar e manter uma política da qualidade que:</w:t>
      </w:r>
    </w:p>
    <w:p w14:paraId="56FEFC9B" w14:textId="503F0705" w:rsidR="008B367E" w:rsidRDefault="008B367E" w:rsidP="007F1483">
      <w:pPr>
        <w:pStyle w:val="ListParagraph"/>
        <w:numPr>
          <w:ilvl w:val="0"/>
          <w:numId w:val="56"/>
        </w:numPr>
      </w:pPr>
      <w:r>
        <w:t>seja adequada ao propósito e ao contexto da organização e suporte a sua orientação estratégica;</w:t>
      </w:r>
    </w:p>
    <w:p w14:paraId="0F2DB189" w14:textId="560D7F52" w:rsidR="008B367E" w:rsidRDefault="008B367E" w:rsidP="007F1483">
      <w:pPr>
        <w:pStyle w:val="ListParagraph"/>
        <w:numPr>
          <w:ilvl w:val="0"/>
          <w:numId w:val="56"/>
        </w:numPr>
      </w:pPr>
      <w:r>
        <w:t>proporcione um enquadramento para a definição dos objectivos da qualidade;</w:t>
      </w:r>
    </w:p>
    <w:p w14:paraId="67008579" w14:textId="560350FD" w:rsidR="008B367E" w:rsidRDefault="008B367E" w:rsidP="007F1483">
      <w:pPr>
        <w:pStyle w:val="ListParagraph"/>
        <w:numPr>
          <w:ilvl w:val="0"/>
          <w:numId w:val="56"/>
        </w:numPr>
      </w:pPr>
      <w:r>
        <w:t>inclua um compromisso para a satisfação dos requisitos aplicáveis;</w:t>
      </w:r>
    </w:p>
    <w:p w14:paraId="0CFFC5DE" w14:textId="5EDA3E16" w:rsidR="008B367E" w:rsidRDefault="008B367E" w:rsidP="007F1483">
      <w:pPr>
        <w:pStyle w:val="ListParagraph"/>
        <w:numPr>
          <w:ilvl w:val="0"/>
          <w:numId w:val="56"/>
        </w:numPr>
      </w:pPr>
      <w:r>
        <w:t>inclua um compromisso para a melhoria contínua do sistema de gestão da qualidade.</w:t>
      </w:r>
    </w:p>
    <w:p w14:paraId="311EB6C0" w14:textId="77777777" w:rsidR="008B367E" w:rsidRDefault="008B367E" w:rsidP="00F4147A"/>
    <w:p w14:paraId="216E3A4F" w14:textId="451DB508" w:rsidR="008B367E" w:rsidRDefault="008B367E" w:rsidP="007F1483">
      <w:pPr>
        <w:pStyle w:val="Heading3"/>
        <w:numPr>
          <w:ilvl w:val="2"/>
          <w:numId w:val="1"/>
        </w:numPr>
      </w:pPr>
      <w:bookmarkStart w:id="44" w:name="_Toc165027539"/>
      <w:r>
        <w:t>Comunicação da política da qualidade</w:t>
      </w:r>
      <w:bookmarkEnd w:id="44"/>
    </w:p>
    <w:p w14:paraId="283828E1" w14:textId="4302B92B" w:rsidR="008B367E" w:rsidRDefault="008B367E" w:rsidP="00F4147A">
      <w:r>
        <w:t>A comunicação eficaz da política da qualidade é essencial para promover a cultura da qualidade e garantir o alinhamento de todos os envolvidos com os objectivos e valores da organização.</w:t>
      </w:r>
    </w:p>
    <w:p w14:paraId="721561E7" w14:textId="67B5AC8B" w:rsidR="008B367E" w:rsidRDefault="008B367E" w:rsidP="00F4147A">
      <w:r>
        <w:t>A política da qualidade deve ser:</w:t>
      </w:r>
    </w:p>
    <w:p w14:paraId="65CC4D03" w14:textId="0D915271" w:rsidR="008B367E" w:rsidRDefault="008B367E" w:rsidP="007F1483">
      <w:pPr>
        <w:pStyle w:val="ListParagraph"/>
        <w:numPr>
          <w:ilvl w:val="0"/>
          <w:numId w:val="57"/>
        </w:numPr>
      </w:pPr>
      <w:r>
        <w:t>disponibilizada e mantida como informação documentada;</w:t>
      </w:r>
    </w:p>
    <w:p w14:paraId="69B35716" w14:textId="04AEACEA" w:rsidR="008B367E" w:rsidRDefault="008B367E" w:rsidP="007F1483">
      <w:pPr>
        <w:pStyle w:val="ListParagraph"/>
        <w:numPr>
          <w:ilvl w:val="0"/>
          <w:numId w:val="57"/>
        </w:numPr>
      </w:pPr>
      <w:r>
        <w:t>comunicada, compreendida e aplicada dentro da organização;</w:t>
      </w:r>
    </w:p>
    <w:p w14:paraId="1F127A9D" w14:textId="3320093C" w:rsidR="008B367E" w:rsidRPr="008B367E" w:rsidRDefault="008B367E" w:rsidP="007F1483">
      <w:pPr>
        <w:pStyle w:val="ListParagraph"/>
        <w:numPr>
          <w:ilvl w:val="0"/>
          <w:numId w:val="57"/>
        </w:numPr>
      </w:pPr>
      <w:r>
        <w:t>disponibilizada às partes interessadas relevantes, conforme adequado.</w:t>
      </w:r>
    </w:p>
    <w:p w14:paraId="13219EB2" w14:textId="77777777" w:rsidR="007834FC" w:rsidRDefault="007834FC" w:rsidP="00F4147A"/>
    <w:p w14:paraId="0D9097E1" w14:textId="20823B80" w:rsidR="007834FC" w:rsidRDefault="007834FC" w:rsidP="007F1483">
      <w:pPr>
        <w:pStyle w:val="Heading2"/>
        <w:numPr>
          <w:ilvl w:val="1"/>
          <w:numId w:val="1"/>
        </w:numPr>
      </w:pPr>
      <w:bookmarkStart w:id="45" w:name="_Toc165027540"/>
      <w:r>
        <w:t>Funções, responsabilidades e autoridades organizacionais</w:t>
      </w:r>
      <w:bookmarkEnd w:id="45"/>
    </w:p>
    <w:p w14:paraId="1F9295BD" w14:textId="5F45F88F" w:rsidR="00A10FF9" w:rsidRDefault="00F1553E" w:rsidP="00F4147A">
      <w:r>
        <w:t>A gestão de topo deve assegurar que são atribuídas, comunicadas e compreendidas as responsabilidades e autoridades para funções que são relevantes dentro da organização.</w:t>
      </w:r>
    </w:p>
    <w:p w14:paraId="322BEF8C" w14:textId="77777777" w:rsidR="00F1553E" w:rsidRDefault="00F1553E" w:rsidP="00F4147A">
      <w:r>
        <w:t>A gestão de topo deve atribuir a responsabilidade e a autoridade para:</w:t>
      </w:r>
    </w:p>
    <w:p w14:paraId="5A91896D" w14:textId="04CE0C5C" w:rsidR="00F1553E" w:rsidRDefault="00F1553E" w:rsidP="007F1483">
      <w:pPr>
        <w:pStyle w:val="ListParagraph"/>
        <w:numPr>
          <w:ilvl w:val="0"/>
          <w:numId w:val="58"/>
        </w:numPr>
      </w:pPr>
      <w:r>
        <w:t>Garantir a conformidade do sistema de gestão da qualidade com os requisitos da Norma.</w:t>
      </w:r>
    </w:p>
    <w:p w14:paraId="1C5203F3" w14:textId="1A08BE74" w:rsidR="00F1553E" w:rsidRDefault="00F1553E" w:rsidP="007F1483">
      <w:pPr>
        <w:pStyle w:val="ListParagraph"/>
        <w:numPr>
          <w:ilvl w:val="0"/>
          <w:numId w:val="58"/>
        </w:numPr>
      </w:pPr>
      <w:r>
        <w:t>Assegurar que os processos produzem as saídas pretendidas.</w:t>
      </w:r>
    </w:p>
    <w:p w14:paraId="6AFF64E6" w14:textId="24908FA8" w:rsidR="00F1553E" w:rsidRDefault="00F1553E" w:rsidP="007F1483">
      <w:pPr>
        <w:pStyle w:val="ListParagraph"/>
        <w:numPr>
          <w:ilvl w:val="0"/>
          <w:numId w:val="58"/>
        </w:numPr>
      </w:pPr>
      <w:r>
        <w:t>Reportar o desempenho do sistema de gestão da qualidade e oportunidades de melhoria, especialmente à gestão de topo. d) Promover o foco no cliente em toda a organização.</w:t>
      </w:r>
    </w:p>
    <w:p w14:paraId="3F569FF8" w14:textId="364B7212" w:rsidR="00A10FF9" w:rsidRDefault="00F1553E" w:rsidP="007F1483">
      <w:pPr>
        <w:pStyle w:val="ListParagraph"/>
        <w:numPr>
          <w:ilvl w:val="0"/>
          <w:numId w:val="58"/>
        </w:numPr>
      </w:pPr>
      <w:r>
        <w:t>Manter a integridade do sistema de gestão da qualidade ao planejar e implementar mudanças</w:t>
      </w:r>
    </w:p>
    <w:p w14:paraId="2289DB67" w14:textId="1DB2CDFF" w:rsidR="00025088" w:rsidRDefault="00025088" w:rsidP="00F4147A">
      <w:r>
        <w:br w:type="page"/>
      </w:r>
    </w:p>
    <w:p w14:paraId="6F955F5D" w14:textId="0945812A" w:rsidR="00025088" w:rsidRDefault="00025088">
      <w:pPr>
        <w:pStyle w:val="Heading1"/>
        <w:numPr>
          <w:ilvl w:val="0"/>
          <w:numId w:val="1"/>
        </w:numPr>
      </w:pPr>
      <w:bookmarkStart w:id="46" w:name="_Toc165027541"/>
      <w:r>
        <w:lastRenderedPageBreak/>
        <w:t>Planeamento</w:t>
      </w:r>
      <w:bookmarkEnd w:id="46"/>
    </w:p>
    <w:p w14:paraId="1E83AA20" w14:textId="798B65E4" w:rsidR="00DD50A7" w:rsidRDefault="00DD50A7" w:rsidP="00F4147A">
      <w:r>
        <w:t>O planeamento é um processo crucial e indispensável em quaisquer área, e no contexto de ISO 9001, ele traz benefícios como:</w:t>
      </w:r>
    </w:p>
    <w:p w14:paraId="3C225914" w14:textId="77777777" w:rsidR="00DD50A7" w:rsidRDefault="00DD50A7">
      <w:pPr>
        <w:pStyle w:val="ListParagraph"/>
        <w:numPr>
          <w:ilvl w:val="0"/>
          <w:numId w:val="20"/>
        </w:numPr>
      </w:pPr>
      <w:r>
        <w:t>Maior satisfação do cliente;</w:t>
      </w:r>
    </w:p>
    <w:p w14:paraId="0CC02ABC" w14:textId="77777777" w:rsidR="00DD50A7" w:rsidRDefault="00DD50A7">
      <w:pPr>
        <w:pStyle w:val="ListParagraph"/>
        <w:numPr>
          <w:ilvl w:val="0"/>
          <w:numId w:val="20"/>
        </w:numPr>
      </w:pPr>
      <w:r>
        <w:t>Melhoria da eficiência e da produtividade;</w:t>
      </w:r>
    </w:p>
    <w:p w14:paraId="4334394D" w14:textId="77777777" w:rsidR="00DD50A7" w:rsidRDefault="00DD50A7">
      <w:pPr>
        <w:pStyle w:val="ListParagraph"/>
        <w:numPr>
          <w:ilvl w:val="0"/>
          <w:numId w:val="20"/>
        </w:numPr>
      </w:pPr>
      <w:r>
        <w:t>Redução de custos;</w:t>
      </w:r>
    </w:p>
    <w:p w14:paraId="458711FE" w14:textId="77777777" w:rsidR="00DD50A7" w:rsidRDefault="00DD50A7">
      <w:pPr>
        <w:pStyle w:val="ListParagraph"/>
        <w:numPr>
          <w:ilvl w:val="0"/>
          <w:numId w:val="20"/>
        </w:numPr>
      </w:pPr>
      <w:r>
        <w:t>Maior conformidade com regulamentações;</w:t>
      </w:r>
    </w:p>
    <w:p w14:paraId="69CA2100" w14:textId="77777777" w:rsidR="00DD50A7" w:rsidRDefault="00DD50A7">
      <w:pPr>
        <w:pStyle w:val="ListParagraph"/>
        <w:numPr>
          <w:ilvl w:val="0"/>
          <w:numId w:val="20"/>
        </w:numPr>
      </w:pPr>
      <w:r>
        <w:t>Melhoria na tomada de decisões;</w:t>
      </w:r>
    </w:p>
    <w:p w14:paraId="0A60F424" w14:textId="77777777" w:rsidR="00DD50A7" w:rsidRDefault="00DD50A7">
      <w:pPr>
        <w:pStyle w:val="ListParagraph"/>
        <w:numPr>
          <w:ilvl w:val="0"/>
          <w:numId w:val="20"/>
        </w:numPr>
      </w:pPr>
      <w:r>
        <w:t>Maior engajamento dos funcionários;</w:t>
      </w:r>
    </w:p>
    <w:p w14:paraId="656EB1EE" w14:textId="67C15232" w:rsidR="00DD50A7" w:rsidRDefault="00DD50A7">
      <w:pPr>
        <w:pStyle w:val="ListParagraph"/>
        <w:numPr>
          <w:ilvl w:val="0"/>
          <w:numId w:val="20"/>
        </w:numPr>
      </w:pPr>
      <w:r>
        <w:t>Cultura de melhoria contínua.</w:t>
      </w:r>
    </w:p>
    <w:p w14:paraId="62ACE514" w14:textId="77777777" w:rsidR="00DD50A7" w:rsidRDefault="00DD50A7" w:rsidP="00F4147A">
      <w:r>
        <w:t>Sendo o planeamento uma actividade crucial e importante para a gestão de qualidade, esta vai abranger três secções principais, descritas abaixo.</w:t>
      </w:r>
    </w:p>
    <w:p w14:paraId="319B61E1" w14:textId="77777777" w:rsidR="00025088" w:rsidRDefault="00025088" w:rsidP="00F4147A"/>
    <w:p w14:paraId="7E6DF9D7" w14:textId="681B01B6" w:rsidR="008F3761" w:rsidRDefault="008F3761">
      <w:pPr>
        <w:pStyle w:val="Heading2"/>
        <w:numPr>
          <w:ilvl w:val="1"/>
          <w:numId w:val="1"/>
        </w:numPr>
      </w:pPr>
      <w:bookmarkStart w:id="47" w:name="_Toc165027542"/>
      <w:r>
        <w:t>Acções para abordar Riscos e Oportunidades</w:t>
      </w:r>
      <w:bookmarkEnd w:id="47"/>
    </w:p>
    <w:p w14:paraId="2F855DF6" w14:textId="2620BC85" w:rsidR="00227948" w:rsidRDefault="00227948" w:rsidP="00F4147A">
      <w:r w:rsidRPr="00227948">
        <w:t>Ao planear a gestão de qualidade, a organização deve considerar as questões referidas em 4.1 (Compreender a organização e seu contexto) e os requisitos mencionados em 4.3 (Determinar o âmbito do sistema de gestão da qualidade) e determinar os riscos e as oportunidades que devem ser tratados para:</w:t>
      </w:r>
    </w:p>
    <w:p w14:paraId="3764851D" w14:textId="56DD9446" w:rsidR="00D41AC4" w:rsidRDefault="00D41AC4">
      <w:pPr>
        <w:pStyle w:val="ListParagraph"/>
        <w:numPr>
          <w:ilvl w:val="0"/>
          <w:numId w:val="21"/>
        </w:numPr>
      </w:pPr>
      <w:r>
        <w:t>Assegurar que o sistema de gestão da qualidade alcance seus objectivos planejados;</w:t>
      </w:r>
    </w:p>
    <w:p w14:paraId="23F786DB" w14:textId="1C208BAC" w:rsidR="00D41AC4" w:rsidRDefault="00D41AC4">
      <w:pPr>
        <w:pStyle w:val="ListParagraph"/>
        <w:numPr>
          <w:ilvl w:val="0"/>
          <w:numId w:val="21"/>
        </w:numPr>
      </w:pPr>
      <w:r>
        <w:t>Aumentar resultados positivos;</w:t>
      </w:r>
    </w:p>
    <w:p w14:paraId="01F148A7" w14:textId="6DBAF592" w:rsidR="00D41AC4" w:rsidRDefault="00D41AC4">
      <w:pPr>
        <w:pStyle w:val="ListParagraph"/>
        <w:numPr>
          <w:ilvl w:val="0"/>
          <w:numId w:val="21"/>
        </w:numPr>
      </w:pPr>
      <w:r>
        <w:t>Prevenir ou reduzir impactos indesejados;</w:t>
      </w:r>
    </w:p>
    <w:p w14:paraId="1C7D2596" w14:textId="016E724A" w:rsidR="00D41AC4" w:rsidRDefault="00D41AC4">
      <w:pPr>
        <w:pStyle w:val="ListParagraph"/>
        <w:numPr>
          <w:ilvl w:val="0"/>
          <w:numId w:val="21"/>
        </w:numPr>
      </w:pPr>
      <w:r>
        <w:t>Promover melhorias.</w:t>
      </w:r>
    </w:p>
    <w:p w14:paraId="2FD67F0A" w14:textId="77777777" w:rsidR="00D41AC4" w:rsidRDefault="00D41AC4" w:rsidP="00F4147A"/>
    <w:p w14:paraId="070C0173" w14:textId="72A0456F" w:rsidR="00432C50" w:rsidRDefault="00432C50" w:rsidP="00F4147A">
      <w:r>
        <w:t>A organização deve também planear:</w:t>
      </w:r>
    </w:p>
    <w:p w14:paraId="2473C4F0" w14:textId="7863CA71" w:rsidR="00432C50" w:rsidRDefault="00432C50">
      <w:pPr>
        <w:pStyle w:val="ListParagraph"/>
        <w:numPr>
          <w:ilvl w:val="0"/>
          <w:numId w:val="22"/>
        </w:numPr>
      </w:pPr>
      <w:r>
        <w:t>Acções para lidar com esses riscos e oportunidades.</w:t>
      </w:r>
    </w:p>
    <w:p w14:paraId="4C87B7FB" w14:textId="4A82464A" w:rsidR="00432C50" w:rsidRPr="00432C50" w:rsidRDefault="00432C50" w:rsidP="00F4147A">
      <w:pPr>
        <w:rPr>
          <w:i/>
          <w:iCs/>
        </w:rPr>
      </w:pPr>
      <w:r w:rsidRPr="00432C50">
        <w:rPr>
          <w:i/>
          <w:iCs/>
        </w:rPr>
        <w:t>Como?</w:t>
      </w:r>
    </w:p>
    <w:p w14:paraId="6CAE7B41" w14:textId="210D594B" w:rsidR="00025088" w:rsidRDefault="00432C50">
      <w:pPr>
        <w:pStyle w:val="ListParagraph"/>
        <w:numPr>
          <w:ilvl w:val="0"/>
          <w:numId w:val="23"/>
        </w:numPr>
      </w:pPr>
      <w:r>
        <w:t>Integrar e implementar essas acções nos processos do sistema de gestão da qualidade;</w:t>
      </w:r>
    </w:p>
    <w:p w14:paraId="3A1728ED" w14:textId="0684AD96" w:rsidR="00432C50" w:rsidRDefault="00432C50">
      <w:pPr>
        <w:pStyle w:val="ListParagraph"/>
        <w:numPr>
          <w:ilvl w:val="0"/>
          <w:numId w:val="23"/>
        </w:numPr>
      </w:pPr>
      <w:r>
        <w:t>Avaliar a eficácia dessas acções.</w:t>
      </w:r>
    </w:p>
    <w:p w14:paraId="5380D5CB" w14:textId="77777777" w:rsidR="00432C50" w:rsidRDefault="00432C50" w:rsidP="00F4147A"/>
    <w:p w14:paraId="274D07B5" w14:textId="4F8B9ABA" w:rsidR="009C37B3" w:rsidRDefault="00432C50" w:rsidP="00F4147A">
      <w:r w:rsidRPr="000A4E94">
        <w:rPr>
          <w:b/>
          <w:bCs/>
        </w:rPr>
        <w:lastRenderedPageBreak/>
        <w:t>Nota 1</w:t>
      </w:r>
      <w:r>
        <w:t>: As formas de lidar com os riscos podem incluir: evitar riscos, aproveitar o risco como uma oportunidade, eliminar a fonte de risco, mudar a probabilidade ou as consequências do risco, compartilhar o risco ou decidir manter o risco com base em uma decisão informada.</w:t>
      </w:r>
    </w:p>
    <w:p w14:paraId="57D4C8F4" w14:textId="24D059B7" w:rsidR="009C37B3" w:rsidRDefault="009C37B3" w:rsidP="00F4147A">
      <w:r w:rsidRPr="000A4E94">
        <w:rPr>
          <w:b/>
          <w:bCs/>
        </w:rPr>
        <w:t>Nota 2</w:t>
      </w:r>
      <w:r>
        <w:t xml:space="preserve">: </w:t>
      </w:r>
      <w:r w:rsidRPr="009C37B3">
        <w:t xml:space="preserve">As oportunidades podem resultar em </w:t>
      </w:r>
      <w:r w:rsidR="007672F0" w:rsidRPr="009C37B3">
        <w:t>adopção</w:t>
      </w:r>
      <w:r w:rsidRPr="009C37B3">
        <w:t xml:space="preserve"> de novas práticas, lançamento de novos produtos, entrada em novos mercados, abordagem a novos clientes, formação de parcerias, uso de novas tecnologias e outras formas desejáveis e viáveis de atender às necessidades da organização ou dos seus clientes.</w:t>
      </w:r>
    </w:p>
    <w:p w14:paraId="27272A47" w14:textId="77777777" w:rsidR="008C200F" w:rsidRDefault="008C200F" w:rsidP="00F4147A"/>
    <w:p w14:paraId="6E21D031" w14:textId="71FD1820" w:rsidR="008C200F" w:rsidRDefault="004675A1">
      <w:pPr>
        <w:pStyle w:val="Heading2"/>
        <w:numPr>
          <w:ilvl w:val="1"/>
          <w:numId w:val="1"/>
        </w:numPr>
      </w:pPr>
      <w:bookmarkStart w:id="48" w:name="_Toc165027543"/>
      <w:r>
        <w:t>Objectivos da qualidade e planeamento para os atingir</w:t>
      </w:r>
      <w:bookmarkEnd w:id="48"/>
    </w:p>
    <w:p w14:paraId="556A6801" w14:textId="3010E9CA" w:rsidR="004675A1" w:rsidRDefault="004675A1" w:rsidP="00F4147A">
      <w:r w:rsidRPr="004675A1">
        <w:t>A organização deve definir objectivos da qualidade para funções, níveis e processos relevantes no sistema de gestão da qualidade. Esses objectivos devem:</w:t>
      </w:r>
    </w:p>
    <w:p w14:paraId="445209FF" w14:textId="1F5BD519" w:rsidR="004675A1" w:rsidRDefault="004675A1">
      <w:pPr>
        <w:pStyle w:val="ListParagraph"/>
        <w:numPr>
          <w:ilvl w:val="0"/>
          <w:numId w:val="24"/>
        </w:numPr>
      </w:pPr>
      <w:r>
        <w:t>Estar alinhados com a política da qualidade;</w:t>
      </w:r>
    </w:p>
    <w:p w14:paraId="7B0912C9" w14:textId="4A950121" w:rsidR="004675A1" w:rsidRDefault="004675A1">
      <w:pPr>
        <w:pStyle w:val="ListParagraph"/>
        <w:numPr>
          <w:ilvl w:val="0"/>
          <w:numId w:val="24"/>
        </w:numPr>
      </w:pPr>
      <w:r>
        <w:t>Ser mensuráveis;</w:t>
      </w:r>
    </w:p>
    <w:p w14:paraId="195891C0" w14:textId="17C2D5F1" w:rsidR="004675A1" w:rsidRDefault="004675A1">
      <w:pPr>
        <w:pStyle w:val="ListParagraph"/>
        <w:numPr>
          <w:ilvl w:val="0"/>
          <w:numId w:val="24"/>
        </w:numPr>
      </w:pPr>
      <w:r>
        <w:t>Considerar os requisitos aplicáveis;</w:t>
      </w:r>
    </w:p>
    <w:p w14:paraId="1DC1020F" w14:textId="1147B82D" w:rsidR="004675A1" w:rsidRDefault="004675A1">
      <w:pPr>
        <w:pStyle w:val="ListParagraph"/>
        <w:numPr>
          <w:ilvl w:val="0"/>
          <w:numId w:val="24"/>
        </w:numPr>
      </w:pPr>
      <w:r>
        <w:t>Ser relevantes para garantir a conformidade dos produtos e serviços e melhorar a satisfação do cliente;</w:t>
      </w:r>
    </w:p>
    <w:p w14:paraId="01C543CE" w14:textId="21AE2C4F" w:rsidR="004675A1" w:rsidRDefault="004675A1">
      <w:pPr>
        <w:pStyle w:val="ListParagraph"/>
        <w:numPr>
          <w:ilvl w:val="0"/>
          <w:numId w:val="24"/>
        </w:numPr>
      </w:pPr>
      <w:r>
        <w:t>Ser monitorados;</w:t>
      </w:r>
    </w:p>
    <w:p w14:paraId="772A9A21" w14:textId="79751651" w:rsidR="004675A1" w:rsidRDefault="004675A1">
      <w:pPr>
        <w:pStyle w:val="ListParagraph"/>
        <w:numPr>
          <w:ilvl w:val="0"/>
          <w:numId w:val="24"/>
        </w:numPr>
      </w:pPr>
      <w:r>
        <w:t>Ser comunicados;</w:t>
      </w:r>
    </w:p>
    <w:p w14:paraId="55C75A61" w14:textId="56DF3A6D" w:rsidR="008C200F" w:rsidRDefault="004675A1">
      <w:pPr>
        <w:pStyle w:val="ListParagraph"/>
        <w:numPr>
          <w:ilvl w:val="0"/>
          <w:numId w:val="24"/>
        </w:numPr>
      </w:pPr>
      <w:r>
        <w:t>Ser actualizados conforme necessário.</w:t>
      </w:r>
    </w:p>
    <w:p w14:paraId="378D61FB" w14:textId="4C3369D5" w:rsidR="001F7C2B" w:rsidRDefault="001F7C2B" w:rsidP="00F4147A">
      <w:r w:rsidRPr="001F7C2B">
        <w:t>A organização deve manter registros documentados dos objectivos da qualidade.</w:t>
      </w:r>
    </w:p>
    <w:p w14:paraId="11BCE364" w14:textId="77777777" w:rsidR="001F7C2B" w:rsidRDefault="001F7C2B" w:rsidP="00F4147A"/>
    <w:p w14:paraId="4DF9DFEE" w14:textId="421C0062" w:rsidR="001F7C2B" w:rsidRDefault="001F7C2B" w:rsidP="00F4147A">
      <w:r>
        <w:t>Ao planear como atingir os seus objectivos de qualidade a organização deve determinar:</w:t>
      </w:r>
    </w:p>
    <w:p w14:paraId="6CED4FA8" w14:textId="64C95632" w:rsidR="001F7C2B" w:rsidRDefault="001F7C2B">
      <w:pPr>
        <w:pStyle w:val="ListParagraph"/>
        <w:numPr>
          <w:ilvl w:val="0"/>
          <w:numId w:val="25"/>
        </w:numPr>
      </w:pPr>
      <w:r>
        <w:t>O que será feito;</w:t>
      </w:r>
    </w:p>
    <w:p w14:paraId="49A7B93E" w14:textId="49FC6152" w:rsidR="001F7C2B" w:rsidRDefault="001F7C2B">
      <w:pPr>
        <w:pStyle w:val="ListParagraph"/>
        <w:numPr>
          <w:ilvl w:val="0"/>
          <w:numId w:val="25"/>
        </w:numPr>
      </w:pPr>
      <w:r>
        <w:t>Quais recursos serão necessários;</w:t>
      </w:r>
    </w:p>
    <w:p w14:paraId="68F44B47" w14:textId="1C1572C7" w:rsidR="001F7C2B" w:rsidRDefault="001F7C2B">
      <w:pPr>
        <w:pStyle w:val="ListParagraph"/>
        <w:numPr>
          <w:ilvl w:val="0"/>
          <w:numId w:val="25"/>
        </w:numPr>
      </w:pPr>
      <w:r>
        <w:t>Quem será responsável;</w:t>
      </w:r>
    </w:p>
    <w:p w14:paraId="290A31C6" w14:textId="72794C67" w:rsidR="001F7C2B" w:rsidRDefault="001F7C2B">
      <w:pPr>
        <w:pStyle w:val="ListParagraph"/>
        <w:numPr>
          <w:ilvl w:val="0"/>
          <w:numId w:val="25"/>
        </w:numPr>
      </w:pPr>
      <w:r>
        <w:t>Quando será concluído;</w:t>
      </w:r>
    </w:p>
    <w:p w14:paraId="1E4287CB" w14:textId="609E8AF0" w:rsidR="001F7C2B" w:rsidRDefault="001F7C2B">
      <w:pPr>
        <w:pStyle w:val="ListParagraph"/>
        <w:numPr>
          <w:ilvl w:val="0"/>
          <w:numId w:val="25"/>
        </w:numPr>
      </w:pPr>
      <w:r>
        <w:t>Como os resultados serão avaliados.</w:t>
      </w:r>
    </w:p>
    <w:p w14:paraId="7771357B" w14:textId="77777777" w:rsidR="00337519" w:rsidRDefault="00337519" w:rsidP="00F4147A"/>
    <w:p w14:paraId="47C3EF25" w14:textId="581E9564" w:rsidR="00337519" w:rsidRDefault="00337519">
      <w:pPr>
        <w:pStyle w:val="Heading2"/>
        <w:numPr>
          <w:ilvl w:val="1"/>
          <w:numId w:val="1"/>
        </w:numPr>
      </w:pPr>
      <w:bookmarkStart w:id="49" w:name="_Toc165027544"/>
      <w:r>
        <w:t>Planeamento das mudanças</w:t>
      </w:r>
      <w:bookmarkEnd w:id="49"/>
    </w:p>
    <w:p w14:paraId="5FA918A1" w14:textId="77777777" w:rsidR="00AA422E" w:rsidRDefault="00AA422E" w:rsidP="00F4147A">
      <w:r>
        <w:t>Quando a organização determina a necessidade de fazer alterações ao sistema de gestão de qualidade, as alterações devem ser realizadas de forma planejada.</w:t>
      </w:r>
    </w:p>
    <w:p w14:paraId="29005271" w14:textId="77777777" w:rsidR="00AA422E" w:rsidRDefault="00AA422E" w:rsidP="00F4147A">
      <w:r>
        <w:lastRenderedPageBreak/>
        <w:t>A organização deve considerar:</w:t>
      </w:r>
    </w:p>
    <w:p w14:paraId="5CE1362E" w14:textId="26B6233D" w:rsidR="00AA422E" w:rsidRDefault="00AA422E">
      <w:pPr>
        <w:pStyle w:val="ListParagraph"/>
        <w:numPr>
          <w:ilvl w:val="0"/>
          <w:numId w:val="26"/>
        </w:numPr>
      </w:pPr>
      <w:r>
        <w:t>O propósito das alterações e a suas potenciais consequências;</w:t>
      </w:r>
    </w:p>
    <w:p w14:paraId="2D99C990" w14:textId="7CC6110B" w:rsidR="00AA422E" w:rsidRDefault="00AA422E">
      <w:pPr>
        <w:pStyle w:val="ListParagraph"/>
        <w:numPr>
          <w:ilvl w:val="0"/>
          <w:numId w:val="26"/>
        </w:numPr>
      </w:pPr>
      <w:r>
        <w:t>A integridade do sistema de gestão da qualidade;</w:t>
      </w:r>
    </w:p>
    <w:p w14:paraId="79B9E446" w14:textId="08BF2744" w:rsidR="00AA422E" w:rsidRDefault="00AA422E">
      <w:pPr>
        <w:pStyle w:val="ListParagraph"/>
        <w:numPr>
          <w:ilvl w:val="0"/>
          <w:numId w:val="26"/>
        </w:numPr>
      </w:pPr>
      <w:r>
        <w:t>A disponibilidade dos recursos;</w:t>
      </w:r>
    </w:p>
    <w:p w14:paraId="70BDF6A1" w14:textId="3DD92CB4" w:rsidR="00AA422E" w:rsidRDefault="00AA422E">
      <w:pPr>
        <w:pStyle w:val="ListParagraph"/>
        <w:numPr>
          <w:ilvl w:val="0"/>
          <w:numId w:val="26"/>
        </w:numPr>
      </w:pPr>
      <w:r>
        <w:t>A afectação ou reafectação de responsabilidades e de autoridades.</w:t>
      </w:r>
    </w:p>
    <w:p w14:paraId="3C44CB5E" w14:textId="32AE1ED2" w:rsidR="00025088" w:rsidRDefault="00025088" w:rsidP="00F4147A">
      <w:r>
        <w:br w:type="page"/>
      </w:r>
    </w:p>
    <w:p w14:paraId="02FF011B" w14:textId="287ED183" w:rsidR="00025088" w:rsidRDefault="00025088">
      <w:pPr>
        <w:pStyle w:val="Heading1"/>
        <w:numPr>
          <w:ilvl w:val="0"/>
          <w:numId w:val="1"/>
        </w:numPr>
      </w:pPr>
      <w:bookmarkStart w:id="50" w:name="_Toc165027545"/>
      <w:r>
        <w:lastRenderedPageBreak/>
        <w:t>Suporte</w:t>
      </w:r>
      <w:bookmarkEnd w:id="50"/>
    </w:p>
    <w:p w14:paraId="3F13064D" w14:textId="59606A1E" w:rsidR="00025088" w:rsidRDefault="00B97C81">
      <w:pPr>
        <w:pStyle w:val="Heading2"/>
        <w:numPr>
          <w:ilvl w:val="1"/>
          <w:numId w:val="1"/>
        </w:numPr>
      </w:pPr>
      <w:bookmarkStart w:id="51" w:name="_Toc165027546"/>
      <w:r>
        <w:t>Recursos</w:t>
      </w:r>
      <w:bookmarkEnd w:id="51"/>
    </w:p>
    <w:p w14:paraId="1AF5F307" w14:textId="7E742D07" w:rsidR="00B97C81" w:rsidRDefault="005D2E0A">
      <w:pPr>
        <w:pStyle w:val="Heading3"/>
        <w:numPr>
          <w:ilvl w:val="2"/>
          <w:numId w:val="1"/>
        </w:numPr>
      </w:pPr>
      <w:bookmarkStart w:id="52" w:name="_Toc165027547"/>
      <w:r>
        <w:t>Providenciamento de Recursos Necessários</w:t>
      </w:r>
      <w:bookmarkEnd w:id="52"/>
    </w:p>
    <w:p w14:paraId="23A60694" w14:textId="3DC63C6C" w:rsidR="00B97C81" w:rsidRDefault="00B97C81" w:rsidP="00F4147A">
      <w:r>
        <w:t>A organização deve determinar e providenciar os recursos necessários para o estabelecimento, implementação, manutenção e melhoria contínua do sistema de gestão de qualidade.</w:t>
      </w:r>
    </w:p>
    <w:p w14:paraId="44157B04" w14:textId="06917E37" w:rsidR="00515B60" w:rsidRDefault="00515B60" w:rsidP="00F4147A">
      <w:r>
        <w:t>A organização deve levar em consideração:</w:t>
      </w:r>
    </w:p>
    <w:p w14:paraId="22DE6860" w14:textId="2FD2CBCE" w:rsidR="00515B60" w:rsidRDefault="00515B60">
      <w:pPr>
        <w:pStyle w:val="ListParagraph"/>
        <w:numPr>
          <w:ilvl w:val="0"/>
          <w:numId w:val="15"/>
        </w:numPr>
      </w:pPr>
      <w:r>
        <w:t>As capacidades e limitações dos recursos internos disponíveis;</w:t>
      </w:r>
    </w:p>
    <w:p w14:paraId="1803E1AB" w14:textId="20830D65" w:rsidR="00515B60" w:rsidRDefault="00515B60">
      <w:pPr>
        <w:pStyle w:val="ListParagraph"/>
        <w:numPr>
          <w:ilvl w:val="0"/>
          <w:numId w:val="15"/>
        </w:numPr>
      </w:pPr>
      <w:r>
        <w:t>O que precisa ser adquirido de fornecedores externos.</w:t>
      </w:r>
    </w:p>
    <w:p w14:paraId="15BEF941" w14:textId="77777777" w:rsidR="00515B60" w:rsidRDefault="00515B60" w:rsidP="00F4147A"/>
    <w:p w14:paraId="6950DC11" w14:textId="62280110" w:rsidR="00515B60" w:rsidRDefault="00515B60">
      <w:pPr>
        <w:pStyle w:val="Heading3"/>
        <w:numPr>
          <w:ilvl w:val="2"/>
          <w:numId w:val="1"/>
        </w:numPr>
      </w:pPr>
      <w:bookmarkStart w:id="53" w:name="_Toc165027548"/>
      <w:r>
        <w:t>Pessoas</w:t>
      </w:r>
      <w:bookmarkEnd w:id="53"/>
      <w:r>
        <w:t xml:space="preserve"> </w:t>
      </w:r>
    </w:p>
    <w:p w14:paraId="1A9B9674" w14:textId="1AB5EB76" w:rsidR="00515B60" w:rsidRDefault="00515B60" w:rsidP="00F4147A">
      <w:r>
        <w:t>A organização deve determinar e providenciar as pessoas necessárias para a implementação eficaz do seu sistema de gestão da qualidade e para operacionalização e o controle dos seus processos.</w:t>
      </w:r>
    </w:p>
    <w:p w14:paraId="182E8EAA" w14:textId="77777777" w:rsidR="00515B60" w:rsidRDefault="00515B60" w:rsidP="00F4147A"/>
    <w:p w14:paraId="70CBFD8B" w14:textId="12574BE1" w:rsidR="00515B60" w:rsidRDefault="00515B60">
      <w:pPr>
        <w:pStyle w:val="Heading3"/>
        <w:numPr>
          <w:ilvl w:val="2"/>
          <w:numId w:val="1"/>
        </w:numPr>
      </w:pPr>
      <w:bookmarkStart w:id="54" w:name="_Toc165027549"/>
      <w:r>
        <w:t>Infra-estrutura</w:t>
      </w:r>
      <w:bookmarkEnd w:id="54"/>
    </w:p>
    <w:p w14:paraId="7F7C5F67" w14:textId="16C8A9E1" w:rsidR="00515B60" w:rsidRDefault="0094019A" w:rsidP="00F4147A">
      <w:r>
        <w:t xml:space="preserve">A organização deve determinar, fornecer e manter a infra-estrutura necessária para operar os seus processos e garantir a conformidade dos produtos e serviços. </w:t>
      </w:r>
    </w:p>
    <w:p w14:paraId="7E5C3D31" w14:textId="3229FDA9" w:rsidR="0094019A" w:rsidRDefault="0094019A" w:rsidP="00F4147A">
      <w:r>
        <w:t>A infra-estrutura pode incluir:</w:t>
      </w:r>
    </w:p>
    <w:p w14:paraId="47C4B495" w14:textId="49A5CE60" w:rsidR="0094019A" w:rsidRDefault="0094019A">
      <w:pPr>
        <w:pStyle w:val="ListParagraph"/>
        <w:numPr>
          <w:ilvl w:val="0"/>
          <w:numId w:val="16"/>
        </w:numPr>
      </w:pPr>
      <w:r>
        <w:t>Edifícios e instalações associadas;</w:t>
      </w:r>
    </w:p>
    <w:p w14:paraId="5F837017" w14:textId="7BB0026E" w:rsidR="0094019A" w:rsidRDefault="0094019A">
      <w:pPr>
        <w:pStyle w:val="ListParagraph"/>
        <w:numPr>
          <w:ilvl w:val="0"/>
          <w:numId w:val="16"/>
        </w:numPr>
      </w:pPr>
      <w:r>
        <w:t>Equipamentos (Hardware e Software);</w:t>
      </w:r>
    </w:p>
    <w:p w14:paraId="5FAF1418" w14:textId="20F63C43" w:rsidR="0094019A" w:rsidRDefault="0094019A">
      <w:pPr>
        <w:pStyle w:val="ListParagraph"/>
        <w:numPr>
          <w:ilvl w:val="0"/>
          <w:numId w:val="16"/>
        </w:numPr>
      </w:pPr>
      <w:r>
        <w:t>Recursos de Transporte; e</w:t>
      </w:r>
    </w:p>
    <w:p w14:paraId="43BBD5FA" w14:textId="6EFFF3B7" w:rsidR="0094019A" w:rsidRDefault="0094019A">
      <w:pPr>
        <w:pStyle w:val="ListParagraph"/>
        <w:numPr>
          <w:ilvl w:val="0"/>
          <w:numId w:val="16"/>
        </w:numPr>
      </w:pPr>
      <w:r>
        <w:t>Tecnologia de Informação e Comunicação;</w:t>
      </w:r>
    </w:p>
    <w:p w14:paraId="63521149" w14:textId="77777777" w:rsidR="0094019A" w:rsidRDefault="0094019A" w:rsidP="00F4147A"/>
    <w:p w14:paraId="5C16EFA6" w14:textId="361CA371" w:rsidR="0094019A" w:rsidRDefault="0094019A">
      <w:pPr>
        <w:pStyle w:val="Heading3"/>
        <w:numPr>
          <w:ilvl w:val="2"/>
          <w:numId w:val="1"/>
        </w:numPr>
      </w:pPr>
      <w:bookmarkStart w:id="55" w:name="_Toc165027550"/>
      <w:r>
        <w:t>Ambiente para a operacionalização dos processos</w:t>
      </w:r>
      <w:bookmarkEnd w:id="55"/>
    </w:p>
    <w:p w14:paraId="63F517BD" w14:textId="497966B5" w:rsidR="0094019A" w:rsidRDefault="00757D8C" w:rsidP="00F4147A">
      <w:r>
        <w:t xml:space="preserve">A organização deve garantir que o ambiente necessário para operar os seus processos e alcançar a conformidade dos produtos e serviços seja determinado, fornecido e mantido. </w:t>
      </w:r>
    </w:p>
    <w:p w14:paraId="580725C1" w14:textId="709EFFBE" w:rsidR="00757D8C" w:rsidRDefault="00757D8C" w:rsidP="00F4147A">
      <w:r>
        <w:t>Um ambiente adequado pode ser uma combinação de factores humanos e físicos, tais como:</w:t>
      </w:r>
    </w:p>
    <w:p w14:paraId="2D490BFB" w14:textId="4673F45C" w:rsidR="00757D8C" w:rsidRDefault="00757D8C">
      <w:pPr>
        <w:pStyle w:val="ListParagraph"/>
        <w:numPr>
          <w:ilvl w:val="0"/>
          <w:numId w:val="17"/>
        </w:numPr>
      </w:pPr>
      <w:r w:rsidRPr="002F0E11">
        <w:rPr>
          <w:b/>
          <w:bCs/>
        </w:rPr>
        <w:t>Aspectos sociais</w:t>
      </w:r>
      <w:r>
        <w:t xml:space="preserve"> (por exemplo, ambiente não discriminatório, calmo, livre de confrontos);</w:t>
      </w:r>
    </w:p>
    <w:p w14:paraId="62DC47B7" w14:textId="35DD3354" w:rsidR="00757D8C" w:rsidRDefault="00757D8C">
      <w:pPr>
        <w:pStyle w:val="ListParagraph"/>
        <w:numPr>
          <w:ilvl w:val="0"/>
          <w:numId w:val="17"/>
        </w:numPr>
      </w:pPr>
      <w:r w:rsidRPr="002F0E11">
        <w:rPr>
          <w:b/>
          <w:bCs/>
        </w:rPr>
        <w:t>Condições psicológicas</w:t>
      </w:r>
      <w:r>
        <w:t xml:space="preserve"> (por exemplo, redução de estresse, prevenção da exaustão, suporte emocional);</w:t>
      </w:r>
    </w:p>
    <w:p w14:paraId="5C2D3F31" w14:textId="4893FF55" w:rsidR="00757D8C" w:rsidRDefault="00757D8C">
      <w:pPr>
        <w:pStyle w:val="ListParagraph"/>
        <w:numPr>
          <w:ilvl w:val="0"/>
          <w:numId w:val="17"/>
        </w:numPr>
      </w:pPr>
      <w:r w:rsidRPr="002F0E11">
        <w:rPr>
          <w:b/>
          <w:bCs/>
        </w:rPr>
        <w:lastRenderedPageBreak/>
        <w:t>Condições físicas</w:t>
      </w:r>
      <w:r>
        <w:t xml:space="preserve"> (por exemplo, temperatura, humidade, iluminação, ventilação, higiene, níveis de ruído);</w:t>
      </w:r>
    </w:p>
    <w:p w14:paraId="3E00729B" w14:textId="4742228D" w:rsidR="00757D8C" w:rsidRDefault="00757D8C" w:rsidP="00F4147A">
      <w:r>
        <w:t xml:space="preserve">Esses factores podem variar consideravelmente dependendo dos produtos e serviços fornecidos pela organização. </w:t>
      </w:r>
    </w:p>
    <w:p w14:paraId="33C1F1A3" w14:textId="77777777" w:rsidR="000C6258" w:rsidRDefault="000C6258" w:rsidP="00F4147A"/>
    <w:p w14:paraId="1CED4196" w14:textId="0B3D4BBE" w:rsidR="000C6258" w:rsidRDefault="000C6258">
      <w:pPr>
        <w:pStyle w:val="Heading3"/>
        <w:numPr>
          <w:ilvl w:val="2"/>
          <w:numId w:val="1"/>
        </w:numPr>
      </w:pPr>
      <w:bookmarkStart w:id="56" w:name="_Toc165027551"/>
      <w:r>
        <w:t>Recursos de monitorização e medição</w:t>
      </w:r>
      <w:bookmarkEnd w:id="56"/>
    </w:p>
    <w:p w14:paraId="4644C636" w14:textId="4A4B4EC4" w:rsidR="000C6258" w:rsidRDefault="000C6258">
      <w:pPr>
        <w:pStyle w:val="Heading4"/>
        <w:numPr>
          <w:ilvl w:val="3"/>
          <w:numId w:val="1"/>
        </w:numPr>
      </w:pPr>
      <w:r>
        <w:t>Generalidades</w:t>
      </w:r>
    </w:p>
    <w:p w14:paraId="0B01EFF9" w14:textId="7DCB1C65" w:rsidR="000C6258" w:rsidRDefault="000C6258" w:rsidP="00F4147A">
      <w:r w:rsidRPr="000C6258">
        <w:t>A organização deve garantir que possui os recursos necessários para realizar monitoramentos ou</w:t>
      </w:r>
      <w:r>
        <w:t xml:space="preserve"> </w:t>
      </w:r>
      <w:r w:rsidRPr="000C6258">
        <w:t>medições confiáveis e válidos para verificar se os produtos e serviços atendem aos requisitos.</w:t>
      </w:r>
    </w:p>
    <w:p w14:paraId="51A909F6" w14:textId="0D2B3D6E" w:rsidR="00827C7A" w:rsidRDefault="00827C7A">
      <w:pPr>
        <w:pStyle w:val="ListParagraph"/>
        <w:numPr>
          <w:ilvl w:val="0"/>
          <w:numId w:val="18"/>
        </w:numPr>
      </w:pPr>
      <w:r>
        <w:t>Os recursos fornecidos devem ser adequados para os tipos específicos de actividades de monitoramento e medição realizadas.</w:t>
      </w:r>
    </w:p>
    <w:p w14:paraId="5CF01142" w14:textId="77777777" w:rsidR="00827C7A" w:rsidRDefault="00827C7A">
      <w:pPr>
        <w:pStyle w:val="ListParagraph"/>
        <w:numPr>
          <w:ilvl w:val="0"/>
          <w:numId w:val="18"/>
        </w:numPr>
      </w:pPr>
      <w:r>
        <w:t>Os recursos devem ser mantidos para garantir que continuem adequados para os fins pretendidos.</w:t>
      </w:r>
    </w:p>
    <w:p w14:paraId="3525D977" w14:textId="00D30A97" w:rsidR="00827C7A" w:rsidRDefault="00827C7A">
      <w:pPr>
        <w:pStyle w:val="ListParagraph"/>
        <w:numPr>
          <w:ilvl w:val="0"/>
          <w:numId w:val="18"/>
        </w:numPr>
      </w:pPr>
      <w:r>
        <w:t>A organização deve manter registros apropriados como evidência da adequação dos recursos de monitoramento e medição.</w:t>
      </w:r>
    </w:p>
    <w:p w14:paraId="0F7CB490" w14:textId="77777777" w:rsidR="00827C7A" w:rsidRDefault="00827C7A" w:rsidP="00F4147A"/>
    <w:p w14:paraId="15636F49" w14:textId="44CF108E" w:rsidR="00827C7A" w:rsidRDefault="00827C7A">
      <w:pPr>
        <w:pStyle w:val="Heading4"/>
        <w:numPr>
          <w:ilvl w:val="3"/>
          <w:numId w:val="1"/>
        </w:numPr>
      </w:pPr>
      <w:r>
        <w:t>Rastreabilidade da medição</w:t>
      </w:r>
    </w:p>
    <w:p w14:paraId="61878EEC" w14:textId="6A7901EA" w:rsidR="00827C7A" w:rsidRDefault="00827C7A" w:rsidP="00F4147A">
      <w:r w:rsidRPr="00827C7A">
        <w:t>Quando a rastreabilidade da medição é necessária ou considerada essencial para garantir a confiabilidade dos resultados das medições:</w:t>
      </w:r>
    </w:p>
    <w:p w14:paraId="1DA61A8F" w14:textId="77777777" w:rsidR="00827C7A" w:rsidRDefault="00827C7A">
      <w:pPr>
        <w:pStyle w:val="ListParagraph"/>
        <w:numPr>
          <w:ilvl w:val="0"/>
          <w:numId w:val="19"/>
        </w:numPr>
      </w:pPr>
      <w:r>
        <w:t>Os equipamentos de medição devem ser calibrados ou verificados em intervalos especificados ou antes de cada uso, usando padrões de medição rastreáveis a padrões internacionais ou nacionais.</w:t>
      </w:r>
    </w:p>
    <w:p w14:paraId="08559C1F" w14:textId="77777777" w:rsidR="00827C7A" w:rsidRDefault="00827C7A">
      <w:pPr>
        <w:pStyle w:val="ListParagraph"/>
        <w:numPr>
          <w:ilvl w:val="0"/>
          <w:numId w:val="19"/>
        </w:numPr>
      </w:pPr>
      <w:r>
        <w:t>O equipamento de medição deve ser identificado para permitir a determinação do seu estado.</w:t>
      </w:r>
    </w:p>
    <w:p w14:paraId="5752FF44" w14:textId="77777777" w:rsidR="00827C7A" w:rsidRDefault="00827C7A">
      <w:pPr>
        <w:pStyle w:val="ListParagraph"/>
        <w:numPr>
          <w:ilvl w:val="0"/>
          <w:numId w:val="19"/>
        </w:numPr>
      </w:pPr>
      <w:r>
        <w:t>O equipamento de medição deve ser protegido contra ajustes, danos e deterioração que possam comprometer o estado de calibração e os resultados das medições subsequentes.</w:t>
      </w:r>
    </w:p>
    <w:p w14:paraId="485A871F" w14:textId="0625C2D0" w:rsidR="00827C7A" w:rsidRPr="00827C7A" w:rsidRDefault="00827C7A">
      <w:pPr>
        <w:pStyle w:val="ListParagraph"/>
        <w:numPr>
          <w:ilvl w:val="0"/>
          <w:numId w:val="19"/>
        </w:numPr>
      </w:pPr>
      <w:r>
        <w:t>A organização deve determinar se os resultados de medições anteriores foram afectados adversamente quando é detectado que o equipamento de medição não está adequado para o uso pretendido, e tomar acção adequada conforme necessário.</w:t>
      </w:r>
    </w:p>
    <w:p w14:paraId="1D4B67E9" w14:textId="77777777" w:rsidR="00025088" w:rsidRDefault="00025088" w:rsidP="00F4147A"/>
    <w:p w14:paraId="6CE6BE19" w14:textId="6E00FF00" w:rsidR="00827C7A" w:rsidRDefault="00827C7A">
      <w:pPr>
        <w:pStyle w:val="Heading3"/>
        <w:numPr>
          <w:ilvl w:val="2"/>
          <w:numId w:val="1"/>
        </w:numPr>
      </w:pPr>
      <w:bookmarkStart w:id="57" w:name="_Toc165027552"/>
      <w:r>
        <w:lastRenderedPageBreak/>
        <w:t>Conhecimento Organizacional</w:t>
      </w:r>
      <w:bookmarkEnd w:id="57"/>
    </w:p>
    <w:p w14:paraId="5CDF7D5B" w14:textId="3CF68EBD" w:rsidR="00827C7A" w:rsidRDefault="00827C7A" w:rsidP="00F4147A">
      <w:r w:rsidRPr="00827C7A">
        <w:t>A organização deve identificar o conhecimento necessário para operar seus processos e garantir a conformidade dos produtos e serviços. Esse conhecimento deve ser mantido e disponibilizado conforme necessário.</w:t>
      </w:r>
    </w:p>
    <w:p w14:paraId="35EDE9F0" w14:textId="586E1029" w:rsidR="00A51AAB" w:rsidRDefault="00A51AAB" w:rsidP="00F4147A">
      <w:r w:rsidRPr="00A51AAB">
        <w:t>Quando surgirem novas necessidades e tendências, a organização deve considerar seu conhecimento actual e determinar como adquirir ou acessar qualquer conhecimento adicional necessário e actualizações requeridas.</w:t>
      </w:r>
    </w:p>
    <w:p w14:paraId="11A53A50" w14:textId="77777777" w:rsidR="00A51AAB" w:rsidRDefault="00A51AAB" w:rsidP="00F4147A"/>
    <w:p w14:paraId="1209F7D6" w14:textId="24E74AAA" w:rsidR="00A51AAB" w:rsidRDefault="00A51AAB" w:rsidP="00F4147A">
      <w:r w:rsidRPr="00A51AAB">
        <w:rPr>
          <w:b/>
          <w:bCs/>
        </w:rPr>
        <w:t>Nota 1</w:t>
      </w:r>
      <w:r>
        <w:t>: O conhecimento organizacional é o conhecimento específico mantido pela organização, geralmente adquirido pela experiência. É a informação utilizada e compartilhada para alcançar os objectivos da organização.</w:t>
      </w:r>
    </w:p>
    <w:p w14:paraId="707C56B7" w14:textId="2C10BD4F" w:rsidR="00A51AAB" w:rsidRDefault="00A51AAB" w:rsidP="00F4147A">
      <w:r w:rsidRPr="00A51AAB">
        <w:rPr>
          <w:b/>
          <w:bCs/>
        </w:rPr>
        <w:t>Nota 2</w:t>
      </w:r>
      <w:r>
        <w:t>: O conhecimento organizacional pode ser obtido de:</w:t>
      </w:r>
    </w:p>
    <w:p w14:paraId="3FF04DD7" w14:textId="794614D2" w:rsidR="00A51AAB" w:rsidRDefault="00A51AAB">
      <w:pPr>
        <w:pStyle w:val="ListParagraph"/>
        <w:numPr>
          <w:ilvl w:val="0"/>
          <w:numId w:val="27"/>
        </w:numPr>
      </w:pPr>
      <w:r w:rsidRPr="0073552E">
        <w:rPr>
          <w:b/>
          <w:bCs/>
        </w:rPr>
        <w:t>Fontes internas</w:t>
      </w:r>
      <w:r>
        <w:t xml:space="preserve"> (como propriedade intelectual, experiência acumulada, lições aprendidas com falhas e sucessos em projectos, captura e compartilhamento de conhecimento não documentado, e resultados de melhorias em processos, produtos e serviços);</w:t>
      </w:r>
    </w:p>
    <w:p w14:paraId="63EC693C" w14:textId="7B2BA2BD" w:rsidR="00A51AAB" w:rsidRDefault="00A51AAB">
      <w:pPr>
        <w:pStyle w:val="ListParagraph"/>
        <w:numPr>
          <w:ilvl w:val="0"/>
          <w:numId w:val="27"/>
        </w:numPr>
      </w:pPr>
      <w:r w:rsidRPr="0073552E">
        <w:rPr>
          <w:b/>
          <w:bCs/>
        </w:rPr>
        <w:t>Fontes externas</w:t>
      </w:r>
      <w:r>
        <w:t xml:space="preserve"> (como normas, instituições académicas, conferências, colecta de conhecimento junto a clientes e fornecedores externos).</w:t>
      </w:r>
    </w:p>
    <w:p w14:paraId="68747589" w14:textId="77777777" w:rsidR="000C0638" w:rsidRDefault="000C0638" w:rsidP="00F4147A"/>
    <w:p w14:paraId="4E09EA43" w14:textId="4ACF7D04" w:rsidR="000C0638" w:rsidRDefault="000C0638">
      <w:pPr>
        <w:pStyle w:val="Heading2"/>
        <w:numPr>
          <w:ilvl w:val="1"/>
          <w:numId w:val="1"/>
        </w:numPr>
      </w:pPr>
      <w:bookmarkStart w:id="58" w:name="_Toc165027553"/>
      <w:r>
        <w:t>Competências</w:t>
      </w:r>
      <w:bookmarkEnd w:id="58"/>
    </w:p>
    <w:p w14:paraId="400F0BA4" w14:textId="300B37DA" w:rsidR="00572B07" w:rsidRDefault="00572B07" w:rsidP="00572B07">
      <w:r>
        <w:t>A organização deve garantir que todas as pessoas que realizam actividades sob seu controle tenham as competências necessárias para suas funções. Isso inclui:</w:t>
      </w:r>
    </w:p>
    <w:p w14:paraId="1C3E6141" w14:textId="77777777" w:rsidR="00572B07" w:rsidRDefault="00572B07" w:rsidP="00572B07">
      <w:pPr>
        <w:pStyle w:val="ListParagraph"/>
        <w:numPr>
          <w:ilvl w:val="0"/>
          <w:numId w:val="44"/>
        </w:numPr>
      </w:pPr>
      <w:r>
        <w:t>Conhecimento e compreensão dos requisitos do SGQ;</w:t>
      </w:r>
    </w:p>
    <w:p w14:paraId="2025C9D1" w14:textId="33859AC6" w:rsidR="00572B07" w:rsidRDefault="00572B07" w:rsidP="00572B07">
      <w:pPr>
        <w:pStyle w:val="ListParagraph"/>
        <w:numPr>
          <w:ilvl w:val="0"/>
          <w:numId w:val="44"/>
        </w:numPr>
      </w:pPr>
      <w:r>
        <w:t>Habilidades técnicas e interpessoais necessárias para realizar as actividades;</w:t>
      </w:r>
    </w:p>
    <w:p w14:paraId="64BC0A2D" w14:textId="77777777" w:rsidR="00572B07" w:rsidRDefault="00572B07" w:rsidP="00572B07">
      <w:pPr>
        <w:pStyle w:val="ListParagraph"/>
        <w:numPr>
          <w:ilvl w:val="0"/>
          <w:numId w:val="44"/>
        </w:numPr>
      </w:pPr>
      <w:r>
        <w:t>Capacidade de identificar e resolver problemas;</w:t>
      </w:r>
    </w:p>
    <w:p w14:paraId="1CDF437B" w14:textId="78D7D1A6" w:rsidR="00572B07" w:rsidRDefault="00572B07" w:rsidP="00572B07">
      <w:pPr>
        <w:pStyle w:val="ListParagraph"/>
        <w:numPr>
          <w:ilvl w:val="0"/>
          <w:numId w:val="44"/>
        </w:numPr>
      </w:pPr>
      <w:r>
        <w:t>Capacidade de se manter actualizado sobre as mudanças na organização e no mercado.</w:t>
      </w:r>
    </w:p>
    <w:p w14:paraId="07229444" w14:textId="2FE2ABB6" w:rsidR="000C0638" w:rsidRDefault="00572B07" w:rsidP="00572B07">
      <w:r>
        <w:t>A organização deve realizar treinamentos e outras actividades de desenvolvimento de competências para garantir que seus colaboradores estejam sempre aptos a realizar suas funções de forma eficaz.</w:t>
      </w:r>
    </w:p>
    <w:p w14:paraId="7E6CA8A3" w14:textId="77777777" w:rsidR="000C0638" w:rsidRDefault="000C0638" w:rsidP="00F4147A"/>
    <w:p w14:paraId="57DF8B57" w14:textId="5ECE7F87" w:rsidR="000C0638" w:rsidRDefault="000C0638">
      <w:pPr>
        <w:pStyle w:val="Heading2"/>
        <w:numPr>
          <w:ilvl w:val="1"/>
          <w:numId w:val="1"/>
        </w:numPr>
      </w:pPr>
      <w:bookmarkStart w:id="59" w:name="_Toc165027554"/>
      <w:r>
        <w:lastRenderedPageBreak/>
        <w:t>Conscientização</w:t>
      </w:r>
      <w:bookmarkEnd w:id="59"/>
    </w:p>
    <w:p w14:paraId="1571F7C5" w14:textId="74EC495E" w:rsidR="00572B07" w:rsidRDefault="00572B07" w:rsidP="00572B07">
      <w:r>
        <w:t>A organização deve conscientizar todos os seus colaboradores sobre a importância do SGQ e dos seus papéis e responsabilidades na sua implementação e manutenção. Isso inclui:</w:t>
      </w:r>
    </w:p>
    <w:p w14:paraId="503B0E0B" w14:textId="77777777" w:rsidR="00572B07" w:rsidRDefault="00572B07" w:rsidP="00572B07">
      <w:pPr>
        <w:pStyle w:val="ListParagraph"/>
        <w:numPr>
          <w:ilvl w:val="0"/>
          <w:numId w:val="45"/>
        </w:numPr>
      </w:pPr>
      <w:r>
        <w:t>Compreensão dos princípios da gestão da qualidade;</w:t>
      </w:r>
    </w:p>
    <w:p w14:paraId="04968ECC" w14:textId="77777777" w:rsidR="00572B07" w:rsidRDefault="00572B07" w:rsidP="00572B07">
      <w:pPr>
        <w:pStyle w:val="ListParagraph"/>
        <w:numPr>
          <w:ilvl w:val="0"/>
          <w:numId w:val="45"/>
        </w:numPr>
      </w:pPr>
      <w:r>
        <w:t>Conhecimento dos requisitos do SGQ;</w:t>
      </w:r>
    </w:p>
    <w:p w14:paraId="1EF0D093" w14:textId="77777777" w:rsidR="00572B07" w:rsidRDefault="00572B07" w:rsidP="00572B07">
      <w:pPr>
        <w:pStyle w:val="ListParagraph"/>
        <w:numPr>
          <w:ilvl w:val="0"/>
          <w:numId w:val="45"/>
        </w:numPr>
      </w:pPr>
      <w:r>
        <w:t>Compreensão da importância da qualidade para o sucesso da organização;</w:t>
      </w:r>
    </w:p>
    <w:p w14:paraId="177E4E2D" w14:textId="77777777" w:rsidR="00572B07" w:rsidRDefault="00572B07" w:rsidP="00572B07">
      <w:pPr>
        <w:pStyle w:val="ListParagraph"/>
        <w:numPr>
          <w:ilvl w:val="0"/>
          <w:numId w:val="45"/>
        </w:numPr>
      </w:pPr>
      <w:r>
        <w:t>Compromisso com a melhoria contínua da qualidade.</w:t>
      </w:r>
    </w:p>
    <w:p w14:paraId="225074DB" w14:textId="6389E5B8" w:rsidR="000C0638" w:rsidRDefault="00572B07" w:rsidP="00572B07">
      <w:r>
        <w:t>A comunicação e o treinamento são ferramentas importantes para conscientizar os colaboradores sobre o SGQ.</w:t>
      </w:r>
    </w:p>
    <w:p w14:paraId="33F27C39" w14:textId="77777777" w:rsidR="000C0638" w:rsidRDefault="000C0638" w:rsidP="00F4147A"/>
    <w:p w14:paraId="7121A2DE" w14:textId="5283F122" w:rsidR="000C0638" w:rsidRDefault="000C0638">
      <w:pPr>
        <w:pStyle w:val="Heading2"/>
        <w:numPr>
          <w:ilvl w:val="1"/>
          <w:numId w:val="1"/>
        </w:numPr>
      </w:pPr>
      <w:bookmarkStart w:id="60" w:name="_Toc165027555"/>
      <w:r>
        <w:t>Comunicação</w:t>
      </w:r>
      <w:bookmarkEnd w:id="60"/>
    </w:p>
    <w:p w14:paraId="27AA5F14" w14:textId="6CFBF5DB" w:rsidR="00572B07" w:rsidRDefault="00572B07" w:rsidP="00572B07">
      <w:r>
        <w:t>A organização deve estabelecer e manter canais de comunicação eficazes para garantir que as informações relacionadas ao SGQ sejam transmitidas de forma clara, concisa e oportuna. Isso inclui:</w:t>
      </w:r>
    </w:p>
    <w:p w14:paraId="4E0E5AD5" w14:textId="77777777" w:rsidR="00572B07" w:rsidRDefault="00572B07" w:rsidP="00572B07">
      <w:pPr>
        <w:pStyle w:val="ListParagraph"/>
        <w:numPr>
          <w:ilvl w:val="0"/>
          <w:numId w:val="47"/>
        </w:numPr>
      </w:pPr>
      <w:r>
        <w:t>Comunicação interna entre os colaboradores;</w:t>
      </w:r>
    </w:p>
    <w:p w14:paraId="17BF6BAF" w14:textId="77777777" w:rsidR="00572B07" w:rsidRDefault="00572B07" w:rsidP="00572B07">
      <w:pPr>
        <w:pStyle w:val="ListParagraph"/>
        <w:numPr>
          <w:ilvl w:val="0"/>
          <w:numId w:val="47"/>
        </w:numPr>
      </w:pPr>
      <w:r>
        <w:t>Comunicação com os clientes;</w:t>
      </w:r>
    </w:p>
    <w:p w14:paraId="2592C4EF" w14:textId="77777777" w:rsidR="00572B07" w:rsidRDefault="00572B07" w:rsidP="00572B07">
      <w:pPr>
        <w:pStyle w:val="ListParagraph"/>
        <w:numPr>
          <w:ilvl w:val="0"/>
          <w:numId w:val="47"/>
        </w:numPr>
      </w:pPr>
      <w:r>
        <w:t>Comunicação com os fornecedores;</w:t>
      </w:r>
    </w:p>
    <w:p w14:paraId="0A99CCAF" w14:textId="77777777" w:rsidR="00572B07" w:rsidRDefault="00572B07" w:rsidP="00572B07">
      <w:pPr>
        <w:pStyle w:val="ListParagraph"/>
        <w:numPr>
          <w:ilvl w:val="0"/>
          <w:numId w:val="47"/>
        </w:numPr>
      </w:pPr>
      <w:r>
        <w:t>Comunicação com outras partes interessadas.</w:t>
      </w:r>
    </w:p>
    <w:p w14:paraId="783558E3" w14:textId="494E1078" w:rsidR="000C0638" w:rsidRDefault="00572B07" w:rsidP="00572B07">
      <w:r>
        <w:t>A organização deve utilizar canais de comunicação adequados ao público-alvo, como reuniões, treinamentos, documentos, e-mails, intranet, etc.</w:t>
      </w:r>
    </w:p>
    <w:p w14:paraId="75D0ACCA" w14:textId="77777777" w:rsidR="000C0638" w:rsidRDefault="000C0638" w:rsidP="00F4147A"/>
    <w:p w14:paraId="4AC3FF9D" w14:textId="145516B0" w:rsidR="000C0638" w:rsidRDefault="000C0638">
      <w:pPr>
        <w:pStyle w:val="Heading2"/>
        <w:numPr>
          <w:ilvl w:val="1"/>
          <w:numId w:val="1"/>
        </w:numPr>
      </w:pPr>
      <w:bookmarkStart w:id="61" w:name="_Toc165027556"/>
      <w:r>
        <w:t>Informação documentada</w:t>
      </w:r>
      <w:bookmarkEnd w:id="61"/>
    </w:p>
    <w:p w14:paraId="51E3CADF" w14:textId="5F30CAF1" w:rsidR="00572B07" w:rsidRDefault="00572B07" w:rsidP="00572B07">
      <w:r>
        <w:t>A organização deve estabelecer e manter um sistema de controle da informação documentada que garanta que a documentação do SGQ esteja completa, actualizada, acessível e protegida. Isso inclui:</w:t>
      </w:r>
    </w:p>
    <w:p w14:paraId="2AEAB098" w14:textId="77777777" w:rsidR="00572B07" w:rsidRDefault="00572B07" w:rsidP="00572B07">
      <w:pPr>
        <w:pStyle w:val="ListParagraph"/>
        <w:numPr>
          <w:ilvl w:val="0"/>
          <w:numId w:val="46"/>
        </w:numPr>
      </w:pPr>
      <w:r>
        <w:t>Documentos do SGQ, como manual da qualidade, procedimentos, instruções de trabalho, registros;</w:t>
      </w:r>
    </w:p>
    <w:p w14:paraId="08857A0F" w14:textId="77777777" w:rsidR="00572B07" w:rsidRDefault="00572B07" w:rsidP="00572B07">
      <w:pPr>
        <w:pStyle w:val="ListParagraph"/>
        <w:numPr>
          <w:ilvl w:val="0"/>
          <w:numId w:val="46"/>
        </w:numPr>
      </w:pPr>
      <w:r>
        <w:t>Documentos relacionados aos produtos e serviços, como especificações técnicas, desenhos, manuais de instrução;</w:t>
      </w:r>
    </w:p>
    <w:p w14:paraId="03A845D4" w14:textId="77777777" w:rsidR="00572B07" w:rsidRDefault="00572B07" w:rsidP="00572B07">
      <w:pPr>
        <w:pStyle w:val="ListParagraph"/>
        <w:numPr>
          <w:ilvl w:val="0"/>
          <w:numId w:val="46"/>
        </w:numPr>
      </w:pPr>
      <w:r>
        <w:t>Documentos relacionados à gestão de riscos e oportunidades.</w:t>
      </w:r>
    </w:p>
    <w:p w14:paraId="5536865A" w14:textId="698B8837" w:rsidR="000C0638" w:rsidRDefault="00572B07" w:rsidP="00572B07">
      <w:r>
        <w:lastRenderedPageBreak/>
        <w:t>A organização deve definir responsabilidades para a criação, aprovação, revisão, distribuição e arquivamento da informação documentada.</w:t>
      </w:r>
    </w:p>
    <w:p w14:paraId="7F536C04" w14:textId="77777777" w:rsidR="000C0638" w:rsidRPr="000C0638" w:rsidRDefault="000C0638" w:rsidP="00F4147A"/>
    <w:p w14:paraId="11613851" w14:textId="59BA2E4D" w:rsidR="00025088" w:rsidRDefault="00025088" w:rsidP="00F4147A">
      <w:r>
        <w:br w:type="page"/>
      </w:r>
    </w:p>
    <w:p w14:paraId="568F26A0" w14:textId="6349DA2D" w:rsidR="00025088" w:rsidRDefault="00025088">
      <w:pPr>
        <w:pStyle w:val="Heading1"/>
        <w:numPr>
          <w:ilvl w:val="0"/>
          <w:numId w:val="1"/>
        </w:numPr>
      </w:pPr>
      <w:bookmarkStart w:id="62" w:name="_Toc165027557"/>
      <w:r>
        <w:lastRenderedPageBreak/>
        <w:t>Operacionalização</w:t>
      </w:r>
      <w:bookmarkEnd w:id="62"/>
    </w:p>
    <w:p w14:paraId="284FAC74" w14:textId="6FD4B696" w:rsidR="00907DB9" w:rsidRDefault="00907DB9">
      <w:pPr>
        <w:pStyle w:val="Heading2"/>
        <w:numPr>
          <w:ilvl w:val="1"/>
          <w:numId w:val="1"/>
        </w:numPr>
      </w:pPr>
      <w:bookmarkStart w:id="63" w:name="_Toc165027558"/>
      <w:r>
        <w:t>Planeamento e controle operacional</w:t>
      </w:r>
      <w:bookmarkEnd w:id="63"/>
    </w:p>
    <w:p w14:paraId="547CC5A2" w14:textId="77777777" w:rsidR="00907DB9" w:rsidRDefault="00907DB9" w:rsidP="00F4147A"/>
    <w:p w14:paraId="1A8C61E6" w14:textId="77777777" w:rsidR="00907DB9" w:rsidRDefault="00907DB9" w:rsidP="00F4147A"/>
    <w:p w14:paraId="59C625C7" w14:textId="575F0A1F" w:rsidR="00907DB9" w:rsidRDefault="00907DB9">
      <w:pPr>
        <w:pStyle w:val="Heading2"/>
        <w:numPr>
          <w:ilvl w:val="1"/>
          <w:numId w:val="1"/>
        </w:numPr>
      </w:pPr>
      <w:bookmarkStart w:id="64" w:name="_Toc165027559"/>
      <w:r>
        <w:t>Requisitos para produtos e serviços</w:t>
      </w:r>
      <w:bookmarkEnd w:id="64"/>
    </w:p>
    <w:p w14:paraId="46B31780" w14:textId="529827C2" w:rsidR="007D530E" w:rsidRDefault="007D530E">
      <w:pPr>
        <w:pStyle w:val="Heading3"/>
        <w:numPr>
          <w:ilvl w:val="2"/>
          <w:numId w:val="1"/>
        </w:numPr>
      </w:pPr>
      <w:bookmarkStart w:id="65" w:name="_Toc165027560"/>
      <w:r>
        <w:t>Comunicação com o cliente</w:t>
      </w:r>
      <w:bookmarkEnd w:id="65"/>
    </w:p>
    <w:p w14:paraId="7A91A51A" w14:textId="77777777" w:rsidR="007D530E" w:rsidRDefault="007D530E" w:rsidP="007D530E"/>
    <w:p w14:paraId="4FA09991" w14:textId="77777777" w:rsidR="007D530E" w:rsidRDefault="007D530E" w:rsidP="007D530E"/>
    <w:p w14:paraId="56D211D2" w14:textId="461AFF85" w:rsidR="007D530E" w:rsidRDefault="0076071F">
      <w:pPr>
        <w:pStyle w:val="Heading3"/>
        <w:numPr>
          <w:ilvl w:val="2"/>
          <w:numId w:val="1"/>
        </w:numPr>
      </w:pPr>
      <w:bookmarkStart w:id="66" w:name="_Toc165027561"/>
      <w:r>
        <w:t>Determinação</w:t>
      </w:r>
      <w:r w:rsidR="007D530E">
        <w:t xml:space="preserve"> dos requisitos para os produtos e serviços</w:t>
      </w:r>
      <w:bookmarkEnd w:id="66"/>
    </w:p>
    <w:p w14:paraId="6B29338E" w14:textId="77777777" w:rsidR="007D530E" w:rsidRDefault="007D530E" w:rsidP="007D530E"/>
    <w:p w14:paraId="09E1E709" w14:textId="77777777" w:rsidR="007D530E" w:rsidRDefault="007D530E" w:rsidP="007D530E"/>
    <w:p w14:paraId="660C820B" w14:textId="0DD312B3" w:rsidR="007D530E" w:rsidRDefault="0076071F">
      <w:pPr>
        <w:pStyle w:val="Heading3"/>
        <w:numPr>
          <w:ilvl w:val="2"/>
          <w:numId w:val="1"/>
        </w:numPr>
      </w:pPr>
      <w:bookmarkStart w:id="67" w:name="_Toc165027562"/>
      <w:r>
        <w:t>Revisão</w:t>
      </w:r>
      <w:r w:rsidR="007D530E">
        <w:t xml:space="preserve"> dos requisitos para produtos e serviços</w:t>
      </w:r>
      <w:bookmarkEnd w:id="67"/>
    </w:p>
    <w:p w14:paraId="5AC78CB3" w14:textId="77777777" w:rsidR="007D530E" w:rsidRDefault="007D530E" w:rsidP="007D530E"/>
    <w:p w14:paraId="64E24BC9" w14:textId="77777777" w:rsidR="007D530E" w:rsidRDefault="007D530E" w:rsidP="007D530E"/>
    <w:p w14:paraId="1BC1B538" w14:textId="77777777" w:rsidR="007D530E" w:rsidRDefault="007D530E" w:rsidP="007D530E"/>
    <w:p w14:paraId="6B68086D" w14:textId="72BF1DE7" w:rsidR="007D530E" w:rsidRDefault="0076071F">
      <w:pPr>
        <w:pStyle w:val="Heading3"/>
        <w:numPr>
          <w:ilvl w:val="2"/>
          <w:numId w:val="1"/>
        </w:numPr>
      </w:pPr>
      <w:bookmarkStart w:id="68" w:name="_Toc165027563"/>
      <w:r>
        <w:t>Alterações</w:t>
      </w:r>
      <w:r w:rsidR="007D530E">
        <w:t xml:space="preserve"> aos requisitos para produtos e serviços</w:t>
      </w:r>
      <w:bookmarkEnd w:id="68"/>
    </w:p>
    <w:p w14:paraId="73EEEFC0" w14:textId="77777777" w:rsidR="007D530E" w:rsidRDefault="007D530E" w:rsidP="007D530E"/>
    <w:p w14:paraId="0A84D0C9" w14:textId="77777777" w:rsidR="007D530E" w:rsidRDefault="007D530E" w:rsidP="007D530E"/>
    <w:p w14:paraId="54EDD117" w14:textId="77777777" w:rsidR="007D530E" w:rsidRDefault="007D530E" w:rsidP="007D530E"/>
    <w:p w14:paraId="1083F458" w14:textId="1E132A42" w:rsidR="007D530E" w:rsidRDefault="007D530E">
      <w:pPr>
        <w:pStyle w:val="Heading2"/>
        <w:numPr>
          <w:ilvl w:val="1"/>
          <w:numId w:val="1"/>
        </w:numPr>
      </w:pPr>
      <w:bookmarkStart w:id="69" w:name="_Toc165027564"/>
      <w:r>
        <w:t>Design e desenvolvimento de produtos e serviços</w:t>
      </w:r>
      <w:bookmarkEnd w:id="69"/>
    </w:p>
    <w:p w14:paraId="31B5993F" w14:textId="60BC8CC9" w:rsidR="007D530E" w:rsidRDefault="007D530E">
      <w:pPr>
        <w:pStyle w:val="Heading3"/>
        <w:numPr>
          <w:ilvl w:val="2"/>
          <w:numId w:val="1"/>
        </w:numPr>
      </w:pPr>
      <w:bookmarkStart w:id="70" w:name="_Toc165027565"/>
      <w:r>
        <w:t>Generalidades</w:t>
      </w:r>
      <w:bookmarkEnd w:id="70"/>
    </w:p>
    <w:p w14:paraId="780AF60E" w14:textId="77777777" w:rsidR="007D530E" w:rsidRDefault="007D530E" w:rsidP="007D530E"/>
    <w:p w14:paraId="0C4748E1" w14:textId="77777777" w:rsidR="007D530E" w:rsidRDefault="007D530E" w:rsidP="007D530E"/>
    <w:p w14:paraId="5B918F8A" w14:textId="20BAD84F" w:rsidR="007D530E" w:rsidRDefault="007D530E">
      <w:pPr>
        <w:pStyle w:val="Heading3"/>
        <w:numPr>
          <w:ilvl w:val="2"/>
          <w:numId w:val="1"/>
        </w:numPr>
      </w:pPr>
      <w:bookmarkStart w:id="71" w:name="_Toc165027566"/>
      <w:r>
        <w:t>Planeamento do design e desenvolvimento</w:t>
      </w:r>
      <w:bookmarkEnd w:id="71"/>
    </w:p>
    <w:p w14:paraId="6C58AB91" w14:textId="77777777" w:rsidR="007D530E" w:rsidRDefault="007D530E" w:rsidP="007D530E"/>
    <w:p w14:paraId="6382CB92" w14:textId="77777777" w:rsidR="007D530E" w:rsidRDefault="007D530E" w:rsidP="007D530E"/>
    <w:p w14:paraId="4690AC0C" w14:textId="3568AEAC" w:rsidR="007D530E" w:rsidRDefault="007D530E">
      <w:pPr>
        <w:pStyle w:val="Heading3"/>
        <w:numPr>
          <w:ilvl w:val="2"/>
          <w:numId w:val="1"/>
        </w:numPr>
      </w:pPr>
      <w:bookmarkStart w:id="72" w:name="_Toc165027567"/>
      <w:r>
        <w:t>Entradas para design e desenvolvimento</w:t>
      </w:r>
      <w:bookmarkEnd w:id="72"/>
    </w:p>
    <w:p w14:paraId="3429748A" w14:textId="77777777" w:rsidR="007D530E" w:rsidRDefault="007D530E" w:rsidP="007D530E"/>
    <w:p w14:paraId="39A84C71" w14:textId="77777777" w:rsidR="007D530E" w:rsidRDefault="007D530E" w:rsidP="007D530E"/>
    <w:p w14:paraId="1A382D45" w14:textId="445377E9" w:rsidR="007D530E" w:rsidRDefault="007D530E">
      <w:pPr>
        <w:pStyle w:val="Heading3"/>
        <w:numPr>
          <w:ilvl w:val="2"/>
          <w:numId w:val="1"/>
        </w:numPr>
      </w:pPr>
      <w:bookmarkStart w:id="73" w:name="_Toc165027568"/>
      <w:r>
        <w:lastRenderedPageBreak/>
        <w:t>Controlos do design e desenvolvimento</w:t>
      </w:r>
      <w:bookmarkEnd w:id="73"/>
    </w:p>
    <w:p w14:paraId="59F5C355" w14:textId="77777777" w:rsidR="007D530E" w:rsidRDefault="007D530E" w:rsidP="007D530E"/>
    <w:p w14:paraId="1D06CB7A" w14:textId="77777777" w:rsidR="007D530E" w:rsidRDefault="007D530E" w:rsidP="007D530E"/>
    <w:p w14:paraId="52085419" w14:textId="6C85BCDC" w:rsidR="007D530E" w:rsidRDefault="007D530E">
      <w:pPr>
        <w:pStyle w:val="Heading3"/>
        <w:numPr>
          <w:ilvl w:val="2"/>
          <w:numId w:val="1"/>
        </w:numPr>
      </w:pPr>
      <w:bookmarkStart w:id="74" w:name="_Toc165027569"/>
      <w:r>
        <w:t>Saídas do design e desenvolvimento</w:t>
      </w:r>
      <w:bookmarkEnd w:id="74"/>
    </w:p>
    <w:p w14:paraId="32D69102" w14:textId="77777777" w:rsidR="007D530E" w:rsidRDefault="007D530E" w:rsidP="007D530E"/>
    <w:p w14:paraId="00F161EE" w14:textId="77777777" w:rsidR="007D530E" w:rsidRDefault="007D530E" w:rsidP="007D530E"/>
    <w:p w14:paraId="7A3CE029" w14:textId="77777777" w:rsidR="007D530E" w:rsidRDefault="007D530E" w:rsidP="007D530E"/>
    <w:p w14:paraId="51E8B643" w14:textId="60EF5A82" w:rsidR="007D530E" w:rsidRDefault="0076071F">
      <w:pPr>
        <w:pStyle w:val="Heading3"/>
        <w:numPr>
          <w:ilvl w:val="2"/>
          <w:numId w:val="1"/>
        </w:numPr>
      </w:pPr>
      <w:bookmarkStart w:id="75" w:name="_Toc165027570"/>
      <w:r>
        <w:t>Alterações</w:t>
      </w:r>
      <w:r w:rsidR="009224A2">
        <w:t xml:space="preserve"> do design e desenvolvimento</w:t>
      </w:r>
      <w:bookmarkEnd w:id="75"/>
    </w:p>
    <w:p w14:paraId="6624B471" w14:textId="77777777" w:rsidR="009224A2" w:rsidRDefault="009224A2" w:rsidP="009224A2"/>
    <w:p w14:paraId="5E89F9E1" w14:textId="77777777" w:rsidR="009224A2" w:rsidRDefault="009224A2" w:rsidP="009224A2"/>
    <w:p w14:paraId="46D37E5D" w14:textId="26A6B361" w:rsidR="009224A2" w:rsidRDefault="009224A2">
      <w:pPr>
        <w:pStyle w:val="Heading2"/>
        <w:numPr>
          <w:ilvl w:val="1"/>
          <w:numId w:val="1"/>
        </w:numPr>
      </w:pPr>
      <w:bookmarkStart w:id="76" w:name="_Toc165027571"/>
      <w:r>
        <w:t>Controle dos processos, produtos e serviços de fornecedores externos</w:t>
      </w:r>
      <w:bookmarkEnd w:id="76"/>
    </w:p>
    <w:p w14:paraId="77F00A49" w14:textId="77777777" w:rsidR="009224A2" w:rsidRDefault="009224A2" w:rsidP="009224A2"/>
    <w:p w14:paraId="5920D748" w14:textId="77777777" w:rsidR="009224A2" w:rsidRDefault="009224A2" w:rsidP="009224A2"/>
    <w:p w14:paraId="18176775" w14:textId="733C2A6E" w:rsidR="009224A2" w:rsidRDefault="009224A2">
      <w:pPr>
        <w:pStyle w:val="Heading3"/>
        <w:numPr>
          <w:ilvl w:val="2"/>
          <w:numId w:val="1"/>
        </w:numPr>
      </w:pPr>
      <w:bookmarkStart w:id="77" w:name="_Toc165027572"/>
      <w:r>
        <w:t>Generalidades</w:t>
      </w:r>
      <w:bookmarkEnd w:id="77"/>
    </w:p>
    <w:p w14:paraId="1005C7DE" w14:textId="77777777" w:rsidR="009224A2" w:rsidRDefault="009224A2" w:rsidP="009224A2"/>
    <w:p w14:paraId="20E8FEB4" w14:textId="77777777" w:rsidR="009224A2" w:rsidRDefault="009224A2" w:rsidP="009224A2"/>
    <w:p w14:paraId="38DCDD17" w14:textId="64F4FBAE" w:rsidR="009224A2" w:rsidRDefault="009224A2">
      <w:pPr>
        <w:pStyle w:val="Heading3"/>
        <w:numPr>
          <w:ilvl w:val="2"/>
          <w:numId w:val="1"/>
        </w:numPr>
      </w:pPr>
      <w:bookmarkStart w:id="78" w:name="_Toc165027573"/>
      <w:r>
        <w:t>Tipo e extensão do controle</w:t>
      </w:r>
      <w:bookmarkEnd w:id="78"/>
    </w:p>
    <w:p w14:paraId="29674999" w14:textId="77777777" w:rsidR="009224A2" w:rsidRDefault="009224A2" w:rsidP="009224A2"/>
    <w:p w14:paraId="7F44ECAE" w14:textId="77777777" w:rsidR="009224A2" w:rsidRDefault="009224A2" w:rsidP="009224A2"/>
    <w:p w14:paraId="2903E10C" w14:textId="0C0E861E" w:rsidR="009224A2" w:rsidRDefault="009224A2">
      <w:pPr>
        <w:pStyle w:val="Heading3"/>
        <w:numPr>
          <w:ilvl w:val="2"/>
          <w:numId w:val="1"/>
        </w:numPr>
      </w:pPr>
      <w:bookmarkStart w:id="79" w:name="_Toc165027574"/>
      <w:r>
        <w:t>Informação para fornecedores externos</w:t>
      </w:r>
      <w:bookmarkEnd w:id="79"/>
    </w:p>
    <w:p w14:paraId="268C0686" w14:textId="77777777" w:rsidR="009224A2" w:rsidRDefault="009224A2" w:rsidP="009224A2"/>
    <w:p w14:paraId="7754114A" w14:textId="77777777" w:rsidR="009224A2" w:rsidRDefault="009224A2" w:rsidP="009224A2"/>
    <w:p w14:paraId="734AD9E2" w14:textId="3972CCDC" w:rsidR="009224A2" w:rsidRDefault="0076071F">
      <w:pPr>
        <w:pStyle w:val="Heading2"/>
        <w:numPr>
          <w:ilvl w:val="1"/>
          <w:numId w:val="1"/>
        </w:numPr>
      </w:pPr>
      <w:bookmarkStart w:id="80" w:name="_Toc165027575"/>
      <w:r>
        <w:t>Produção</w:t>
      </w:r>
      <w:r w:rsidR="009224A2">
        <w:t xml:space="preserve"> e prestação do serviço</w:t>
      </w:r>
      <w:bookmarkEnd w:id="80"/>
    </w:p>
    <w:p w14:paraId="505E9BF0" w14:textId="77777777" w:rsidR="009224A2" w:rsidRDefault="009224A2" w:rsidP="009224A2"/>
    <w:p w14:paraId="615DC78D" w14:textId="77777777" w:rsidR="009224A2" w:rsidRDefault="009224A2" w:rsidP="009224A2"/>
    <w:p w14:paraId="2B776B7E" w14:textId="5648109E" w:rsidR="009224A2" w:rsidRDefault="009224A2">
      <w:pPr>
        <w:pStyle w:val="Heading3"/>
        <w:numPr>
          <w:ilvl w:val="2"/>
          <w:numId w:val="1"/>
        </w:numPr>
      </w:pPr>
      <w:bookmarkStart w:id="81" w:name="_Toc165027576"/>
      <w:r>
        <w:t>Controle da produção e da prestação do serviço</w:t>
      </w:r>
      <w:bookmarkEnd w:id="81"/>
    </w:p>
    <w:p w14:paraId="60E63528" w14:textId="77777777" w:rsidR="009224A2" w:rsidRDefault="009224A2" w:rsidP="009224A2"/>
    <w:p w14:paraId="45B8519C" w14:textId="77777777" w:rsidR="009224A2" w:rsidRDefault="009224A2" w:rsidP="009224A2"/>
    <w:p w14:paraId="164DB694" w14:textId="53A7F0A5" w:rsidR="009224A2" w:rsidRDefault="0076071F">
      <w:pPr>
        <w:pStyle w:val="Heading3"/>
        <w:numPr>
          <w:ilvl w:val="2"/>
          <w:numId w:val="1"/>
        </w:numPr>
      </w:pPr>
      <w:bookmarkStart w:id="82" w:name="_Toc165027577"/>
      <w:r>
        <w:t>Identificação</w:t>
      </w:r>
      <w:r w:rsidR="009224A2">
        <w:t xml:space="preserve"> e rastreabilidade</w:t>
      </w:r>
      <w:bookmarkEnd w:id="82"/>
    </w:p>
    <w:p w14:paraId="4BD06B7C" w14:textId="77777777" w:rsidR="009224A2" w:rsidRDefault="009224A2" w:rsidP="009224A2"/>
    <w:p w14:paraId="5BC4614C" w14:textId="77777777" w:rsidR="009224A2" w:rsidRDefault="009224A2" w:rsidP="009224A2"/>
    <w:p w14:paraId="769E9EBA" w14:textId="093163B2" w:rsidR="009224A2" w:rsidRDefault="009224A2">
      <w:pPr>
        <w:pStyle w:val="Heading3"/>
        <w:numPr>
          <w:ilvl w:val="2"/>
          <w:numId w:val="1"/>
        </w:numPr>
      </w:pPr>
      <w:bookmarkStart w:id="83" w:name="_Toc165027578"/>
      <w:r>
        <w:lastRenderedPageBreak/>
        <w:t>Propriedade dos clientes ou dos fornecedores externos</w:t>
      </w:r>
      <w:bookmarkEnd w:id="83"/>
    </w:p>
    <w:p w14:paraId="591998CC" w14:textId="77777777" w:rsidR="009224A2" w:rsidRDefault="009224A2" w:rsidP="009224A2"/>
    <w:p w14:paraId="2F9C4244" w14:textId="77777777" w:rsidR="009224A2" w:rsidRDefault="009224A2" w:rsidP="009224A2"/>
    <w:p w14:paraId="5B26B180" w14:textId="77777777" w:rsidR="009224A2" w:rsidRDefault="009224A2" w:rsidP="009224A2"/>
    <w:p w14:paraId="6C86E7E6" w14:textId="5F5A5F31" w:rsidR="009224A2" w:rsidRDefault="009224A2">
      <w:pPr>
        <w:pStyle w:val="Heading3"/>
        <w:numPr>
          <w:ilvl w:val="2"/>
          <w:numId w:val="1"/>
        </w:numPr>
      </w:pPr>
      <w:bookmarkStart w:id="84" w:name="_Toc165027579"/>
      <w:r>
        <w:t>Preservação</w:t>
      </w:r>
      <w:bookmarkEnd w:id="84"/>
    </w:p>
    <w:p w14:paraId="48116B9E" w14:textId="77777777" w:rsidR="009224A2" w:rsidRDefault="009224A2" w:rsidP="009224A2"/>
    <w:p w14:paraId="6BF1FA0B" w14:textId="77777777" w:rsidR="009224A2" w:rsidRDefault="009224A2" w:rsidP="009224A2"/>
    <w:p w14:paraId="07553CF7" w14:textId="616806A5" w:rsidR="009224A2" w:rsidRDefault="009224A2">
      <w:pPr>
        <w:pStyle w:val="Heading3"/>
        <w:numPr>
          <w:ilvl w:val="2"/>
          <w:numId w:val="1"/>
        </w:numPr>
      </w:pPr>
      <w:bookmarkStart w:id="85" w:name="_Toc165027580"/>
      <w:r>
        <w:t>Actividades posteriores à entrega</w:t>
      </w:r>
      <w:bookmarkEnd w:id="85"/>
    </w:p>
    <w:p w14:paraId="51C2CD85" w14:textId="77777777" w:rsidR="009224A2" w:rsidRDefault="009224A2" w:rsidP="009224A2"/>
    <w:p w14:paraId="49CF2F03" w14:textId="77777777" w:rsidR="009224A2" w:rsidRDefault="009224A2" w:rsidP="009224A2"/>
    <w:p w14:paraId="65805E8A" w14:textId="7C3667D2" w:rsidR="009224A2" w:rsidRDefault="009224A2">
      <w:pPr>
        <w:pStyle w:val="Heading3"/>
        <w:numPr>
          <w:ilvl w:val="2"/>
          <w:numId w:val="1"/>
        </w:numPr>
      </w:pPr>
      <w:bookmarkStart w:id="86" w:name="_Toc165027581"/>
      <w:r>
        <w:t>Controle de alterações</w:t>
      </w:r>
      <w:bookmarkEnd w:id="86"/>
      <w:r>
        <w:t xml:space="preserve"> </w:t>
      </w:r>
    </w:p>
    <w:p w14:paraId="1B976498" w14:textId="77777777" w:rsidR="009224A2" w:rsidRDefault="009224A2" w:rsidP="009224A2"/>
    <w:p w14:paraId="4584F816" w14:textId="77777777" w:rsidR="009224A2" w:rsidRDefault="009224A2" w:rsidP="009224A2"/>
    <w:p w14:paraId="1E9F3F33" w14:textId="496EE1A5" w:rsidR="009224A2" w:rsidRDefault="0076071F">
      <w:pPr>
        <w:pStyle w:val="Heading2"/>
        <w:numPr>
          <w:ilvl w:val="1"/>
          <w:numId w:val="1"/>
        </w:numPr>
      </w:pPr>
      <w:bookmarkStart w:id="87" w:name="_Toc165027582"/>
      <w:r>
        <w:t>Libertação</w:t>
      </w:r>
      <w:r w:rsidR="009224A2">
        <w:t xml:space="preserve"> de produtos e serviços</w:t>
      </w:r>
      <w:bookmarkEnd w:id="87"/>
    </w:p>
    <w:p w14:paraId="48EF859F" w14:textId="77777777" w:rsidR="009224A2" w:rsidRDefault="009224A2" w:rsidP="009224A2"/>
    <w:p w14:paraId="780F3EE4" w14:textId="77777777" w:rsidR="009224A2" w:rsidRDefault="009224A2" w:rsidP="009224A2"/>
    <w:p w14:paraId="40A1250D" w14:textId="77498059" w:rsidR="009224A2" w:rsidRDefault="009224A2">
      <w:pPr>
        <w:pStyle w:val="Heading2"/>
        <w:numPr>
          <w:ilvl w:val="1"/>
          <w:numId w:val="1"/>
        </w:numPr>
      </w:pPr>
      <w:bookmarkStart w:id="88" w:name="_Toc165027583"/>
      <w:r>
        <w:t>Controle de saídas não conformes</w:t>
      </w:r>
      <w:bookmarkEnd w:id="88"/>
    </w:p>
    <w:p w14:paraId="47F41FCB" w14:textId="77777777" w:rsidR="009224A2" w:rsidRDefault="009224A2" w:rsidP="009224A2"/>
    <w:p w14:paraId="40EAD131" w14:textId="77777777" w:rsidR="009224A2" w:rsidRPr="009224A2" w:rsidRDefault="009224A2" w:rsidP="009224A2"/>
    <w:p w14:paraId="0A08DED4" w14:textId="77777777" w:rsidR="00636C1E" w:rsidRDefault="00636C1E" w:rsidP="00F4147A"/>
    <w:p w14:paraId="2380731C" w14:textId="77777777" w:rsidR="00636C1E" w:rsidRPr="00636C1E" w:rsidRDefault="00636C1E" w:rsidP="00F4147A"/>
    <w:p w14:paraId="5F47EB3E" w14:textId="77777777" w:rsidR="00025088" w:rsidRDefault="00025088" w:rsidP="00F4147A"/>
    <w:p w14:paraId="06F81541" w14:textId="77777777" w:rsidR="00025088" w:rsidRDefault="00025088" w:rsidP="00F4147A"/>
    <w:p w14:paraId="1388BF8C" w14:textId="00290FD7" w:rsidR="00025088" w:rsidRDefault="00025088" w:rsidP="00F4147A">
      <w:r>
        <w:br w:type="page"/>
      </w:r>
    </w:p>
    <w:p w14:paraId="5FDC5E88" w14:textId="4A642821" w:rsidR="00025088" w:rsidRDefault="00025088">
      <w:pPr>
        <w:pStyle w:val="Heading1"/>
        <w:numPr>
          <w:ilvl w:val="0"/>
          <w:numId w:val="1"/>
        </w:numPr>
      </w:pPr>
      <w:bookmarkStart w:id="89" w:name="_Toc165027584"/>
      <w:r>
        <w:lastRenderedPageBreak/>
        <w:t>Avaliação do desempenh</w:t>
      </w:r>
      <w:r w:rsidR="00F4147A">
        <w:t>o</w:t>
      </w:r>
      <w:bookmarkEnd w:id="89"/>
    </w:p>
    <w:p w14:paraId="795133E7" w14:textId="29B1540B" w:rsidR="00226332" w:rsidRDefault="00226332">
      <w:pPr>
        <w:pStyle w:val="Heading2"/>
        <w:numPr>
          <w:ilvl w:val="1"/>
          <w:numId w:val="1"/>
        </w:numPr>
      </w:pPr>
      <w:bookmarkStart w:id="90" w:name="_Toc165027585"/>
      <w:r>
        <w:t>Monitorização, medição, análise e avaliação</w:t>
      </w:r>
      <w:bookmarkEnd w:id="90"/>
    </w:p>
    <w:p w14:paraId="727D2A86" w14:textId="566B7B00" w:rsidR="006F49C3" w:rsidRPr="006F49C3" w:rsidRDefault="006F49C3">
      <w:pPr>
        <w:pStyle w:val="Heading3"/>
        <w:numPr>
          <w:ilvl w:val="2"/>
          <w:numId w:val="1"/>
        </w:numPr>
      </w:pPr>
      <w:bookmarkStart w:id="91" w:name="_Toc165027586"/>
      <w:r>
        <w:t>Generalidades</w:t>
      </w:r>
      <w:bookmarkEnd w:id="91"/>
    </w:p>
    <w:p w14:paraId="49E70E4A" w14:textId="3BA49CD3" w:rsidR="00226332" w:rsidRDefault="00226332" w:rsidP="00226332">
      <w:r>
        <w:t>Uma organização deve avaliar o desempenho e a eficácia do seu Sistema de gestão de qualidade.</w:t>
      </w:r>
      <w:r w:rsidR="00372A0E">
        <w:t xml:space="preserve"> </w:t>
      </w:r>
      <w:r>
        <w:t>Portanto, compete à organização determinar:</w:t>
      </w:r>
    </w:p>
    <w:p w14:paraId="401C0573" w14:textId="10CD49BD" w:rsidR="00226332" w:rsidRDefault="00226332">
      <w:pPr>
        <w:pStyle w:val="ListParagraph"/>
        <w:numPr>
          <w:ilvl w:val="0"/>
          <w:numId w:val="2"/>
        </w:numPr>
      </w:pPr>
      <w:r>
        <w:t>o que necessita ser monitorizado e medido;</w:t>
      </w:r>
    </w:p>
    <w:p w14:paraId="0E09DB15" w14:textId="2CA2E158" w:rsidR="00226332" w:rsidRDefault="00226332">
      <w:pPr>
        <w:pStyle w:val="ListParagraph"/>
        <w:numPr>
          <w:ilvl w:val="0"/>
          <w:numId w:val="2"/>
        </w:numPr>
      </w:pPr>
      <w:r>
        <w:t>quando fará a monitorização e a medição;</w:t>
      </w:r>
    </w:p>
    <w:p w14:paraId="2B2660FD" w14:textId="16EE6A81" w:rsidR="00226332" w:rsidRDefault="00226332">
      <w:pPr>
        <w:pStyle w:val="ListParagraph"/>
        <w:numPr>
          <w:ilvl w:val="0"/>
          <w:numId w:val="2"/>
        </w:numPr>
      </w:pPr>
      <w:r>
        <w:t>quando fará a análise e avaliação dos resultados obtidos na monitorização e medição;</w:t>
      </w:r>
    </w:p>
    <w:p w14:paraId="58DBED75" w14:textId="0D241E39" w:rsidR="00226332" w:rsidRDefault="00226332">
      <w:pPr>
        <w:pStyle w:val="ListParagraph"/>
        <w:numPr>
          <w:ilvl w:val="0"/>
          <w:numId w:val="2"/>
        </w:numPr>
      </w:pPr>
      <w:r>
        <w:t>quais métodos são necessários para monitorizar, medir, analisar e avaliar a fim de assegurar</w:t>
      </w:r>
      <w:r w:rsidR="006C1CB7">
        <w:t xml:space="preserve"> </w:t>
      </w:r>
      <w:r>
        <w:t>resultados válidos.</w:t>
      </w:r>
    </w:p>
    <w:p w14:paraId="08319905" w14:textId="77777777" w:rsidR="00226332" w:rsidRDefault="00226332" w:rsidP="00226332">
      <w:r>
        <w:t>Os resultados da monitorização, medição, análise e avaliação deverão ser devidamente documentados.</w:t>
      </w:r>
    </w:p>
    <w:p w14:paraId="287B8BAA" w14:textId="77777777" w:rsidR="00FC7D7F" w:rsidRDefault="00FC7D7F" w:rsidP="00226332"/>
    <w:p w14:paraId="71C7FD6D" w14:textId="626A4F1F" w:rsidR="00226332" w:rsidRDefault="00226332">
      <w:pPr>
        <w:pStyle w:val="Heading3"/>
        <w:numPr>
          <w:ilvl w:val="2"/>
          <w:numId w:val="1"/>
        </w:numPr>
      </w:pPr>
      <w:bookmarkStart w:id="92" w:name="_Toc165027587"/>
      <w:r>
        <w:t>Monitorizar e medir a satisfação do cliente</w:t>
      </w:r>
      <w:bookmarkEnd w:id="92"/>
    </w:p>
    <w:p w14:paraId="48FD2135" w14:textId="0B530597" w:rsidR="00226332" w:rsidRDefault="00226332" w:rsidP="006F49C3">
      <w:pPr>
        <w:ind w:firstLine="360"/>
      </w:pPr>
      <w:r>
        <w:t>Dependendo do perfil do cliente, o conceito de qualidade pode ter significados diferentes. Para alguns</w:t>
      </w:r>
      <w:r w:rsidR="006F49C3">
        <w:t xml:space="preserve"> </w:t>
      </w:r>
      <w:r>
        <w:t xml:space="preserve">clientes a qualidade é o cumprimento das especificações por ele ditadas, ou seja, um produto terá qualidade quando </w:t>
      </w:r>
      <w:r w:rsidR="006F49C3">
        <w:t>atender</w:t>
      </w:r>
      <w:r>
        <w:t xml:space="preserve"> a todos os requisites por ele </w:t>
      </w:r>
      <w:r w:rsidR="006F49C3">
        <w:t>determinados</w:t>
      </w:r>
      <w:r>
        <w:t xml:space="preserve">. Para outros </w:t>
      </w:r>
      <w:r w:rsidR="006F49C3">
        <w:t>clientes</w:t>
      </w:r>
      <w:r>
        <w:t>, qualidade é quando o produto se adequa ao uso que ele ditou (o cliente apenas define o que o produto deve fazer, deixando a cargo do fornecedor os outros detalhes).</w:t>
      </w:r>
    </w:p>
    <w:p w14:paraId="6960DB0F" w14:textId="1EA1BBCD" w:rsidR="00226332" w:rsidRDefault="00226332" w:rsidP="006F49C3">
      <w:pPr>
        <w:ind w:firstLine="360"/>
      </w:pPr>
      <w:r>
        <w:t xml:space="preserve">A organização deve monitorizar a </w:t>
      </w:r>
      <w:r w:rsidR="006F49C3">
        <w:t>percepção</w:t>
      </w:r>
      <w:r>
        <w:t xml:space="preserve"> do cliente quanto à medida em que as suas necessidades e </w:t>
      </w:r>
      <w:r w:rsidR="006F49C3">
        <w:t>expectativas</w:t>
      </w:r>
      <w:r>
        <w:t xml:space="preserve"> foram satisfeitas. A organização deve determinar os métodos para obter, monitorizar e rever esta informação. </w:t>
      </w:r>
    </w:p>
    <w:p w14:paraId="555D5E81" w14:textId="5050E1CC" w:rsidR="00226332" w:rsidRDefault="00226332" w:rsidP="006F49C3">
      <w:pPr>
        <w:ind w:firstLine="360"/>
      </w:pPr>
      <w:r>
        <w:t xml:space="preserve">Exemplos de ferramentas e estratégias que podem ser </w:t>
      </w:r>
      <w:r w:rsidR="006F49C3">
        <w:t>utilizadas</w:t>
      </w:r>
      <w:r>
        <w:t xml:space="preserve"> para monitorizar e medir a percepção dos </w:t>
      </w:r>
      <w:r w:rsidR="006F49C3">
        <w:t>clientes</w:t>
      </w:r>
      <w:r>
        <w:t xml:space="preserve"> incluem:</w:t>
      </w:r>
    </w:p>
    <w:p w14:paraId="79FF64A9" w14:textId="0181CF6C" w:rsidR="00226332" w:rsidRDefault="00226332">
      <w:pPr>
        <w:pStyle w:val="ListParagraph"/>
        <w:numPr>
          <w:ilvl w:val="0"/>
          <w:numId w:val="3"/>
        </w:numPr>
      </w:pPr>
      <w:r>
        <w:t xml:space="preserve">Inquérito aos </w:t>
      </w:r>
      <w:r w:rsidR="006F49C3">
        <w:t>clientes</w:t>
      </w:r>
      <w:r w:rsidR="00675FCA">
        <w:t>;</w:t>
      </w:r>
    </w:p>
    <w:p w14:paraId="55C59384" w14:textId="6BFF20A6" w:rsidR="00226332" w:rsidRDefault="00226332">
      <w:pPr>
        <w:pStyle w:val="ListParagraph"/>
        <w:numPr>
          <w:ilvl w:val="0"/>
          <w:numId w:val="3"/>
        </w:numPr>
      </w:pPr>
      <w:r>
        <w:t>Elogios</w:t>
      </w:r>
      <w:r w:rsidR="00675FCA">
        <w:t>;</w:t>
      </w:r>
    </w:p>
    <w:p w14:paraId="17B90CFE" w14:textId="359465E9" w:rsidR="00226332" w:rsidRDefault="00226332">
      <w:pPr>
        <w:pStyle w:val="ListParagraph"/>
        <w:numPr>
          <w:ilvl w:val="0"/>
          <w:numId w:val="3"/>
        </w:numPr>
      </w:pPr>
      <w:r>
        <w:t>Relatórios dos distribuidores</w:t>
      </w:r>
      <w:r w:rsidR="00675FCA">
        <w:t>;</w:t>
      </w:r>
    </w:p>
    <w:p w14:paraId="31341E2D" w14:textId="1916665A" w:rsidR="00226332" w:rsidRDefault="00226332">
      <w:pPr>
        <w:pStyle w:val="ListParagraph"/>
        <w:numPr>
          <w:ilvl w:val="0"/>
          <w:numId w:val="3"/>
        </w:numPr>
      </w:pPr>
      <w:r>
        <w:t>Reclamações em garantias</w:t>
      </w:r>
      <w:r w:rsidR="00675FCA">
        <w:t>;</w:t>
      </w:r>
    </w:p>
    <w:p w14:paraId="37767D23" w14:textId="0B6141D9" w:rsidR="00226332" w:rsidRDefault="00226332">
      <w:pPr>
        <w:pStyle w:val="ListParagraph"/>
        <w:numPr>
          <w:ilvl w:val="0"/>
          <w:numId w:val="3"/>
        </w:numPr>
      </w:pPr>
      <w:r>
        <w:t>Análise de quotas no Mercado</w:t>
      </w:r>
      <w:r w:rsidR="00675FCA">
        <w:t>.</w:t>
      </w:r>
    </w:p>
    <w:p w14:paraId="138D4063" w14:textId="77777777" w:rsidR="006F49C3" w:rsidRDefault="006F49C3" w:rsidP="00226332"/>
    <w:p w14:paraId="57AB8AEB" w14:textId="4D061C58" w:rsidR="00226332" w:rsidRDefault="00226332">
      <w:pPr>
        <w:pStyle w:val="Heading3"/>
        <w:numPr>
          <w:ilvl w:val="2"/>
          <w:numId w:val="1"/>
        </w:numPr>
      </w:pPr>
      <w:bookmarkStart w:id="93" w:name="_Toc165027588"/>
      <w:r>
        <w:lastRenderedPageBreak/>
        <w:t>Análise e avaliação</w:t>
      </w:r>
      <w:bookmarkEnd w:id="93"/>
    </w:p>
    <w:p w14:paraId="1176CFB4" w14:textId="7E7A4337" w:rsidR="00226332" w:rsidRDefault="00226332" w:rsidP="00AF7581">
      <w:pPr>
        <w:ind w:firstLine="360"/>
      </w:pPr>
      <w:r>
        <w:t>Os dados e informações obtidos da monitorização e medição devem ser analisados e avaliados, a fim de servirem como insights valiosos na tomada de decisão.</w:t>
      </w:r>
    </w:p>
    <w:p w14:paraId="4D46AC8D" w14:textId="54C0553D" w:rsidR="00226332" w:rsidRDefault="00226332" w:rsidP="00AF7581">
      <w:pPr>
        <w:ind w:firstLine="360"/>
      </w:pPr>
      <w:r>
        <w:t>Para a análise dos dados podem ser utilizadas as técnicas estatísticas como a estatística descritiva,</w:t>
      </w:r>
      <w:r w:rsidR="00B90CAC">
        <w:t xml:space="preserve"> </w:t>
      </w:r>
      <w:r>
        <w:t>a inferência estatística, a regressão, entre outras.</w:t>
      </w:r>
      <w:r w:rsidR="00AF7581">
        <w:t xml:space="preserve"> </w:t>
      </w:r>
      <w:r>
        <w:t>Posteriormente, os resultados da análise devem ser utilizados para avaliar os seguintes itens:</w:t>
      </w:r>
    </w:p>
    <w:p w14:paraId="2B5682D4" w14:textId="483B439C" w:rsidR="00226332" w:rsidRDefault="00226332">
      <w:pPr>
        <w:pStyle w:val="ListParagraph"/>
        <w:numPr>
          <w:ilvl w:val="0"/>
          <w:numId w:val="4"/>
        </w:numPr>
      </w:pPr>
      <w:r>
        <w:t>a conformidade de produtos e serviços</w:t>
      </w:r>
      <w:r w:rsidR="00AF7581">
        <w:t>;</w:t>
      </w:r>
    </w:p>
    <w:p w14:paraId="30E5BE2E" w14:textId="249D8A52" w:rsidR="00226332" w:rsidRDefault="00226332">
      <w:pPr>
        <w:pStyle w:val="ListParagraph"/>
        <w:numPr>
          <w:ilvl w:val="0"/>
          <w:numId w:val="4"/>
        </w:numPr>
      </w:pPr>
      <w:r>
        <w:t>o grau de satisfação do cliente</w:t>
      </w:r>
      <w:r w:rsidR="00AF7581">
        <w:t>;</w:t>
      </w:r>
    </w:p>
    <w:p w14:paraId="78BDC944" w14:textId="4AD02CAD" w:rsidR="00226332" w:rsidRDefault="00226332">
      <w:pPr>
        <w:pStyle w:val="ListParagraph"/>
        <w:numPr>
          <w:ilvl w:val="0"/>
          <w:numId w:val="4"/>
        </w:numPr>
      </w:pPr>
      <w:r>
        <w:t>o de</w:t>
      </w:r>
      <w:r w:rsidR="00B90CAC">
        <w:t>se</w:t>
      </w:r>
      <w:r>
        <w:t xml:space="preserve">mpenho e a eficácia do Sistema de </w:t>
      </w:r>
      <w:r w:rsidR="00AF7581">
        <w:t>G</w:t>
      </w:r>
      <w:r>
        <w:t xml:space="preserve">estão da </w:t>
      </w:r>
      <w:r w:rsidR="00AF7581">
        <w:t>Q</w:t>
      </w:r>
      <w:r>
        <w:t>ualidade</w:t>
      </w:r>
      <w:r w:rsidR="00AF7581">
        <w:t>;</w:t>
      </w:r>
    </w:p>
    <w:p w14:paraId="23DF3EC0" w14:textId="2F4ECE3A" w:rsidR="00226332" w:rsidRDefault="00226332">
      <w:pPr>
        <w:pStyle w:val="ListParagraph"/>
        <w:numPr>
          <w:ilvl w:val="0"/>
          <w:numId w:val="4"/>
        </w:numPr>
      </w:pPr>
      <w:r>
        <w:t>se o planeamento foi implementado com eficácia</w:t>
      </w:r>
      <w:r w:rsidR="00AF7581">
        <w:t>;</w:t>
      </w:r>
    </w:p>
    <w:p w14:paraId="467707C4" w14:textId="14D4811B" w:rsidR="00226332" w:rsidRDefault="00226332">
      <w:pPr>
        <w:pStyle w:val="ListParagraph"/>
        <w:numPr>
          <w:ilvl w:val="0"/>
          <w:numId w:val="4"/>
        </w:numPr>
      </w:pPr>
      <w:r>
        <w:t>o desempenho dos fornecedores externos</w:t>
      </w:r>
    </w:p>
    <w:p w14:paraId="28130C3A" w14:textId="479B8B3B" w:rsidR="00AF7581" w:rsidRDefault="00226332">
      <w:pPr>
        <w:pStyle w:val="ListParagraph"/>
        <w:numPr>
          <w:ilvl w:val="0"/>
          <w:numId w:val="4"/>
        </w:numPr>
      </w:pPr>
      <w:r>
        <w:t>o que deve ser melhorado no Sistema de gestão da qualidade</w:t>
      </w:r>
      <w:r w:rsidR="000F0296">
        <w:t>.</w:t>
      </w:r>
    </w:p>
    <w:p w14:paraId="2CB1EDAF" w14:textId="77777777" w:rsidR="000F0296" w:rsidRDefault="000F0296" w:rsidP="000F0296"/>
    <w:p w14:paraId="2D51EAF3" w14:textId="4D26C357" w:rsidR="00226332" w:rsidRDefault="00226332">
      <w:pPr>
        <w:pStyle w:val="Heading2"/>
        <w:numPr>
          <w:ilvl w:val="1"/>
          <w:numId w:val="1"/>
        </w:numPr>
      </w:pPr>
      <w:bookmarkStart w:id="94" w:name="_Toc165027589"/>
      <w:r>
        <w:t>Auditoria interna</w:t>
      </w:r>
      <w:bookmarkEnd w:id="94"/>
    </w:p>
    <w:p w14:paraId="700AEB1D" w14:textId="0D222480" w:rsidR="00226332" w:rsidRDefault="00226332">
      <w:pPr>
        <w:pStyle w:val="ListParagraph"/>
        <w:numPr>
          <w:ilvl w:val="0"/>
          <w:numId w:val="5"/>
        </w:numPr>
      </w:pPr>
      <w:r>
        <w:t>A organização deve planear e estabel</w:t>
      </w:r>
      <w:r w:rsidR="00AF7581">
        <w:t>ec</w:t>
      </w:r>
      <w:r>
        <w:t>er intervalos de tempo em que serão realizadas auditorias a nível interno a fim de proporcionar informações sobre:</w:t>
      </w:r>
    </w:p>
    <w:p w14:paraId="6DEAA108" w14:textId="39E64BD0" w:rsidR="00226332" w:rsidRDefault="00226332">
      <w:pPr>
        <w:pStyle w:val="ListParagraph"/>
        <w:numPr>
          <w:ilvl w:val="0"/>
          <w:numId w:val="6"/>
        </w:numPr>
      </w:pPr>
      <w:r>
        <w:t>se o Sistema de gestão da qualidade está em conformidade com:</w:t>
      </w:r>
    </w:p>
    <w:p w14:paraId="5D30A684" w14:textId="418EDB4F" w:rsidR="00226332" w:rsidRDefault="00226332">
      <w:pPr>
        <w:pStyle w:val="ListParagraph"/>
        <w:numPr>
          <w:ilvl w:val="1"/>
          <w:numId w:val="4"/>
        </w:numPr>
      </w:pPr>
      <w:r>
        <w:t xml:space="preserve">os próprios requisitos da organização para o seu sistema de gestão da qualidade; </w:t>
      </w:r>
    </w:p>
    <w:p w14:paraId="2E710479" w14:textId="28227780" w:rsidR="00226332" w:rsidRDefault="00226332">
      <w:pPr>
        <w:pStyle w:val="ListParagraph"/>
        <w:numPr>
          <w:ilvl w:val="1"/>
          <w:numId w:val="4"/>
        </w:numPr>
      </w:pPr>
      <w:r>
        <w:t>os requisitos da presente Norma;</w:t>
      </w:r>
    </w:p>
    <w:p w14:paraId="58263DC8" w14:textId="4848953F" w:rsidR="00AC4F35" w:rsidRDefault="00226332">
      <w:pPr>
        <w:pStyle w:val="ListParagraph"/>
        <w:numPr>
          <w:ilvl w:val="0"/>
          <w:numId w:val="6"/>
        </w:numPr>
      </w:pPr>
      <w:r>
        <w:t xml:space="preserve">se o Sistema de gestão da </w:t>
      </w:r>
      <w:r w:rsidR="00D17D96">
        <w:t>qualidade</w:t>
      </w:r>
      <w:r>
        <w:t xml:space="preserve"> está a ser implementado e mantido de forma eficaz</w:t>
      </w:r>
      <w:r w:rsidR="00AC4F35">
        <w:t>.</w:t>
      </w:r>
    </w:p>
    <w:p w14:paraId="20C801B3" w14:textId="77777777" w:rsidR="00D17D96" w:rsidRDefault="00D17D96" w:rsidP="00D17D96"/>
    <w:p w14:paraId="02858DB4" w14:textId="12A5B560" w:rsidR="00226332" w:rsidRDefault="00226332">
      <w:pPr>
        <w:pStyle w:val="ListParagraph"/>
        <w:numPr>
          <w:ilvl w:val="0"/>
          <w:numId w:val="5"/>
        </w:numPr>
      </w:pPr>
      <w:r>
        <w:t>O programa de auditorias deve ser devidamente planeado, implementado e mantido, tendo</w:t>
      </w:r>
      <w:r w:rsidR="00AC4F35">
        <w:t xml:space="preserve"> </w:t>
      </w:r>
      <w:r>
        <w:t xml:space="preserve">a empresa definido a frequência com que as auditorias serão realizadas, os métodos a utilizar, a quem responsabilizar. Ao fim de cada auditoria deverá ser produzido um relatório, o qual deve ter em consideração a </w:t>
      </w:r>
      <w:r w:rsidR="00AC4F35">
        <w:t>importância</w:t>
      </w:r>
      <w:r>
        <w:t xml:space="preserve"> dos processos envolvidos, as alterações que tenham impacto e os resultados das auditorias anteriores.</w:t>
      </w:r>
    </w:p>
    <w:p w14:paraId="46E24E45" w14:textId="77777777" w:rsidR="00AC4F35" w:rsidRDefault="00AC4F35" w:rsidP="00226332"/>
    <w:p w14:paraId="5899ECD5" w14:textId="00361629" w:rsidR="00226332" w:rsidRDefault="00AC4F35" w:rsidP="00226332">
      <w:r>
        <w:t xml:space="preserve">3. </w:t>
      </w:r>
      <w:r w:rsidR="00226332">
        <w:t>Os critérios e o âmbito de cada auditoria também deverão estar muito bem claros.</w:t>
      </w:r>
    </w:p>
    <w:p w14:paraId="241F9B4C" w14:textId="47DFCA9F" w:rsidR="00226332" w:rsidRDefault="00226332" w:rsidP="00226332">
      <w:r>
        <w:t>4.</w:t>
      </w:r>
      <w:r w:rsidR="00AC4F35">
        <w:t xml:space="preserve"> </w:t>
      </w:r>
      <w:r>
        <w:t xml:space="preserve">A organização deve </w:t>
      </w:r>
      <w:r w:rsidR="00AC4F35">
        <w:t>seleccionar</w:t>
      </w:r>
      <w:r>
        <w:t xml:space="preserve"> auditores que conduzirão a auditoria de forma </w:t>
      </w:r>
      <w:r w:rsidR="00AC4F35">
        <w:t>objectiva</w:t>
      </w:r>
      <w:r>
        <w:t xml:space="preserve"> e imparcial</w:t>
      </w:r>
    </w:p>
    <w:p w14:paraId="6B957D03" w14:textId="6CEBF00D" w:rsidR="00226332" w:rsidRDefault="00226332" w:rsidP="00226332">
      <w:r>
        <w:lastRenderedPageBreak/>
        <w:t xml:space="preserve">5. Deve-se assegurar que os resultados da auditoria sejam comunicados à </w:t>
      </w:r>
      <w:r w:rsidR="0076071F">
        <w:t>gestão</w:t>
      </w:r>
      <w:r>
        <w:t xml:space="preserve"> relevante</w:t>
      </w:r>
    </w:p>
    <w:p w14:paraId="60E9C417" w14:textId="1BDD94AE" w:rsidR="00226332" w:rsidRDefault="00226332" w:rsidP="00226332">
      <w:r>
        <w:t xml:space="preserve">6. Aplicar, sem atrasos, as </w:t>
      </w:r>
      <w:r w:rsidR="00AC4F35">
        <w:t>correcções</w:t>
      </w:r>
      <w:r>
        <w:t xml:space="preserve"> apropriadas</w:t>
      </w:r>
    </w:p>
    <w:p w14:paraId="031484B2" w14:textId="77777777" w:rsidR="00226332" w:rsidRDefault="00226332" w:rsidP="00226332">
      <w:r>
        <w:t xml:space="preserve">7. Documentar toda a informação da auditoria e os respectivos resultados como evidência da sua </w:t>
      </w:r>
    </w:p>
    <w:p w14:paraId="45334814" w14:textId="1FF48B00" w:rsidR="00226332" w:rsidRDefault="00AC4F35" w:rsidP="00226332">
      <w:r>
        <w:t>I</w:t>
      </w:r>
      <w:r w:rsidR="00226332">
        <w:t>mplementação</w:t>
      </w:r>
    </w:p>
    <w:p w14:paraId="41EC1103" w14:textId="77777777" w:rsidR="00AC4F35" w:rsidRDefault="00AC4F35" w:rsidP="00226332"/>
    <w:p w14:paraId="5B60EF93" w14:textId="4DCFEDC2" w:rsidR="00226332" w:rsidRDefault="00226332">
      <w:pPr>
        <w:pStyle w:val="Heading3"/>
        <w:numPr>
          <w:ilvl w:val="1"/>
          <w:numId w:val="1"/>
        </w:numPr>
      </w:pPr>
      <w:bookmarkStart w:id="95" w:name="_Toc165027590"/>
      <w:r>
        <w:t>Revisão pela gestão</w:t>
      </w:r>
      <w:bookmarkEnd w:id="95"/>
    </w:p>
    <w:p w14:paraId="4FE0061D" w14:textId="039378C9" w:rsidR="00226332" w:rsidRDefault="00226332" w:rsidP="00226332">
      <w:r>
        <w:t>Para assegurar a sua contínua pertinência, adequação, eficácia e alinhamento com a</w:t>
      </w:r>
      <w:r w:rsidR="00AC4F35">
        <w:t xml:space="preserve"> </w:t>
      </w:r>
      <w:r>
        <w:t>estratégia da organização, os gestores devem revisar o Sistema de gestão de qualidade em intervalos planeados.</w:t>
      </w:r>
    </w:p>
    <w:p w14:paraId="34341F9E" w14:textId="77777777" w:rsidR="009513B0" w:rsidRDefault="009513B0" w:rsidP="00226332"/>
    <w:p w14:paraId="605764A5" w14:textId="6CF2A0A9" w:rsidR="00226332" w:rsidRDefault="00226332">
      <w:pPr>
        <w:pStyle w:val="Heading3"/>
        <w:numPr>
          <w:ilvl w:val="2"/>
          <w:numId w:val="1"/>
        </w:numPr>
      </w:pPr>
      <w:bookmarkStart w:id="96" w:name="_Toc165027591"/>
      <w:r>
        <w:t>Entradas para a revisão pela gestão</w:t>
      </w:r>
      <w:bookmarkEnd w:id="96"/>
    </w:p>
    <w:p w14:paraId="13BCED2E" w14:textId="77777777" w:rsidR="00226332" w:rsidRDefault="00226332" w:rsidP="00226332">
      <w:r>
        <w:t>A revisão pela gestão deve ser planeada e executada tendo em consideração:</w:t>
      </w:r>
    </w:p>
    <w:p w14:paraId="51E3AC04" w14:textId="52067C01" w:rsidR="00226332" w:rsidRDefault="00226332">
      <w:pPr>
        <w:pStyle w:val="ListParagraph"/>
        <w:numPr>
          <w:ilvl w:val="0"/>
          <w:numId w:val="7"/>
        </w:numPr>
      </w:pPr>
      <w:r>
        <w:t xml:space="preserve">o estado das </w:t>
      </w:r>
      <w:r w:rsidR="009513B0">
        <w:t>acções</w:t>
      </w:r>
      <w:r>
        <w:t xml:space="preserve"> resultantes das anteriores revisões pela gestão;</w:t>
      </w:r>
    </w:p>
    <w:p w14:paraId="264AF909" w14:textId="00127AA7" w:rsidR="00226332" w:rsidRDefault="00226332">
      <w:pPr>
        <w:pStyle w:val="ListParagraph"/>
        <w:numPr>
          <w:ilvl w:val="0"/>
          <w:numId w:val="7"/>
        </w:numPr>
      </w:pPr>
      <w:r>
        <w:t xml:space="preserve">alterações a </w:t>
      </w:r>
      <w:r w:rsidR="009513B0">
        <w:t>nível</w:t>
      </w:r>
      <w:r>
        <w:t xml:space="preserve"> externo e interno que são relevantes para o sistema de gestão da qualidade;</w:t>
      </w:r>
    </w:p>
    <w:p w14:paraId="390B938C" w14:textId="111ACE3E" w:rsidR="00226332" w:rsidRDefault="00226332">
      <w:pPr>
        <w:pStyle w:val="ListParagraph"/>
        <w:numPr>
          <w:ilvl w:val="0"/>
          <w:numId w:val="7"/>
        </w:numPr>
      </w:pPr>
      <w:r>
        <w:t>informações quanto ao desempenho e à eficácia do sistema de gestão da qualidade, incluindo tendências relativas a:</w:t>
      </w:r>
    </w:p>
    <w:p w14:paraId="0C283A6E" w14:textId="643F97D3" w:rsidR="00226332" w:rsidRDefault="00226332">
      <w:pPr>
        <w:pStyle w:val="ListParagraph"/>
        <w:numPr>
          <w:ilvl w:val="0"/>
          <w:numId w:val="8"/>
        </w:numPr>
      </w:pPr>
      <w:r>
        <w:t>satisfação do cliente e retorno de informação de partes interessadas relevantes;</w:t>
      </w:r>
    </w:p>
    <w:p w14:paraId="7E5635E5" w14:textId="2D2E9DBF" w:rsidR="00226332" w:rsidRDefault="00226332">
      <w:pPr>
        <w:pStyle w:val="ListParagraph"/>
        <w:numPr>
          <w:ilvl w:val="0"/>
          <w:numId w:val="8"/>
        </w:numPr>
      </w:pPr>
      <w:r>
        <w:t xml:space="preserve">medida em que os </w:t>
      </w:r>
      <w:r w:rsidR="009513B0">
        <w:t>objectivos</w:t>
      </w:r>
      <w:r>
        <w:t xml:space="preserve"> da qualidade foram cumpridos;</w:t>
      </w:r>
    </w:p>
    <w:p w14:paraId="4C5E8B46" w14:textId="6E79424C" w:rsidR="00226332" w:rsidRDefault="00226332">
      <w:pPr>
        <w:pStyle w:val="ListParagraph"/>
        <w:numPr>
          <w:ilvl w:val="0"/>
          <w:numId w:val="8"/>
        </w:numPr>
      </w:pPr>
      <w:r>
        <w:t>desempenho dos processos e conformidade dos produtos e serviços:</w:t>
      </w:r>
    </w:p>
    <w:p w14:paraId="6211EAA6" w14:textId="13093398" w:rsidR="00226332" w:rsidRDefault="00226332">
      <w:pPr>
        <w:pStyle w:val="ListParagraph"/>
        <w:numPr>
          <w:ilvl w:val="0"/>
          <w:numId w:val="8"/>
        </w:numPr>
      </w:pPr>
      <w:r>
        <w:t xml:space="preserve">não conformidades e </w:t>
      </w:r>
      <w:r w:rsidR="009513B0">
        <w:t>acções</w:t>
      </w:r>
      <w:r>
        <w:t xml:space="preserve"> </w:t>
      </w:r>
      <w:r w:rsidR="009513B0">
        <w:t>correctivas</w:t>
      </w:r>
      <w:r>
        <w:t>;</w:t>
      </w:r>
    </w:p>
    <w:p w14:paraId="6463C38F" w14:textId="695188B0" w:rsidR="00226332" w:rsidRDefault="00226332">
      <w:pPr>
        <w:pStyle w:val="ListParagraph"/>
        <w:numPr>
          <w:ilvl w:val="0"/>
          <w:numId w:val="8"/>
        </w:numPr>
      </w:pPr>
      <w:r>
        <w:t>resultados de monitorização e medição;</w:t>
      </w:r>
    </w:p>
    <w:p w14:paraId="62523C4F" w14:textId="7CFA44B7" w:rsidR="00226332" w:rsidRDefault="00226332">
      <w:pPr>
        <w:pStyle w:val="ListParagraph"/>
        <w:numPr>
          <w:ilvl w:val="0"/>
          <w:numId w:val="8"/>
        </w:numPr>
      </w:pPr>
      <w:r>
        <w:t>resultados das auditorias;</w:t>
      </w:r>
    </w:p>
    <w:p w14:paraId="07E08A1B" w14:textId="6C4B7B82" w:rsidR="00226332" w:rsidRDefault="00226332">
      <w:pPr>
        <w:pStyle w:val="ListParagraph"/>
        <w:numPr>
          <w:ilvl w:val="0"/>
          <w:numId w:val="8"/>
        </w:numPr>
      </w:pPr>
      <w:r>
        <w:t>desempenho de fornecedores externos;</w:t>
      </w:r>
    </w:p>
    <w:p w14:paraId="4C1ED465" w14:textId="5A6A8496" w:rsidR="00226332" w:rsidRDefault="00226332">
      <w:pPr>
        <w:pStyle w:val="ListParagraph"/>
        <w:numPr>
          <w:ilvl w:val="0"/>
          <w:numId w:val="7"/>
        </w:numPr>
      </w:pPr>
      <w:r>
        <w:t>a adequação dos recursos;</w:t>
      </w:r>
    </w:p>
    <w:p w14:paraId="55C7156F" w14:textId="47011C44" w:rsidR="00226332" w:rsidRDefault="00226332">
      <w:pPr>
        <w:pStyle w:val="ListParagraph"/>
        <w:numPr>
          <w:ilvl w:val="0"/>
          <w:numId w:val="7"/>
        </w:numPr>
      </w:pPr>
      <w:r>
        <w:t xml:space="preserve">a eficácia das </w:t>
      </w:r>
      <w:r w:rsidR="009513B0">
        <w:t>acções</w:t>
      </w:r>
      <w:r>
        <w:t xml:space="preserve"> empreendidas para tratar os riscos e as oportunidades (ver 6.1);</w:t>
      </w:r>
    </w:p>
    <w:p w14:paraId="518E2EFF" w14:textId="63D6383B" w:rsidR="00226332" w:rsidRDefault="00226332">
      <w:pPr>
        <w:pStyle w:val="ListParagraph"/>
        <w:numPr>
          <w:ilvl w:val="0"/>
          <w:numId w:val="7"/>
        </w:numPr>
      </w:pPr>
      <w:r>
        <w:t>oportunidades de melhoria.</w:t>
      </w:r>
    </w:p>
    <w:p w14:paraId="631AD3F5" w14:textId="77777777" w:rsidR="00C7027D" w:rsidRDefault="00C7027D" w:rsidP="00C7027D"/>
    <w:p w14:paraId="56ADC726" w14:textId="72F9CC95" w:rsidR="00226332" w:rsidRDefault="00226332">
      <w:pPr>
        <w:pStyle w:val="Heading3"/>
        <w:numPr>
          <w:ilvl w:val="2"/>
          <w:numId w:val="1"/>
        </w:numPr>
      </w:pPr>
      <w:bookmarkStart w:id="97" w:name="_Toc165027592"/>
      <w:r>
        <w:t>Saídas da revisão pela gestão</w:t>
      </w:r>
      <w:bookmarkEnd w:id="97"/>
    </w:p>
    <w:p w14:paraId="4E4C9291" w14:textId="6A9FB6CA" w:rsidR="00C7027D" w:rsidRDefault="00226332" w:rsidP="00226332">
      <w:r>
        <w:t xml:space="preserve">Decisões e </w:t>
      </w:r>
      <w:r w:rsidR="00C7027D">
        <w:t>acções</w:t>
      </w:r>
      <w:r>
        <w:t xml:space="preserve"> relacionadas com:</w:t>
      </w:r>
    </w:p>
    <w:p w14:paraId="074D2DAF" w14:textId="14B14E6A" w:rsidR="00226332" w:rsidRDefault="00226332">
      <w:pPr>
        <w:pStyle w:val="ListParagraph"/>
        <w:numPr>
          <w:ilvl w:val="0"/>
          <w:numId w:val="9"/>
        </w:numPr>
      </w:pPr>
      <w:r>
        <w:t>oportunidades de melhoria;</w:t>
      </w:r>
    </w:p>
    <w:p w14:paraId="36DE3DCF" w14:textId="5567910E" w:rsidR="00226332" w:rsidRDefault="00226332">
      <w:pPr>
        <w:pStyle w:val="ListParagraph"/>
        <w:numPr>
          <w:ilvl w:val="0"/>
          <w:numId w:val="9"/>
        </w:numPr>
      </w:pPr>
      <w:r>
        <w:t>quaisquer necessidades de alterações ao sistema de gestão da qualidade;</w:t>
      </w:r>
    </w:p>
    <w:p w14:paraId="06F600A0" w14:textId="593C2A5B" w:rsidR="00226332" w:rsidRDefault="00226332">
      <w:pPr>
        <w:pStyle w:val="ListParagraph"/>
        <w:numPr>
          <w:ilvl w:val="0"/>
          <w:numId w:val="9"/>
        </w:numPr>
      </w:pPr>
      <w:r>
        <w:lastRenderedPageBreak/>
        <w:t>necessidades de recursos.</w:t>
      </w:r>
    </w:p>
    <w:p w14:paraId="7D22965F" w14:textId="0C3455BA" w:rsidR="00025088" w:rsidRDefault="00226332" w:rsidP="00226332">
      <w:r>
        <w:t>Como evidência que os gestores revisaram o Sistema de gestão de qualidade, as saídas acima listadas deverão ser devidamente documentadas.</w:t>
      </w:r>
    </w:p>
    <w:p w14:paraId="33EE983A" w14:textId="77777777" w:rsidR="00025088" w:rsidRDefault="00025088" w:rsidP="00F4147A"/>
    <w:p w14:paraId="79B5CEAF" w14:textId="4EC7025D" w:rsidR="00025088" w:rsidRDefault="00025088" w:rsidP="00F4147A">
      <w:r>
        <w:br w:type="page"/>
      </w:r>
    </w:p>
    <w:p w14:paraId="43B28E1D" w14:textId="42F1B545" w:rsidR="00025088" w:rsidRDefault="00025088">
      <w:pPr>
        <w:pStyle w:val="Heading1"/>
        <w:numPr>
          <w:ilvl w:val="0"/>
          <w:numId w:val="1"/>
        </w:numPr>
      </w:pPr>
      <w:bookmarkStart w:id="98" w:name="_Toc165027593"/>
      <w:r>
        <w:lastRenderedPageBreak/>
        <w:t>Melhoria</w:t>
      </w:r>
      <w:bookmarkEnd w:id="98"/>
    </w:p>
    <w:p w14:paraId="7B0A1794" w14:textId="3E2F4054" w:rsidR="00025088" w:rsidRDefault="00674F35">
      <w:pPr>
        <w:pStyle w:val="Heading2"/>
        <w:numPr>
          <w:ilvl w:val="1"/>
          <w:numId w:val="1"/>
        </w:numPr>
      </w:pPr>
      <w:bookmarkStart w:id="99" w:name="_Toc165027594"/>
      <w:r>
        <w:t>Oportunidade de melhoria</w:t>
      </w:r>
      <w:bookmarkEnd w:id="99"/>
    </w:p>
    <w:p w14:paraId="3530D7EF" w14:textId="715D2E55" w:rsidR="00E073D6" w:rsidRDefault="00674F35" w:rsidP="00674F35">
      <w:r>
        <w:t>Vimos anteriormente que um dos resultados da revisão feita pelos gestores é a identificação de  oportunidades de melhoria na organização. As oportunidades de melhoria visam satisfazer os requisitos do cliente, aumentando assim a sua satisfação.</w:t>
      </w:r>
    </w:p>
    <w:p w14:paraId="60720E2C" w14:textId="069AAB36" w:rsidR="00E073D6" w:rsidRPr="00674F35" w:rsidRDefault="00AC0F1E" w:rsidP="00674F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A6FAE0" wp14:editId="5E01EAB0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918460" cy="563880"/>
                <wp:effectExtent l="0" t="0" r="0" b="7620"/>
                <wp:wrapSquare wrapText="bothSides"/>
                <wp:docPr id="501200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5638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B92C2" w14:textId="09B8BE08" w:rsidR="00AC0F1E" w:rsidRPr="00AC0F1E" w:rsidRDefault="00AC0F1E" w:rsidP="00AC0F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Qualidade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Serviço Prestado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Expectativa do Cliente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FAE0" id="_x0000_s1028" type="#_x0000_t202" style="position:absolute;left:0;text-align:left;margin-left:0;margin-top:15.55pt;width:229.8pt;height:44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" fillcolor="#a5a5a5 [3206]" stroked="f">
                <v:fill opacity="32896f"/>
                <v:textbox>
                  <w:txbxContent>
                    <w:p w14:paraId="5C3B92C2" w14:textId="09B8BE08" w:rsidR="00AC0F1E" w:rsidRPr="00AC0F1E" w:rsidRDefault="00AC0F1E" w:rsidP="00AC0F1E">
                      <w:pPr>
                        <w:jc w:val="center"/>
                        <w:rPr>
                          <w:lang w:val="en-GB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Qualidade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Serviço Prestado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Expectativa do Cliente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AE027E" w14:textId="77777777" w:rsidR="00025088" w:rsidRDefault="00025088" w:rsidP="00F4147A"/>
    <w:p w14:paraId="5D108500" w14:textId="77777777" w:rsidR="00AC0F1E" w:rsidRDefault="00AC0F1E" w:rsidP="009507CF"/>
    <w:p w14:paraId="5A3F3D59" w14:textId="77777777" w:rsidR="00AC0F1E" w:rsidRDefault="00AC0F1E" w:rsidP="009507CF"/>
    <w:p w14:paraId="1D02375E" w14:textId="5DCB45BD" w:rsidR="009507CF" w:rsidRDefault="009507CF" w:rsidP="009507CF">
      <w:r>
        <w:t>Exemplos de oportunidades de melhoria:</w:t>
      </w:r>
    </w:p>
    <w:p w14:paraId="6097F996" w14:textId="5A497A30" w:rsidR="009507CF" w:rsidRDefault="009507CF">
      <w:pPr>
        <w:pStyle w:val="ListParagraph"/>
        <w:numPr>
          <w:ilvl w:val="0"/>
          <w:numId w:val="10"/>
        </w:numPr>
      </w:pPr>
      <w:r>
        <w:t>melhoria dos produtos e serviços para satisfazer requisitos, bem como para considerar necessidades e expectativas futuras;</w:t>
      </w:r>
    </w:p>
    <w:p w14:paraId="414EE967" w14:textId="1880254F" w:rsidR="009507CF" w:rsidRDefault="009507CF">
      <w:pPr>
        <w:pStyle w:val="ListParagraph"/>
        <w:numPr>
          <w:ilvl w:val="0"/>
          <w:numId w:val="10"/>
        </w:numPr>
      </w:pPr>
      <w:r>
        <w:t>correcção, prevenção ou redução de efeitos não desejados;</w:t>
      </w:r>
    </w:p>
    <w:p w14:paraId="73E101A9" w14:textId="2E40FB92" w:rsidR="00E073D6" w:rsidRDefault="009507CF">
      <w:pPr>
        <w:pStyle w:val="ListParagraph"/>
        <w:numPr>
          <w:ilvl w:val="0"/>
          <w:numId w:val="10"/>
        </w:numPr>
      </w:pPr>
      <w:r>
        <w:t>melhoria do desempenho e da eficácia do sistema de gestão da qualidade.</w:t>
      </w:r>
    </w:p>
    <w:p w14:paraId="4F1F9A7B" w14:textId="77777777" w:rsidR="00E073D6" w:rsidRDefault="00E073D6" w:rsidP="00F4147A"/>
    <w:p w14:paraId="75561D93" w14:textId="77777777" w:rsidR="00F7286E" w:rsidRDefault="00F7286E">
      <w:pPr>
        <w:pStyle w:val="Heading2"/>
        <w:numPr>
          <w:ilvl w:val="1"/>
          <w:numId w:val="1"/>
        </w:numPr>
      </w:pPr>
      <w:bookmarkStart w:id="100" w:name="_Toc165027595"/>
      <w:r>
        <w:t>Acções de melhoria</w:t>
      </w:r>
      <w:bookmarkEnd w:id="100"/>
    </w:p>
    <w:p w14:paraId="5FA2ACE4" w14:textId="66A48D0D" w:rsidR="00F7286E" w:rsidRDefault="00981361">
      <w:pPr>
        <w:pStyle w:val="Heading3"/>
        <w:numPr>
          <w:ilvl w:val="2"/>
          <w:numId w:val="1"/>
        </w:numPr>
      </w:pPr>
      <w:bookmarkStart w:id="101" w:name="_Toc165027596"/>
      <w:r>
        <w:t>Acção correctiva em casos de não conformidade</w:t>
      </w:r>
      <w:bookmarkEnd w:id="101"/>
    </w:p>
    <w:p w14:paraId="2F5839E2" w14:textId="77777777" w:rsidR="00981361" w:rsidRDefault="00981361" w:rsidP="00981361">
      <w:r>
        <w:t xml:space="preserve">Os casos de não conformidade ocorrem quando o produto ou serviço não obedece às especificações </w:t>
      </w:r>
    </w:p>
    <w:p w14:paraId="66B1667F" w14:textId="77777777" w:rsidR="00981361" w:rsidRDefault="00981361" w:rsidP="00981361">
      <w:r>
        <w:t xml:space="preserve">dadas pelo cliente, levando o cliente a submeter reclamações contra a organização. </w:t>
      </w:r>
    </w:p>
    <w:p w14:paraId="3EB5F658" w14:textId="77777777" w:rsidR="00981361" w:rsidRDefault="00981361" w:rsidP="00981361">
      <w:r>
        <w:t>Perante este tipo de situação, a organização deve:</w:t>
      </w:r>
    </w:p>
    <w:p w14:paraId="65B8707F" w14:textId="0E4D6A59" w:rsidR="00981361" w:rsidRDefault="00981361">
      <w:pPr>
        <w:pStyle w:val="ListParagraph"/>
        <w:numPr>
          <w:ilvl w:val="0"/>
          <w:numId w:val="11"/>
        </w:numPr>
      </w:pPr>
      <w:r>
        <w:t>reagir à não conformidade e, conforme aplicável:</w:t>
      </w:r>
    </w:p>
    <w:p w14:paraId="6FC0B2DE" w14:textId="2B9AE169" w:rsidR="00981361" w:rsidRDefault="00981361">
      <w:pPr>
        <w:pStyle w:val="ListParagraph"/>
        <w:numPr>
          <w:ilvl w:val="0"/>
          <w:numId w:val="12"/>
        </w:numPr>
      </w:pPr>
      <w:r>
        <w:t>tomar medidas para a controlar e corrigir;</w:t>
      </w:r>
    </w:p>
    <w:p w14:paraId="4E9ADCB8" w14:textId="4D14B9C9" w:rsidR="00981361" w:rsidRDefault="00981361">
      <w:pPr>
        <w:pStyle w:val="ListParagraph"/>
        <w:numPr>
          <w:ilvl w:val="0"/>
          <w:numId w:val="12"/>
        </w:numPr>
      </w:pPr>
      <w:r>
        <w:t>lidar com as consequências;</w:t>
      </w:r>
    </w:p>
    <w:p w14:paraId="27E9CE5F" w14:textId="2E3B7AC4" w:rsidR="00981361" w:rsidRDefault="00981361">
      <w:pPr>
        <w:pStyle w:val="ListParagraph"/>
        <w:numPr>
          <w:ilvl w:val="0"/>
          <w:numId w:val="11"/>
        </w:numPr>
      </w:pPr>
      <w:r>
        <w:t xml:space="preserve">avaliar a necessidade de </w:t>
      </w:r>
      <w:r w:rsidR="009736D2">
        <w:t>acções</w:t>
      </w:r>
      <w:r>
        <w:t xml:space="preserve"> para eliminar as causas da não conformidade, de modo a evitar a sua</w:t>
      </w:r>
      <w:r w:rsidR="00B54C01">
        <w:t xml:space="preserve"> </w:t>
      </w:r>
      <w:r>
        <w:t>repetição ou ocorrência em qualquer lugar, ao:</w:t>
      </w:r>
    </w:p>
    <w:p w14:paraId="4F9ECEAE" w14:textId="53C4A503" w:rsidR="00981361" w:rsidRDefault="00981361">
      <w:pPr>
        <w:pStyle w:val="ListParagraph"/>
        <w:numPr>
          <w:ilvl w:val="0"/>
          <w:numId w:val="13"/>
        </w:numPr>
      </w:pPr>
      <w:r>
        <w:t>rever e analisar a não conformidade;</w:t>
      </w:r>
    </w:p>
    <w:p w14:paraId="1A6BBD95" w14:textId="76EF341A" w:rsidR="00981361" w:rsidRDefault="00981361">
      <w:pPr>
        <w:pStyle w:val="ListParagraph"/>
        <w:numPr>
          <w:ilvl w:val="0"/>
          <w:numId w:val="13"/>
        </w:numPr>
      </w:pPr>
      <w:r>
        <w:t>determinar as causas da não conformidade;</w:t>
      </w:r>
    </w:p>
    <w:p w14:paraId="3254C4D6" w14:textId="19EBB74C" w:rsidR="00981361" w:rsidRDefault="00981361">
      <w:pPr>
        <w:pStyle w:val="ListParagraph"/>
        <w:numPr>
          <w:ilvl w:val="0"/>
          <w:numId w:val="13"/>
        </w:numPr>
      </w:pPr>
      <w:r>
        <w:t>determinar se existem não conformidades similares ou se poderiam vir a ocorrer;</w:t>
      </w:r>
    </w:p>
    <w:p w14:paraId="7910190F" w14:textId="51132087" w:rsidR="00981361" w:rsidRDefault="00981361">
      <w:pPr>
        <w:pStyle w:val="ListParagraph"/>
        <w:numPr>
          <w:ilvl w:val="0"/>
          <w:numId w:val="11"/>
        </w:numPr>
      </w:pPr>
      <w:r>
        <w:t xml:space="preserve">implementar quaisquer </w:t>
      </w:r>
      <w:r w:rsidR="009736D2">
        <w:t>acções</w:t>
      </w:r>
      <w:r>
        <w:t xml:space="preserve"> necessárias;</w:t>
      </w:r>
    </w:p>
    <w:p w14:paraId="799E540D" w14:textId="3D5DD176" w:rsidR="00981361" w:rsidRDefault="00981361">
      <w:pPr>
        <w:pStyle w:val="ListParagraph"/>
        <w:numPr>
          <w:ilvl w:val="0"/>
          <w:numId w:val="11"/>
        </w:numPr>
      </w:pPr>
      <w:r>
        <w:t xml:space="preserve">rever a eficácia de quaisquer </w:t>
      </w:r>
      <w:r w:rsidR="009736D2">
        <w:t>acções</w:t>
      </w:r>
      <w:r>
        <w:t xml:space="preserve"> </w:t>
      </w:r>
      <w:r w:rsidR="009736D2">
        <w:t>correctivas</w:t>
      </w:r>
      <w:r>
        <w:t xml:space="preserve"> empreendidas;</w:t>
      </w:r>
    </w:p>
    <w:p w14:paraId="4A0B5D73" w14:textId="3BE5CC48" w:rsidR="00981361" w:rsidRDefault="009736D2">
      <w:pPr>
        <w:pStyle w:val="ListParagraph"/>
        <w:numPr>
          <w:ilvl w:val="0"/>
          <w:numId w:val="11"/>
        </w:numPr>
      </w:pPr>
      <w:r>
        <w:lastRenderedPageBreak/>
        <w:t>actualizar</w:t>
      </w:r>
      <w:r w:rsidR="00981361">
        <w:t xml:space="preserve"> os riscos e as oportunidades determinados durante o planeamento, se necessário;</w:t>
      </w:r>
    </w:p>
    <w:p w14:paraId="310CDFD1" w14:textId="0B3ABF3C" w:rsidR="00981361" w:rsidRDefault="009736D2">
      <w:pPr>
        <w:pStyle w:val="ListParagraph"/>
        <w:numPr>
          <w:ilvl w:val="0"/>
          <w:numId w:val="11"/>
        </w:numPr>
      </w:pPr>
      <w:r>
        <w:t>efectuar</w:t>
      </w:r>
      <w:r w:rsidR="00981361">
        <w:t xml:space="preserve"> alterações no sistema de gestão da qualidade, se necessário.</w:t>
      </w:r>
    </w:p>
    <w:p w14:paraId="54BEADE5" w14:textId="77777777" w:rsidR="00D601DD" w:rsidRDefault="00D601DD" w:rsidP="00D601DD"/>
    <w:p w14:paraId="55F32300" w14:textId="77777777" w:rsidR="00981361" w:rsidRDefault="00981361" w:rsidP="00981361">
      <w:r>
        <w:t>A organização deve reter informação documentada como evidência:</w:t>
      </w:r>
    </w:p>
    <w:p w14:paraId="6B929B2D" w14:textId="02CF43DD" w:rsidR="00981361" w:rsidRDefault="00981361">
      <w:pPr>
        <w:pStyle w:val="ListParagraph"/>
        <w:numPr>
          <w:ilvl w:val="0"/>
          <w:numId w:val="14"/>
        </w:numPr>
      </w:pPr>
      <w:r>
        <w:t xml:space="preserve">da natureza das não conformidades e de quaisquer </w:t>
      </w:r>
      <w:r w:rsidR="0076071F">
        <w:t>acções</w:t>
      </w:r>
      <w:r>
        <w:t xml:space="preserve"> subsequentes;</w:t>
      </w:r>
    </w:p>
    <w:p w14:paraId="6B5D9138" w14:textId="15D75D4F" w:rsidR="00981361" w:rsidRPr="00981361" w:rsidRDefault="00981361">
      <w:pPr>
        <w:pStyle w:val="ListParagraph"/>
        <w:numPr>
          <w:ilvl w:val="0"/>
          <w:numId w:val="14"/>
        </w:numPr>
      </w:pPr>
      <w:r>
        <w:t xml:space="preserve">dos resultados de qualquer </w:t>
      </w:r>
      <w:r w:rsidR="009736D2">
        <w:t>acção</w:t>
      </w:r>
      <w:r>
        <w:t xml:space="preserve"> </w:t>
      </w:r>
      <w:r w:rsidR="009736D2">
        <w:t>correctiva</w:t>
      </w:r>
      <w:r>
        <w:t>.</w:t>
      </w:r>
    </w:p>
    <w:p w14:paraId="1FD8D4E0" w14:textId="77777777" w:rsidR="00F7286E" w:rsidRDefault="00F7286E" w:rsidP="00F7286E"/>
    <w:p w14:paraId="1E16CF6E" w14:textId="7B612EB4" w:rsidR="00F7286E" w:rsidRDefault="00F7286E">
      <w:pPr>
        <w:pStyle w:val="Heading2"/>
        <w:numPr>
          <w:ilvl w:val="1"/>
          <w:numId w:val="1"/>
        </w:numPr>
      </w:pPr>
      <w:bookmarkStart w:id="102" w:name="_Toc165027597"/>
      <w:r>
        <w:t>Melhoria Contínua</w:t>
      </w:r>
      <w:bookmarkEnd w:id="102"/>
    </w:p>
    <w:p w14:paraId="69D824FC" w14:textId="1FE2B83A" w:rsidR="00F7286E" w:rsidRDefault="00F7286E" w:rsidP="00F7286E">
      <w:r>
        <w:t>A organização deve melhorar de forma contínua a pertinência, a adequação e a eficácia do sistema de gestão da qualidade.</w:t>
      </w:r>
    </w:p>
    <w:p w14:paraId="58078A35" w14:textId="7FFC1472" w:rsidR="00F7286E" w:rsidRDefault="00F7286E" w:rsidP="00F7286E">
      <w:r>
        <w:t>A organização deve considerar os resultados da análise e da avaliação e as saídas da revisão pela gestão para determinar se há necessidades ou oportunidades que devem ser tratadas no contexto da melhoria contínua.</w:t>
      </w:r>
    </w:p>
    <w:p w14:paraId="719A803A" w14:textId="77777777" w:rsidR="00F7286E" w:rsidRDefault="00F7286E" w:rsidP="00F7286E"/>
    <w:p w14:paraId="6AE814CD" w14:textId="77777777" w:rsidR="00F7286E" w:rsidRPr="00F7286E" w:rsidRDefault="00F7286E" w:rsidP="00F7286E"/>
    <w:p w14:paraId="7B28BF0A" w14:textId="77777777" w:rsidR="00F7286E" w:rsidRDefault="00F7286E" w:rsidP="00F7286E"/>
    <w:p w14:paraId="4080EE75" w14:textId="7ECF8B87" w:rsidR="00025088" w:rsidRDefault="00025088" w:rsidP="00F7286E">
      <w:r>
        <w:br w:type="page"/>
      </w:r>
    </w:p>
    <w:p w14:paraId="5C92714E" w14:textId="0B48733E" w:rsidR="00025088" w:rsidRDefault="00025088" w:rsidP="0037561A">
      <w:pPr>
        <w:pStyle w:val="Heading1"/>
      </w:pPr>
      <w:bookmarkStart w:id="103" w:name="_Toc165027598"/>
      <w:r>
        <w:lastRenderedPageBreak/>
        <w:t>Conclusão</w:t>
      </w:r>
      <w:bookmarkEnd w:id="103"/>
    </w:p>
    <w:p w14:paraId="6F64DB92" w14:textId="77777777" w:rsidR="00025088" w:rsidRDefault="00025088" w:rsidP="00F4147A"/>
    <w:p w14:paraId="5BD7DF0D" w14:textId="77777777" w:rsidR="00025088" w:rsidRDefault="00025088" w:rsidP="00F4147A"/>
    <w:p w14:paraId="7ED49A04" w14:textId="3D2585D0" w:rsidR="00025088" w:rsidRDefault="00025088" w:rsidP="00F4147A">
      <w:r>
        <w:br w:type="page"/>
      </w:r>
    </w:p>
    <w:p w14:paraId="638B47DD" w14:textId="427C2C97" w:rsidR="00025088" w:rsidRDefault="00025088" w:rsidP="0037561A">
      <w:pPr>
        <w:pStyle w:val="Heading1"/>
      </w:pPr>
      <w:bookmarkStart w:id="104" w:name="_Toc165027599"/>
      <w:r>
        <w:lastRenderedPageBreak/>
        <w:t>Referências bibliográficas</w:t>
      </w:r>
      <w:bookmarkEnd w:id="104"/>
      <w:r>
        <w:t xml:space="preserve"> </w:t>
      </w:r>
    </w:p>
    <w:p w14:paraId="6F43DAC8" w14:textId="77777777" w:rsidR="00025088" w:rsidRDefault="00025088" w:rsidP="00F4147A"/>
    <w:p w14:paraId="73175F95" w14:textId="77777777" w:rsidR="00025088" w:rsidRDefault="00025088" w:rsidP="00F4147A"/>
    <w:p w14:paraId="333D1C90" w14:textId="77777777" w:rsidR="00025088" w:rsidRPr="00025088" w:rsidRDefault="00025088" w:rsidP="00F4147A"/>
    <w:sectPr w:rsidR="00025088" w:rsidRPr="00025088" w:rsidSect="00740375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7807" w14:textId="77777777" w:rsidR="00740375" w:rsidRDefault="00740375" w:rsidP="005906E7">
      <w:pPr>
        <w:spacing w:line="240" w:lineRule="auto"/>
      </w:pPr>
      <w:r>
        <w:separator/>
      </w:r>
    </w:p>
  </w:endnote>
  <w:endnote w:type="continuationSeparator" w:id="0">
    <w:p w14:paraId="18B978E1" w14:textId="77777777" w:rsidR="00740375" w:rsidRDefault="00740375" w:rsidP="00590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258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53AAF3" w14:textId="10026313" w:rsidR="005906E7" w:rsidRDefault="005906E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C9204E9" wp14:editId="70FD63D9">
                  <wp:extent cx="5467350" cy="45085"/>
                  <wp:effectExtent l="0" t="9525" r="0" b="2540"/>
                  <wp:docPr id="47423480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6ACC77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2D1FBA1" w14:textId="5F27AC1B" w:rsidR="005906E7" w:rsidRDefault="005906E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89AD45" w14:textId="77777777" w:rsidR="005906E7" w:rsidRDefault="00590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5230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A338E" w14:textId="77777777" w:rsidR="005906E7" w:rsidRDefault="005906E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5DBC132" wp14:editId="4A8F76A7">
                  <wp:extent cx="5467350" cy="45085"/>
                  <wp:effectExtent l="0" t="9525" r="0" b="2540"/>
                  <wp:docPr id="487776607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F21E67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A68940B" w14:textId="77777777" w:rsidR="005906E7" w:rsidRDefault="005906E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45271" w14:textId="77777777" w:rsidR="005906E7" w:rsidRDefault="00590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6995A" w14:textId="77777777" w:rsidR="00740375" w:rsidRDefault="00740375" w:rsidP="005906E7">
      <w:pPr>
        <w:spacing w:line="240" w:lineRule="auto"/>
      </w:pPr>
      <w:r>
        <w:separator/>
      </w:r>
    </w:p>
  </w:footnote>
  <w:footnote w:type="continuationSeparator" w:id="0">
    <w:p w14:paraId="0C621197" w14:textId="77777777" w:rsidR="00740375" w:rsidRDefault="00740375" w:rsidP="00590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1DA"/>
    <w:multiLevelType w:val="hybridMultilevel"/>
    <w:tmpl w:val="375AEA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54BB7"/>
    <w:multiLevelType w:val="hybridMultilevel"/>
    <w:tmpl w:val="FD228CB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B52F0"/>
    <w:multiLevelType w:val="hybridMultilevel"/>
    <w:tmpl w:val="04DE23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047F7"/>
    <w:multiLevelType w:val="hybridMultilevel"/>
    <w:tmpl w:val="3A36A5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051E3"/>
    <w:multiLevelType w:val="hybridMultilevel"/>
    <w:tmpl w:val="856053A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921B2"/>
    <w:multiLevelType w:val="hybridMultilevel"/>
    <w:tmpl w:val="B970A8A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87B91"/>
    <w:multiLevelType w:val="hybridMultilevel"/>
    <w:tmpl w:val="5DAE48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673BB"/>
    <w:multiLevelType w:val="hybridMultilevel"/>
    <w:tmpl w:val="1A06B8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92D5D"/>
    <w:multiLevelType w:val="hybridMultilevel"/>
    <w:tmpl w:val="F1CE03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4C6439"/>
    <w:multiLevelType w:val="hybridMultilevel"/>
    <w:tmpl w:val="67D85F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04ADD"/>
    <w:multiLevelType w:val="hybridMultilevel"/>
    <w:tmpl w:val="9DDA4C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E09CA"/>
    <w:multiLevelType w:val="hybridMultilevel"/>
    <w:tmpl w:val="6A5603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E1955"/>
    <w:multiLevelType w:val="hybridMultilevel"/>
    <w:tmpl w:val="1D84C4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31372"/>
    <w:multiLevelType w:val="hybridMultilevel"/>
    <w:tmpl w:val="7E109CB2"/>
    <w:lvl w:ilvl="0" w:tplc="08160011">
      <w:start w:val="1"/>
      <w:numFmt w:val="decimal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C565320"/>
    <w:multiLevelType w:val="hybridMultilevel"/>
    <w:tmpl w:val="5A6EB9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26F6E"/>
    <w:multiLevelType w:val="hybridMultilevel"/>
    <w:tmpl w:val="3ADC8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C0E67"/>
    <w:multiLevelType w:val="hybridMultilevel"/>
    <w:tmpl w:val="769CADF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83BD0"/>
    <w:multiLevelType w:val="hybridMultilevel"/>
    <w:tmpl w:val="CDC816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C1AAB"/>
    <w:multiLevelType w:val="hybridMultilevel"/>
    <w:tmpl w:val="90D6DD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D0481"/>
    <w:multiLevelType w:val="hybridMultilevel"/>
    <w:tmpl w:val="E94A78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F0E99"/>
    <w:multiLevelType w:val="hybridMultilevel"/>
    <w:tmpl w:val="64E8A4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14423"/>
    <w:multiLevelType w:val="hybridMultilevel"/>
    <w:tmpl w:val="89A85A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22633"/>
    <w:multiLevelType w:val="hybridMultilevel"/>
    <w:tmpl w:val="5D48F07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A529A5"/>
    <w:multiLevelType w:val="hybridMultilevel"/>
    <w:tmpl w:val="B0183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E0CF7"/>
    <w:multiLevelType w:val="hybridMultilevel"/>
    <w:tmpl w:val="3FD08E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93E41"/>
    <w:multiLevelType w:val="multilevel"/>
    <w:tmpl w:val="B0321E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A190F64"/>
    <w:multiLevelType w:val="hybridMultilevel"/>
    <w:tmpl w:val="6CA0A4F4"/>
    <w:lvl w:ilvl="0" w:tplc="AB1497C0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4A5880"/>
    <w:multiLevelType w:val="hybridMultilevel"/>
    <w:tmpl w:val="D902BC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25B47"/>
    <w:multiLevelType w:val="hybridMultilevel"/>
    <w:tmpl w:val="E9EA547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6B40CA"/>
    <w:multiLevelType w:val="hybridMultilevel"/>
    <w:tmpl w:val="8F0A06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C24C2"/>
    <w:multiLevelType w:val="hybridMultilevel"/>
    <w:tmpl w:val="9D2893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B20F6E"/>
    <w:multiLevelType w:val="hybridMultilevel"/>
    <w:tmpl w:val="43883DE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E52C7D"/>
    <w:multiLevelType w:val="hybridMultilevel"/>
    <w:tmpl w:val="CFBCD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581756"/>
    <w:multiLevelType w:val="hybridMultilevel"/>
    <w:tmpl w:val="0400CD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652A3D"/>
    <w:multiLevelType w:val="hybridMultilevel"/>
    <w:tmpl w:val="4E3A5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F957E3"/>
    <w:multiLevelType w:val="hybridMultilevel"/>
    <w:tmpl w:val="B264310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9B31DF6"/>
    <w:multiLevelType w:val="hybridMultilevel"/>
    <w:tmpl w:val="378A0B6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BA95208"/>
    <w:multiLevelType w:val="hybridMultilevel"/>
    <w:tmpl w:val="A20672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773FE1"/>
    <w:multiLevelType w:val="hybridMultilevel"/>
    <w:tmpl w:val="D4F41CD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8C6560"/>
    <w:multiLevelType w:val="hybridMultilevel"/>
    <w:tmpl w:val="D4820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2C0932"/>
    <w:multiLevelType w:val="hybridMultilevel"/>
    <w:tmpl w:val="0C708B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AF2D0A"/>
    <w:multiLevelType w:val="hybridMultilevel"/>
    <w:tmpl w:val="0D9ED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5275AA"/>
    <w:multiLevelType w:val="hybridMultilevel"/>
    <w:tmpl w:val="ADB811C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175B4A"/>
    <w:multiLevelType w:val="hybridMultilevel"/>
    <w:tmpl w:val="C7849E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34E1C0D"/>
    <w:multiLevelType w:val="hybridMultilevel"/>
    <w:tmpl w:val="9DBE13FE"/>
    <w:lvl w:ilvl="0" w:tplc="08160011">
      <w:start w:val="1"/>
      <w:numFmt w:val="decimal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56B6501B"/>
    <w:multiLevelType w:val="hybridMultilevel"/>
    <w:tmpl w:val="9C981908"/>
    <w:lvl w:ilvl="0" w:tplc="06C282F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C37FBF"/>
    <w:multiLevelType w:val="hybridMultilevel"/>
    <w:tmpl w:val="4F2CAB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AD2E4F"/>
    <w:multiLevelType w:val="hybridMultilevel"/>
    <w:tmpl w:val="8C24A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F72596"/>
    <w:multiLevelType w:val="hybridMultilevel"/>
    <w:tmpl w:val="4E825C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C72D26"/>
    <w:multiLevelType w:val="hybridMultilevel"/>
    <w:tmpl w:val="18FE52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6A84CB1"/>
    <w:multiLevelType w:val="hybridMultilevel"/>
    <w:tmpl w:val="C5447A12"/>
    <w:lvl w:ilvl="0" w:tplc="08160011">
      <w:start w:val="1"/>
      <w:numFmt w:val="decimal"/>
      <w:lvlText w:val="%1)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 w15:restartNumberingAfterBreak="0">
    <w:nsid w:val="771D5965"/>
    <w:multiLevelType w:val="hybridMultilevel"/>
    <w:tmpl w:val="7CB0FD6A"/>
    <w:lvl w:ilvl="0" w:tplc="06C282F8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DF7A7F"/>
    <w:multiLevelType w:val="hybridMultilevel"/>
    <w:tmpl w:val="7E20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AD638C"/>
    <w:multiLevelType w:val="multilevel"/>
    <w:tmpl w:val="5EB4B9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4" w15:restartNumberingAfterBreak="0">
    <w:nsid w:val="7AF97E2E"/>
    <w:multiLevelType w:val="hybridMultilevel"/>
    <w:tmpl w:val="EACC50A2"/>
    <w:lvl w:ilvl="0" w:tplc="83609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DD191B"/>
    <w:multiLevelType w:val="hybridMultilevel"/>
    <w:tmpl w:val="B46AF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B42DF1"/>
    <w:multiLevelType w:val="multilevel"/>
    <w:tmpl w:val="6B9A5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7EA023C6"/>
    <w:multiLevelType w:val="hybridMultilevel"/>
    <w:tmpl w:val="4C780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144752">
    <w:abstractNumId w:val="53"/>
  </w:num>
  <w:num w:numId="2" w16cid:durableId="396589737">
    <w:abstractNumId w:val="2"/>
  </w:num>
  <w:num w:numId="3" w16cid:durableId="1940025128">
    <w:abstractNumId w:val="21"/>
  </w:num>
  <w:num w:numId="4" w16cid:durableId="694619585">
    <w:abstractNumId w:val="37"/>
  </w:num>
  <w:num w:numId="5" w16cid:durableId="1428310706">
    <w:abstractNumId w:val="54"/>
  </w:num>
  <w:num w:numId="6" w16cid:durableId="1883470485">
    <w:abstractNumId w:val="55"/>
  </w:num>
  <w:num w:numId="7" w16cid:durableId="541096756">
    <w:abstractNumId w:val="26"/>
  </w:num>
  <w:num w:numId="8" w16cid:durableId="1277904656">
    <w:abstractNumId w:val="50"/>
  </w:num>
  <w:num w:numId="9" w16cid:durableId="1770588195">
    <w:abstractNumId w:val="36"/>
  </w:num>
  <w:num w:numId="10" w16cid:durableId="1471634439">
    <w:abstractNumId w:val="31"/>
  </w:num>
  <w:num w:numId="11" w16cid:durableId="1565406821">
    <w:abstractNumId w:val="51"/>
  </w:num>
  <w:num w:numId="12" w16cid:durableId="1107457627">
    <w:abstractNumId w:val="44"/>
  </w:num>
  <w:num w:numId="13" w16cid:durableId="184175664">
    <w:abstractNumId w:val="13"/>
  </w:num>
  <w:num w:numId="14" w16cid:durableId="168910228">
    <w:abstractNumId w:val="45"/>
  </w:num>
  <w:num w:numId="15" w16cid:durableId="1021736432">
    <w:abstractNumId w:val="35"/>
  </w:num>
  <w:num w:numId="16" w16cid:durableId="850998220">
    <w:abstractNumId w:val="42"/>
  </w:num>
  <w:num w:numId="17" w16cid:durableId="1051880790">
    <w:abstractNumId w:val="40"/>
  </w:num>
  <w:num w:numId="18" w16cid:durableId="181092352">
    <w:abstractNumId w:val="9"/>
  </w:num>
  <w:num w:numId="19" w16cid:durableId="591165200">
    <w:abstractNumId w:val="3"/>
  </w:num>
  <w:num w:numId="20" w16cid:durableId="174348310">
    <w:abstractNumId w:val="57"/>
  </w:num>
  <w:num w:numId="21" w16cid:durableId="878399000">
    <w:abstractNumId w:val="18"/>
  </w:num>
  <w:num w:numId="22" w16cid:durableId="273943664">
    <w:abstractNumId w:val="38"/>
  </w:num>
  <w:num w:numId="23" w16cid:durableId="603074710">
    <w:abstractNumId w:val="19"/>
  </w:num>
  <w:num w:numId="24" w16cid:durableId="1891375765">
    <w:abstractNumId w:val="4"/>
  </w:num>
  <w:num w:numId="25" w16cid:durableId="551040797">
    <w:abstractNumId w:val="5"/>
  </w:num>
  <w:num w:numId="26" w16cid:durableId="644432848">
    <w:abstractNumId w:val="22"/>
  </w:num>
  <w:num w:numId="27" w16cid:durableId="144007583">
    <w:abstractNumId w:val="46"/>
  </w:num>
  <w:num w:numId="28" w16cid:durableId="357434838">
    <w:abstractNumId w:val="1"/>
  </w:num>
  <w:num w:numId="29" w16cid:durableId="39210150">
    <w:abstractNumId w:val="43"/>
  </w:num>
  <w:num w:numId="30" w16cid:durableId="1146361679">
    <w:abstractNumId w:val="47"/>
  </w:num>
  <w:num w:numId="31" w16cid:durableId="445973983">
    <w:abstractNumId w:val="48"/>
  </w:num>
  <w:num w:numId="32" w16cid:durableId="1976639011">
    <w:abstractNumId w:val="41"/>
  </w:num>
  <w:num w:numId="33" w16cid:durableId="1218396788">
    <w:abstractNumId w:val="10"/>
  </w:num>
  <w:num w:numId="34" w16cid:durableId="1379285643">
    <w:abstractNumId w:val="20"/>
  </w:num>
  <w:num w:numId="35" w16cid:durableId="1558854524">
    <w:abstractNumId w:val="34"/>
  </w:num>
  <w:num w:numId="36" w16cid:durableId="1251893529">
    <w:abstractNumId w:val="24"/>
  </w:num>
  <w:num w:numId="37" w16cid:durableId="736628589">
    <w:abstractNumId w:val="52"/>
  </w:num>
  <w:num w:numId="38" w16cid:durableId="997000493">
    <w:abstractNumId w:val="23"/>
  </w:num>
  <w:num w:numId="39" w16cid:durableId="757794282">
    <w:abstractNumId w:val="7"/>
  </w:num>
  <w:num w:numId="40" w16cid:durableId="76291297">
    <w:abstractNumId w:val="17"/>
  </w:num>
  <w:num w:numId="41" w16cid:durableId="1664897299">
    <w:abstractNumId w:val="15"/>
  </w:num>
  <w:num w:numId="42" w16cid:durableId="1131095505">
    <w:abstractNumId w:val="49"/>
  </w:num>
  <w:num w:numId="43" w16cid:durableId="639502224">
    <w:abstractNumId w:val="32"/>
  </w:num>
  <w:num w:numId="44" w16cid:durableId="1609897812">
    <w:abstractNumId w:val="11"/>
  </w:num>
  <w:num w:numId="45" w16cid:durableId="916017979">
    <w:abstractNumId w:val="30"/>
  </w:num>
  <w:num w:numId="46" w16cid:durableId="1278441701">
    <w:abstractNumId w:val="33"/>
  </w:num>
  <w:num w:numId="47" w16cid:durableId="1734936002">
    <w:abstractNumId w:val="8"/>
  </w:num>
  <w:num w:numId="48" w16cid:durableId="1832136533">
    <w:abstractNumId w:val="6"/>
  </w:num>
  <w:num w:numId="49" w16cid:durableId="238487208">
    <w:abstractNumId w:val="12"/>
  </w:num>
  <w:num w:numId="50" w16cid:durableId="959997138">
    <w:abstractNumId w:val="14"/>
  </w:num>
  <w:num w:numId="51" w16cid:durableId="1854491624">
    <w:abstractNumId w:val="39"/>
  </w:num>
  <w:num w:numId="52" w16cid:durableId="1776318543">
    <w:abstractNumId w:val="29"/>
  </w:num>
  <w:num w:numId="53" w16cid:durableId="936905951">
    <w:abstractNumId w:val="56"/>
  </w:num>
  <w:num w:numId="54" w16cid:durableId="537280639">
    <w:abstractNumId w:val="0"/>
  </w:num>
  <w:num w:numId="55" w16cid:durableId="1287547855">
    <w:abstractNumId w:val="27"/>
  </w:num>
  <w:num w:numId="56" w16cid:durableId="2004313883">
    <w:abstractNumId w:val="28"/>
  </w:num>
  <w:num w:numId="57" w16cid:durableId="224606367">
    <w:abstractNumId w:val="25"/>
  </w:num>
  <w:num w:numId="58" w16cid:durableId="1961689134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0A"/>
    <w:rsid w:val="000229F9"/>
    <w:rsid w:val="00025088"/>
    <w:rsid w:val="000279AA"/>
    <w:rsid w:val="00046781"/>
    <w:rsid w:val="000A150A"/>
    <w:rsid w:val="000A4E94"/>
    <w:rsid w:val="000A592D"/>
    <w:rsid w:val="000B2882"/>
    <w:rsid w:val="000C0638"/>
    <w:rsid w:val="000C6258"/>
    <w:rsid w:val="000F0296"/>
    <w:rsid w:val="001010D1"/>
    <w:rsid w:val="0012470E"/>
    <w:rsid w:val="00125BA8"/>
    <w:rsid w:val="001853EB"/>
    <w:rsid w:val="001C348E"/>
    <w:rsid w:val="001F7C2B"/>
    <w:rsid w:val="00221CE5"/>
    <w:rsid w:val="00226332"/>
    <w:rsid w:val="00227948"/>
    <w:rsid w:val="00292D42"/>
    <w:rsid w:val="002942FA"/>
    <w:rsid w:val="002F0E11"/>
    <w:rsid w:val="00337519"/>
    <w:rsid w:val="00365213"/>
    <w:rsid w:val="00372173"/>
    <w:rsid w:val="00372A0E"/>
    <w:rsid w:val="0037561A"/>
    <w:rsid w:val="003A5D93"/>
    <w:rsid w:val="003B2B12"/>
    <w:rsid w:val="00432C50"/>
    <w:rsid w:val="00466A15"/>
    <w:rsid w:val="004675A1"/>
    <w:rsid w:val="00472985"/>
    <w:rsid w:val="00515B60"/>
    <w:rsid w:val="00572B07"/>
    <w:rsid w:val="005906E7"/>
    <w:rsid w:val="005C7EF8"/>
    <w:rsid w:val="005D2E0A"/>
    <w:rsid w:val="005E4B40"/>
    <w:rsid w:val="006060E1"/>
    <w:rsid w:val="00636C1E"/>
    <w:rsid w:val="00674F35"/>
    <w:rsid w:val="00675FCA"/>
    <w:rsid w:val="006C1CB7"/>
    <w:rsid w:val="006F49C3"/>
    <w:rsid w:val="0071146B"/>
    <w:rsid w:val="0073552E"/>
    <w:rsid w:val="007366F9"/>
    <w:rsid w:val="00740375"/>
    <w:rsid w:val="007537D3"/>
    <w:rsid w:val="00757D8C"/>
    <w:rsid w:val="0076071F"/>
    <w:rsid w:val="007672F0"/>
    <w:rsid w:val="007834FC"/>
    <w:rsid w:val="007942B4"/>
    <w:rsid w:val="007B7153"/>
    <w:rsid w:val="007D530E"/>
    <w:rsid w:val="007F1483"/>
    <w:rsid w:val="00811BD4"/>
    <w:rsid w:val="0082641A"/>
    <w:rsid w:val="00827C7A"/>
    <w:rsid w:val="00834144"/>
    <w:rsid w:val="00861C82"/>
    <w:rsid w:val="0087100A"/>
    <w:rsid w:val="0089755E"/>
    <w:rsid w:val="008B367E"/>
    <w:rsid w:val="008C200F"/>
    <w:rsid w:val="008F3761"/>
    <w:rsid w:val="00907DB9"/>
    <w:rsid w:val="009224A2"/>
    <w:rsid w:val="0094019A"/>
    <w:rsid w:val="009507CF"/>
    <w:rsid w:val="009513B0"/>
    <w:rsid w:val="009736D2"/>
    <w:rsid w:val="00981361"/>
    <w:rsid w:val="009A3D1E"/>
    <w:rsid w:val="009C37B3"/>
    <w:rsid w:val="009E1603"/>
    <w:rsid w:val="009E5F67"/>
    <w:rsid w:val="00A01901"/>
    <w:rsid w:val="00A039F9"/>
    <w:rsid w:val="00A10FF9"/>
    <w:rsid w:val="00A51AAB"/>
    <w:rsid w:val="00A9323A"/>
    <w:rsid w:val="00AA1490"/>
    <w:rsid w:val="00AA422E"/>
    <w:rsid w:val="00AB4C25"/>
    <w:rsid w:val="00AC0F1E"/>
    <w:rsid w:val="00AC4F35"/>
    <w:rsid w:val="00AF7581"/>
    <w:rsid w:val="00B06E65"/>
    <w:rsid w:val="00B30336"/>
    <w:rsid w:val="00B54C01"/>
    <w:rsid w:val="00B6282F"/>
    <w:rsid w:val="00B90CAC"/>
    <w:rsid w:val="00B97C81"/>
    <w:rsid w:val="00C049FD"/>
    <w:rsid w:val="00C27555"/>
    <w:rsid w:val="00C374EC"/>
    <w:rsid w:val="00C6778D"/>
    <w:rsid w:val="00C7027D"/>
    <w:rsid w:val="00CA30BB"/>
    <w:rsid w:val="00CB3999"/>
    <w:rsid w:val="00CD019B"/>
    <w:rsid w:val="00CE123B"/>
    <w:rsid w:val="00CE315F"/>
    <w:rsid w:val="00D0110E"/>
    <w:rsid w:val="00D15D10"/>
    <w:rsid w:val="00D17D96"/>
    <w:rsid w:val="00D41AC4"/>
    <w:rsid w:val="00D47244"/>
    <w:rsid w:val="00D601DD"/>
    <w:rsid w:val="00D72727"/>
    <w:rsid w:val="00D802AE"/>
    <w:rsid w:val="00DA3B3D"/>
    <w:rsid w:val="00DD50A7"/>
    <w:rsid w:val="00DF0567"/>
    <w:rsid w:val="00E073D6"/>
    <w:rsid w:val="00E57BD3"/>
    <w:rsid w:val="00E72489"/>
    <w:rsid w:val="00EA4CAA"/>
    <w:rsid w:val="00EC7CF3"/>
    <w:rsid w:val="00EF6E6B"/>
    <w:rsid w:val="00F1553E"/>
    <w:rsid w:val="00F336ED"/>
    <w:rsid w:val="00F4147A"/>
    <w:rsid w:val="00F50B53"/>
    <w:rsid w:val="00F515A0"/>
    <w:rsid w:val="00F7286E"/>
    <w:rsid w:val="00FC7D7F"/>
    <w:rsid w:val="00FE405D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D59C82"/>
  <w15:chartTrackingRefBased/>
  <w15:docId w15:val="{86FB1E99-E222-42A8-A322-598ABE94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9F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213"/>
    <w:pPr>
      <w:keepNext/>
      <w:keepLines/>
      <w:spacing w:after="160" w:line="259" w:lineRule="auto"/>
      <w:jc w:val="left"/>
      <w:outlineLvl w:val="0"/>
    </w:pPr>
    <w:rPr>
      <w:rFonts w:eastAsiaTheme="majorEastAsia" w:cstheme="majorBidi"/>
      <w:b/>
      <w:kern w:val="0"/>
      <w:sz w:val="30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213"/>
    <w:pPr>
      <w:keepNext/>
      <w:keepLines/>
      <w:spacing w:after="160" w:line="259" w:lineRule="auto"/>
      <w:jc w:val="left"/>
      <w:outlineLvl w:val="1"/>
    </w:pPr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9F9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9F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66F9"/>
    <w:pPr>
      <w:keepNext/>
      <w:keepLines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213"/>
    <w:rPr>
      <w:rFonts w:ascii="Times New Roman" w:eastAsiaTheme="majorEastAsia" w:hAnsi="Times New Roman" w:cstheme="majorBidi"/>
      <w:b/>
      <w:kern w:val="0"/>
      <w:sz w:val="3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65213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39F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9F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66F9"/>
    <w:rPr>
      <w:rFonts w:ascii="Times New Roman" w:eastAsiaTheme="majorEastAsia" w:hAnsi="Times New Roman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641A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41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21CE5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906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6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906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6E7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B28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288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B28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0A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27555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E073D6"/>
    <w:rPr>
      <w:color w:val="666666"/>
    </w:rPr>
  </w:style>
  <w:style w:type="paragraph" w:styleId="TOC4">
    <w:name w:val="toc 4"/>
    <w:basedOn w:val="Normal"/>
    <w:next w:val="Normal"/>
    <w:autoRedefine/>
    <w:uiPriority w:val="39"/>
    <w:unhideWhenUsed/>
    <w:rsid w:val="00572B07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572B07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572B07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572B07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572B07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572B07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572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3FEF9-9902-406D-B868-BF26826E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41</Pages>
  <Words>7549</Words>
  <Characters>40766</Characters>
  <Application>Microsoft Office Word</Application>
  <DocSecurity>0</DocSecurity>
  <Lines>339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Belarmino Simão Júnior</dc:creator>
  <cp:keywords/>
  <dc:description/>
  <cp:lastModifiedBy>Belarmino Simão Júnior</cp:lastModifiedBy>
  <cp:revision>114</cp:revision>
  <dcterms:created xsi:type="dcterms:W3CDTF">2024-04-23T08:31:00Z</dcterms:created>
  <dcterms:modified xsi:type="dcterms:W3CDTF">2024-04-26T10:38:00Z</dcterms:modified>
</cp:coreProperties>
</file>