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11" w:rsidRDefault="002D25A6">
      <w:r w:rsidRPr="002D25A6">
        <w:rPr>
          <w:rFonts w:hint="eastAsia"/>
        </w:rPr>
        <w:t>・平均点に応じて色の濃淡表示（平均点高い：濃い。平均点低い：薄い）</w:t>
      </w:r>
    </w:p>
    <w:p w:rsidR="00C87E5F" w:rsidRDefault="00C87E5F">
      <w:pP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</w:pPr>
      <w:r w:rsidRPr="002D25A6">
        <w:rPr>
          <w:rFonts w:hint="eastAsia"/>
        </w:rPr>
        <w:t>濃淡</w:t>
      </w:r>
      <w:r>
        <w:rPr>
          <w:rFonts w:ascii="SimSun" w:eastAsia="SimSun" w:hAnsi="SimSun" w:hint="eastAsia"/>
        </w:rPr>
        <w:t xml:space="preserve">  </w:t>
      </w:r>
      <w: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【のうたん】【</w:t>
      </w:r>
      <w: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noutann</w:t>
      </w:r>
    </w:p>
    <w:p w:rsidR="00C87E5F" w:rsidRPr="00C87E5F" w:rsidRDefault="00C87E5F" w:rsidP="00C87E5F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C87E5F">
        <w:rPr>
          <w:rFonts w:ascii="Arial" w:eastAsia="ＭＳ Ｐゴシック" w:hAnsi="Arial" w:cs="Arial"/>
          <w:color w:val="666666"/>
          <w:kern w:val="0"/>
          <w:szCs w:val="21"/>
          <w:lang w:eastAsia="zh-CN"/>
        </w:rPr>
        <w:t>1. </w:t>
      </w:r>
      <w:r w:rsidRPr="00C87E5F">
        <w:rPr>
          <w:rFonts w:ascii="SimSun" w:eastAsia="SimSun" w:hAnsi="SimSun" w:cs="SimSun"/>
          <w:color w:val="333333"/>
          <w:kern w:val="0"/>
          <w:sz w:val="20"/>
          <w:szCs w:val="20"/>
          <w:lang w:eastAsia="zh-CN"/>
        </w:rPr>
        <w:t>浓</w:t>
      </w:r>
      <w:r w:rsidRPr="00C87E5F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  <w:lang w:eastAsia="zh-CN"/>
        </w:rPr>
        <w:t>淡，</w:t>
      </w:r>
      <w:r w:rsidRPr="00C87E5F">
        <w:rPr>
          <w:rFonts w:ascii="SimSun" w:eastAsia="SimSun" w:hAnsi="SimSun" w:cs="SimSun"/>
          <w:color w:val="333333"/>
          <w:kern w:val="0"/>
          <w:sz w:val="20"/>
          <w:szCs w:val="20"/>
          <w:lang w:eastAsia="zh-CN"/>
        </w:rPr>
        <w:t>颜</w:t>
      </w:r>
      <w:r w:rsidRPr="00C87E5F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  <w:lang w:eastAsia="zh-CN"/>
        </w:rPr>
        <w:t>色的深浅。味道的</w:t>
      </w:r>
      <w:r w:rsidRPr="00C87E5F">
        <w:rPr>
          <w:rFonts w:ascii="SimSun" w:eastAsia="SimSun" w:hAnsi="SimSun" w:cs="SimSun"/>
          <w:color w:val="333333"/>
          <w:kern w:val="0"/>
          <w:sz w:val="20"/>
          <w:szCs w:val="20"/>
          <w:lang w:eastAsia="zh-CN"/>
        </w:rPr>
        <w:t>浓</w:t>
      </w:r>
      <w:r w:rsidRPr="00C87E5F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  <w:lang w:eastAsia="zh-CN"/>
        </w:rPr>
        <w:t xml:space="preserve">淡。　</w:t>
      </w:r>
      <w:r w:rsidRPr="00C87E5F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</w:rPr>
        <w:t>（色彩・味などの）こいことと、うすいこと。</w:t>
      </w:r>
      <w:r w:rsidRPr="00C87E5F">
        <w:rPr>
          <w:rFonts w:ascii="Arial" w:eastAsia="ＭＳ Ｐゴシック" w:hAnsi="Arial" w:cs="Arial"/>
          <w:color w:val="333333"/>
          <w:kern w:val="0"/>
          <w:sz w:val="20"/>
          <w:szCs w:val="20"/>
        </w:rPr>
        <w:t>）</w:t>
      </w:r>
    </w:p>
    <w:p w:rsidR="00C87E5F" w:rsidRPr="00C87E5F" w:rsidRDefault="00C87E5F" w:rsidP="00C87E5F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C87E5F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2" name="図 32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色の</w:t>
      </w:r>
      <w:r w:rsidRPr="00C87E5F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濃淡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C87E5F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颜</w:t>
      </w:r>
      <w:r w:rsidRPr="00C87E5F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色的深浅。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C87E5F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1" name="図 31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味の</w:t>
      </w:r>
      <w:r w:rsidRPr="00C87E5F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濃淡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味道的</w:t>
      </w:r>
      <w:r w:rsidRPr="00C87E5F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浓</w:t>
      </w:r>
      <w:r w:rsidRPr="00C87E5F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淡。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C87E5F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0" name="図 30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E5F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濃淡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をつける。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使（</w:t>
      </w:r>
      <w:r w:rsidRPr="00C87E5F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颜</w:t>
      </w:r>
      <w:r w:rsidRPr="00C87E5F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色）有深有浅</w:t>
      </w:r>
      <w:r w:rsidRPr="00C87E5F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</w:p>
    <w:p w:rsidR="00C87E5F" w:rsidRPr="00C87E5F" w:rsidRDefault="00C87E5F">
      <w:bookmarkStart w:id="0" w:name="_GoBack"/>
      <w:bookmarkEnd w:id="0"/>
    </w:p>
    <w:p w:rsidR="00C87E5F" w:rsidRDefault="00C87E5F">
      <w:pPr>
        <w:rPr>
          <w:rFonts w:hint="eastAsia"/>
        </w:rPr>
      </w:pPr>
    </w:p>
    <w:p w:rsidR="00D372B2" w:rsidRDefault="00D372B2">
      <w:pPr>
        <w:rPr>
          <w:rFonts w:hint="eastAsia"/>
        </w:rPr>
      </w:pPr>
      <w: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【こい】【</w:t>
      </w:r>
      <w: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koi</w:t>
      </w:r>
      <w:r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】</w:t>
      </w:r>
      <w:r w:rsidR="00EB516D">
        <w:rPr>
          <w:rStyle w:val="trsjp"/>
          <w:rFonts w:ascii="SimSun" w:eastAsia="SimSun" w:hAnsi="SimSun" w:cs="Arial" w:hint="eastAsia"/>
          <w:b/>
          <w:bCs/>
          <w:color w:val="FFA500"/>
          <w:szCs w:val="21"/>
          <w:shd w:val="clear" w:color="auto" w:fill="FFFFFF"/>
        </w:rPr>
        <w:t xml:space="preserve">   </w:t>
      </w:r>
      <w:r w:rsidR="00EB516D"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【うすい】【</w:t>
      </w:r>
      <w:r w:rsidR="00EB516D"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usui</w:t>
      </w:r>
      <w:r w:rsidR="00EB516D">
        <w:rPr>
          <w:rStyle w:val="trsjp"/>
          <w:rFonts w:ascii="Arial" w:hAnsi="Arial" w:cs="Arial"/>
          <w:b/>
          <w:bCs/>
          <w:color w:val="FFA500"/>
          <w:szCs w:val="21"/>
          <w:shd w:val="clear" w:color="auto" w:fill="FFFFFF"/>
        </w:rPr>
        <w:t>】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1. 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（</w:t>
      </w:r>
      <w:r w:rsidRPr="00D372B2">
        <w:rPr>
          <w:rFonts w:ascii="SimSun" w:eastAsia="SimSun" w:hAnsi="SimSun" w:cs="SimSun"/>
          <w:color w:val="333333"/>
          <w:kern w:val="0"/>
          <w:sz w:val="20"/>
          <w:szCs w:val="20"/>
        </w:rPr>
        <w:t>颜</w:t>
      </w:r>
      <w:r w:rsidRPr="00D372B2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</w:rPr>
        <w:t>色）深；</w:t>
      </w:r>
      <w:r w:rsidRPr="00D372B2">
        <w:rPr>
          <w:rFonts w:ascii="SimSun" w:eastAsia="SimSun" w:hAnsi="SimSun" w:cs="SimSun"/>
          <w:color w:val="333333"/>
          <w:kern w:val="0"/>
          <w:sz w:val="20"/>
          <w:szCs w:val="20"/>
        </w:rPr>
        <w:t>浓</w:t>
      </w:r>
      <w:r w:rsidRPr="00D372B2">
        <w:rPr>
          <w:rFonts w:ascii="ＭＳ 明朝" w:eastAsia="ＭＳ Ｐゴシック" w:hAnsi="ＭＳ 明朝" w:cs="ＭＳ 明朝"/>
          <w:color w:val="333333"/>
          <w:kern w:val="0"/>
          <w:sz w:val="20"/>
          <w:szCs w:val="20"/>
        </w:rPr>
        <w:t>。（色が深い。味・香・化粧などが淡泊でない。濃厚である。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）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5" name="図 15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色が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颜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色深。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4" name="図 14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化粧が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浓妆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打扮。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3" name="図 13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緑。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深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绿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；墨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绿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2" name="図 12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霧。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浓雾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2. 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（酒）烈；（茶）</w:t>
      </w:r>
      <w:r w:rsidRPr="00D372B2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</w:rPr>
        <w:t>酽</w:t>
      </w:r>
      <w:r w:rsidRPr="00D372B2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。（液体の濃度が高い。）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  <w:lang w:eastAsia="zh-CN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1" name="図 11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お茶が濃くてのめない。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茶太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酽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不能喝。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0" name="図 10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このウイスキーの水割りは濃すぎる。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  <w:lang w:eastAsia="zh-CN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  <w:lang w:eastAsia="zh-CN"/>
        </w:rPr>
        <w:t>这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  <w:lang w:eastAsia="zh-CN"/>
        </w:rPr>
        <w:t>杯威士忌水加得太少。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3. 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密。（密度が高い。分布状態などが密である。）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9" name="図 9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髪の毛が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头发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很密。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4. 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稠。（濃度が高い。）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8" name="図 8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スープ。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浓汤</w:t>
      </w:r>
      <w:r w:rsidRPr="00D372B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7" name="図 7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おかゆが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粥太稠。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5. 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密切，</w:t>
      </w:r>
      <w:r w:rsidRPr="00D372B2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</w:rPr>
        <w:t>亲</w:t>
      </w:r>
      <w:r w:rsidRPr="00D372B2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密。（男女間の交情がこまやかである。つながりが密接である。）</w:t>
      </w:r>
    </w:p>
    <w:p w:rsidR="00D372B2" w:rsidRPr="00D372B2" w:rsidRDefault="00D372B2" w:rsidP="00D372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6. 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程度高的，可能性大的。（可能性・必然性などの程度が大である。）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6" name="図 6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実現の見込みが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濃い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实现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的可能性很大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</w:p>
    <w:p w:rsidR="002D25A6" w:rsidRDefault="002D25A6"/>
    <w:p w:rsidR="00EB516D" w:rsidRPr="00EB516D" w:rsidRDefault="00EB516D" w:rsidP="00EB516D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EB516D">
        <w:rPr>
          <w:rFonts w:ascii="Arial" w:eastAsia="ＭＳ Ｐゴシック" w:hAnsi="Arial" w:cs="Arial"/>
          <w:color w:val="666666"/>
          <w:kern w:val="0"/>
          <w:szCs w:val="21"/>
        </w:rPr>
        <w:t>1. </w:t>
      </w:r>
      <w:r w:rsidRPr="00EB516D">
        <w:rPr>
          <w:rFonts w:ascii="Arial" w:eastAsia="ＭＳ Ｐゴシック" w:hAnsi="Arial" w:cs="Arial"/>
          <w:color w:val="333333"/>
          <w:kern w:val="0"/>
          <w:sz w:val="20"/>
          <w:szCs w:val="20"/>
        </w:rPr>
        <w:t>薄。物体的厚度小。〔厚みがない。〕</w:t>
      </w:r>
    </w:p>
    <w:p w:rsidR="00EB516D" w:rsidRPr="00EB516D" w:rsidRDefault="00EB516D" w:rsidP="00EB516D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9" name="図 29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くちびるが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嘴唇薄。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8" name="図 28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うすく切る。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薄薄地切，切成薄片。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7" name="図 27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地面にうすく雪がつもった。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  <w:lang w:eastAsia="zh-CN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  <w:lang w:eastAsia="zh-CN"/>
        </w:rPr>
        <w:t>地面上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  <w:lang w:eastAsia="zh-CN"/>
        </w:rPr>
        <w:t>积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  <w:lang w:eastAsia="zh-CN"/>
        </w:rPr>
        <w:t>着一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  <w:lang w:eastAsia="zh-CN"/>
        </w:rPr>
        <w:t>层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  <w:lang w:eastAsia="zh-CN"/>
        </w:rPr>
        <w:t>薄雪。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  <w:lang w:eastAsia="zh-CN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6" name="図 26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胸をした少女。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胸脯平平的少女。</w:t>
      </w:r>
    </w:p>
    <w:p w:rsidR="00EB516D" w:rsidRPr="00EB516D" w:rsidRDefault="00EB516D" w:rsidP="00EB516D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EB516D">
        <w:rPr>
          <w:rFonts w:ascii="Arial" w:eastAsia="ＭＳ Ｐゴシック" w:hAnsi="Arial" w:cs="Arial"/>
          <w:color w:val="666666"/>
          <w:kern w:val="0"/>
          <w:szCs w:val="21"/>
        </w:rPr>
        <w:t>2. </w:t>
      </w:r>
      <w:r w:rsidRPr="00EB516D">
        <w:rPr>
          <w:rFonts w:ascii="Arial" w:eastAsia="ＭＳ Ｐゴシック" w:hAnsi="Arial" w:cs="Arial"/>
          <w:color w:val="333333"/>
          <w:kern w:val="0"/>
          <w:sz w:val="20"/>
          <w:szCs w:val="20"/>
        </w:rPr>
        <w:t>淡，浅。〔あわい。色・味・光・影などが濃厚でない。〕</w:t>
      </w:r>
    </w:p>
    <w:p w:rsidR="00EB516D" w:rsidRPr="00EB516D" w:rsidRDefault="00EB516D" w:rsidP="00EB516D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5" name="図 25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色が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色淡。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4" name="図 24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味が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口味清淡。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3" name="図 23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茶をうすくする。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把茶冲淡。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2" name="図 22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墨で字を書く。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用淡墨写字。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lastRenderedPageBreak/>
        <w:drawing>
          <wp:inline distT="0" distB="0" distL="0" distR="0">
            <wp:extent cx="152400" cy="152400"/>
            <wp:effectExtent l="0" t="0" r="0" b="0"/>
            <wp:docPr id="21" name="図 21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うすく化粧をしている。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化着淡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妆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0" name="図 20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富士山がうすくかすんで見える。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富士山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隐约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可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见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</w:p>
    <w:p w:rsidR="00EB516D" w:rsidRPr="00EB516D" w:rsidRDefault="00EB516D" w:rsidP="00EB516D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EB516D">
        <w:rPr>
          <w:rFonts w:ascii="Arial" w:eastAsia="ＭＳ Ｐゴシック" w:hAnsi="Arial" w:cs="Arial"/>
          <w:color w:val="666666"/>
          <w:kern w:val="0"/>
          <w:szCs w:val="21"/>
        </w:rPr>
        <w:t>3. </w:t>
      </w:r>
      <w:r w:rsidRPr="00EB516D">
        <w:rPr>
          <w:rFonts w:ascii="Arial" w:eastAsia="ＭＳ Ｐゴシック" w:hAnsi="Arial" w:cs="Arial"/>
          <w:color w:val="333333"/>
          <w:kern w:val="0"/>
          <w:sz w:val="20"/>
          <w:szCs w:val="20"/>
        </w:rPr>
        <w:t>待人不好，冷淡。冷漠，淡漠。</w:t>
      </w:r>
      <w:r w:rsidRPr="00EB516D">
        <w:rPr>
          <w:rFonts w:ascii="Arial" w:eastAsia="ＭＳ Ｐゴシック" w:hAnsi="Arial" w:cs="Arial"/>
          <w:color w:val="333333"/>
          <w:kern w:val="0"/>
          <w:sz w:val="20"/>
          <w:szCs w:val="20"/>
          <w:lang w:eastAsia="zh-CN"/>
        </w:rPr>
        <w:t>缺少情</w:t>
      </w:r>
      <w:r w:rsidRPr="00EB516D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:lang w:eastAsia="zh-CN"/>
        </w:rPr>
        <w:t>爱</w:t>
      </w:r>
      <w:r w:rsidRPr="00EB516D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  <w:lang w:eastAsia="zh-CN"/>
        </w:rPr>
        <w:t>，关心，感</w:t>
      </w:r>
      <w:r w:rsidRPr="00EB516D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:lang w:eastAsia="zh-CN"/>
        </w:rPr>
        <w:t>动</w:t>
      </w:r>
      <w:r w:rsidRPr="00EB516D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  <w:lang w:eastAsia="zh-CN"/>
        </w:rPr>
        <w:t>等的心情。</w:t>
      </w:r>
      <w:r w:rsidRPr="00EB516D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〔情があさい。情愛・関心・感銘などの気持ちが少ない。〕</w:t>
      </w:r>
    </w:p>
    <w:p w:rsidR="00EB516D" w:rsidRPr="00EB516D" w:rsidRDefault="00EB516D" w:rsidP="00EB516D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9" name="図 19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情が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薄情；没有情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义</w:t>
      </w:r>
      <w:r w:rsidRPr="00EB516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8" name="図 18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信仰心が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信仰不足。</w:t>
      </w:r>
    </w:p>
    <w:p w:rsidR="00EB516D" w:rsidRPr="00EB516D" w:rsidRDefault="00EB516D" w:rsidP="00EB516D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EB516D">
        <w:rPr>
          <w:rFonts w:ascii="Arial" w:eastAsia="ＭＳ Ｐゴシック" w:hAnsi="Arial" w:cs="Arial"/>
          <w:color w:val="666666"/>
          <w:kern w:val="0"/>
          <w:szCs w:val="21"/>
        </w:rPr>
        <w:t>4. </w:t>
      </w:r>
      <w:r w:rsidRPr="00EB516D">
        <w:rPr>
          <w:rFonts w:ascii="Arial" w:eastAsia="ＭＳ Ｐゴシック" w:hAnsi="Arial" w:cs="Arial"/>
          <w:color w:val="333333"/>
          <w:kern w:val="0"/>
          <w:sz w:val="20"/>
          <w:szCs w:val="20"/>
        </w:rPr>
        <w:t>少，稀，缺乏。〔少ない。利益・効果・恩恵などが少ない。〕</w:t>
      </w:r>
    </w:p>
    <w:p w:rsidR="00EB516D" w:rsidRPr="00EB516D" w:rsidRDefault="00EB516D" w:rsidP="00EB516D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7" name="図 17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もうけが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利薄，</w:t>
      </w:r>
      <w:r w:rsidRPr="00EB516D">
        <w:rPr>
          <w:rFonts w:ascii="Microsoft YaHei" w:eastAsia="Microsoft YaHei" w:hAnsi="Microsoft YaHei" w:cs="Microsoft YaHei" w:hint="eastAsia"/>
          <w:color w:val="666666"/>
          <w:kern w:val="0"/>
          <w:sz w:val="20"/>
          <w:szCs w:val="20"/>
        </w:rPr>
        <w:t>赚</w:t>
      </w:r>
      <w:r w:rsidRPr="00EB516D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得少。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EB516D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6" name="図 16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望みが</w:t>
      </w:r>
      <w:r w:rsidRPr="00EB516D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薄い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EB516D">
        <w:rPr>
          <w:rFonts w:ascii="Arial" w:eastAsia="ＭＳ Ｐゴシック" w:hAnsi="Arial" w:cs="Arial"/>
          <w:color w:val="666666"/>
          <w:kern w:val="0"/>
          <w:sz w:val="20"/>
          <w:szCs w:val="20"/>
        </w:rPr>
        <w:t>希望不大。</w:t>
      </w:r>
    </w:p>
    <w:p w:rsidR="00EB516D" w:rsidRPr="00EB516D" w:rsidRDefault="00EB516D">
      <w:pPr>
        <w:rPr>
          <w:rFonts w:hint="eastAsia"/>
        </w:rPr>
      </w:pPr>
    </w:p>
    <w:p w:rsidR="00D372B2" w:rsidRPr="00D372B2" w:rsidRDefault="00D372B2" w:rsidP="00D372B2">
      <w:pPr>
        <w:widowControl/>
        <w:shd w:val="clear" w:color="auto" w:fill="FFFFFF"/>
        <w:spacing w:line="360" w:lineRule="atLeast"/>
        <w:jc w:val="left"/>
        <w:rPr>
          <w:rFonts w:ascii="Arial" w:eastAsia="ＭＳ Ｐゴシック" w:hAnsi="Arial" w:cs="Arial"/>
          <w:color w:val="494949"/>
          <w:kern w:val="0"/>
          <w:szCs w:val="21"/>
        </w:rPr>
      </w:pPr>
      <w:r w:rsidRPr="00D372B2">
        <w:rPr>
          <w:rFonts w:ascii="Arial" w:eastAsia="ＭＳ Ｐゴシック" w:hAnsi="Arial" w:cs="Arial"/>
          <w:b/>
          <w:bCs/>
          <w:color w:val="FFA500"/>
          <w:kern w:val="0"/>
          <w:szCs w:val="21"/>
        </w:rPr>
        <w:t>【しょうさい】</w:t>
      </w:r>
    </w:p>
    <w:p w:rsidR="00D372B2" w:rsidRPr="00D372B2" w:rsidRDefault="00D372B2" w:rsidP="00D372B2">
      <w:pPr>
        <w:widowControl/>
        <w:shd w:val="clear" w:color="auto" w:fill="F9F9F9"/>
        <w:jc w:val="left"/>
        <w:rPr>
          <w:rFonts w:ascii="Arial" w:eastAsia="ＭＳ Ｐゴシック" w:hAnsi="Arial" w:cs="Arial"/>
          <w:b/>
          <w:bCs/>
          <w:color w:val="333333"/>
          <w:kern w:val="0"/>
          <w:szCs w:val="21"/>
        </w:rPr>
      </w:pPr>
      <w:r w:rsidRPr="00D372B2">
        <w:rPr>
          <w:rFonts w:ascii="Arial" w:eastAsia="ＭＳ Ｐゴシック" w:hAnsi="Arial" w:cs="Arial"/>
          <w:b/>
          <w:bCs/>
          <w:color w:val="333333"/>
          <w:kern w:val="0"/>
          <w:szCs w:val="21"/>
        </w:rPr>
        <w:t>【名</w:t>
      </w:r>
      <w:r w:rsidRPr="00D372B2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Cs w:val="21"/>
        </w:rPr>
        <w:t>词</w:t>
      </w:r>
      <w:r w:rsidRPr="00D372B2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</w:rPr>
        <w:t>】</w:t>
      </w:r>
    </w:p>
    <w:p w:rsidR="00D372B2" w:rsidRPr="00D372B2" w:rsidRDefault="00D372B2" w:rsidP="00D372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ＭＳ Ｐゴシック" w:hAnsi="Arial" w:cs="Arial"/>
          <w:color w:val="666666"/>
          <w:kern w:val="0"/>
          <w:szCs w:val="21"/>
        </w:rPr>
      </w:pPr>
      <w:r w:rsidRPr="00D372B2">
        <w:rPr>
          <w:rFonts w:ascii="Arial" w:eastAsia="ＭＳ Ｐゴシック" w:hAnsi="Arial" w:cs="Arial"/>
          <w:color w:val="666666"/>
          <w:kern w:val="0"/>
          <w:szCs w:val="21"/>
        </w:rPr>
        <w:t>1. 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>【形</w:t>
      </w:r>
      <w:r w:rsidRPr="00D372B2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</w:rPr>
        <w:t>动</w:t>
      </w:r>
      <w:r w:rsidRPr="00D372B2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】</w:t>
      </w:r>
      <w:r w:rsidRPr="00D372B2">
        <w:rPr>
          <w:rFonts w:ascii="Arial" w:eastAsia="ＭＳ Ｐゴシック" w:hAnsi="Arial" w:cs="Arial"/>
          <w:color w:val="333333"/>
          <w:kern w:val="0"/>
          <w:sz w:val="20"/>
          <w:szCs w:val="20"/>
        </w:rPr>
        <w:t xml:space="preserve"> ;</w:t>
      </w:r>
      <w:r w:rsidRPr="00D372B2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</w:rPr>
        <w:t>详细</w:t>
      </w:r>
      <w:r w:rsidRPr="00D372B2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（くわしく，こまかな・こと）。</w:t>
      </w:r>
    </w:p>
    <w:p w:rsidR="00D372B2" w:rsidRPr="00D372B2" w:rsidRDefault="00D372B2" w:rsidP="00D372B2">
      <w:pPr>
        <w:widowControl/>
        <w:shd w:val="clear" w:color="auto" w:fill="FFFFFF"/>
        <w:spacing w:line="330" w:lineRule="atLeast"/>
        <w:jc w:val="left"/>
        <w:rPr>
          <w:rFonts w:ascii="Arial" w:eastAsia="ＭＳ Ｐゴシック" w:hAnsi="Arial" w:cs="Arial"/>
          <w:color w:val="666666"/>
          <w:kern w:val="0"/>
          <w:sz w:val="20"/>
          <w:szCs w:val="20"/>
        </w:rPr>
      </w:pP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4" name="図 4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詳細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な説明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详细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的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说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明。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" name="図 3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詳細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に述べる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详细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叙述。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図 2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詳細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は社内報でお知らせします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详细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情况由公司内部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报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刊以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说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明。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br/>
      </w:r>
      <w:r w:rsidRPr="00D372B2">
        <w:rPr>
          <w:rFonts w:ascii="Arial" w:eastAsia="ＭＳ Ｐゴシック" w:hAnsi="Arial" w:cs="Arial"/>
          <w:noProof/>
          <w:color w:val="666666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図 1" descr="http://dict.hjenglish.com/images/ico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ct.hjenglish.com/images/icon_st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彼の説明は</w:t>
      </w:r>
      <w:r w:rsidRPr="00D372B2">
        <w:rPr>
          <w:rFonts w:ascii="Arial" w:eastAsia="ＭＳ Ｐゴシック" w:hAnsi="Arial" w:cs="Arial"/>
          <w:b/>
          <w:bCs/>
          <w:color w:val="4D8603"/>
          <w:kern w:val="0"/>
          <w:sz w:val="20"/>
          <w:szCs w:val="20"/>
        </w:rPr>
        <w:t>詳細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をきわめたものであった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/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他的解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释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是非常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详细</w:t>
      </w:r>
      <w:r w:rsidRPr="00D372B2">
        <w:rPr>
          <w:rFonts w:ascii="ＭＳ Ｐゴシック" w:eastAsia="ＭＳ Ｐゴシック" w:hAnsi="ＭＳ Ｐゴシック" w:cs="ＭＳ Ｐゴシック"/>
          <w:color w:val="666666"/>
          <w:kern w:val="0"/>
          <w:sz w:val="20"/>
          <w:szCs w:val="20"/>
        </w:rPr>
        <w:t>的</w:t>
      </w:r>
      <w:r w:rsidRPr="00D372B2">
        <w:rPr>
          <w:rFonts w:ascii="Microsoft YaHei" w:eastAsia="ＭＳ Ｐゴシック" w:hAnsi="Microsoft YaHei" w:cs="Microsoft YaHei"/>
          <w:color w:val="666666"/>
          <w:kern w:val="0"/>
          <w:sz w:val="20"/>
          <w:szCs w:val="20"/>
        </w:rPr>
        <w:t>详细</w:t>
      </w:r>
      <w:r w:rsidRPr="00D372B2">
        <w:rPr>
          <w:rFonts w:ascii="Arial" w:eastAsia="ＭＳ Ｐゴシック" w:hAnsi="Arial" w:cs="Arial"/>
          <w:color w:val="666666"/>
          <w:kern w:val="0"/>
          <w:sz w:val="20"/>
          <w:szCs w:val="20"/>
        </w:rPr>
        <w:t>。</w:t>
      </w:r>
    </w:p>
    <w:p w:rsidR="002D25A6" w:rsidRPr="00D372B2" w:rsidRDefault="002D25A6">
      <w:pPr>
        <w:rPr>
          <w:rFonts w:hint="eastAsia"/>
        </w:rPr>
      </w:pPr>
    </w:p>
    <w:sectPr w:rsidR="002D25A6" w:rsidRPr="00D372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73" w:rsidRDefault="00E73B73" w:rsidP="002D25A6">
      <w:r>
        <w:separator/>
      </w:r>
    </w:p>
  </w:endnote>
  <w:endnote w:type="continuationSeparator" w:id="0">
    <w:p w:rsidR="00E73B73" w:rsidRDefault="00E73B73" w:rsidP="002D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73" w:rsidRDefault="00E73B73" w:rsidP="002D25A6">
      <w:r>
        <w:separator/>
      </w:r>
    </w:p>
  </w:footnote>
  <w:footnote w:type="continuationSeparator" w:id="0">
    <w:p w:rsidR="00E73B73" w:rsidRDefault="00E73B73" w:rsidP="002D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FCA"/>
    <w:multiLevelType w:val="multilevel"/>
    <w:tmpl w:val="999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3DEF"/>
    <w:multiLevelType w:val="multilevel"/>
    <w:tmpl w:val="5BF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141C"/>
    <w:multiLevelType w:val="multilevel"/>
    <w:tmpl w:val="33A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B2"/>
    <w:rsid w:val="002D25A6"/>
    <w:rsid w:val="003A5711"/>
    <w:rsid w:val="006D5A4F"/>
    <w:rsid w:val="007926B2"/>
    <w:rsid w:val="00C87E5F"/>
    <w:rsid w:val="00D372B2"/>
    <w:rsid w:val="00E73B73"/>
    <w:rsid w:val="00E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855FDB-602B-4D65-87AC-5167B8BD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5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25A6"/>
  </w:style>
  <w:style w:type="paragraph" w:styleId="a5">
    <w:name w:val="footer"/>
    <w:basedOn w:val="a"/>
    <w:link w:val="a6"/>
    <w:uiPriority w:val="99"/>
    <w:unhideWhenUsed/>
    <w:rsid w:val="002D25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25A6"/>
  </w:style>
  <w:style w:type="character" w:customStyle="1" w:styleId="trsjp">
    <w:name w:val="trs_jp"/>
    <w:basedOn w:val="a0"/>
    <w:rsid w:val="00D372B2"/>
  </w:style>
  <w:style w:type="character" w:customStyle="1" w:styleId="jpsound">
    <w:name w:val="jpsound"/>
    <w:basedOn w:val="a0"/>
    <w:rsid w:val="00D372B2"/>
  </w:style>
  <w:style w:type="character" w:customStyle="1" w:styleId="apple-converted-space">
    <w:name w:val="apple-converted-space"/>
    <w:basedOn w:val="a0"/>
    <w:rsid w:val="00D372B2"/>
  </w:style>
  <w:style w:type="character" w:customStyle="1" w:styleId="jpexplain">
    <w:name w:val="jp_explain"/>
    <w:basedOn w:val="a0"/>
    <w:rsid w:val="00D3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6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</dc:creator>
  <cp:keywords/>
  <dc:description/>
  <cp:lastModifiedBy>sraw</cp:lastModifiedBy>
  <cp:revision>4</cp:revision>
  <dcterms:created xsi:type="dcterms:W3CDTF">2015-12-02T04:15:00Z</dcterms:created>
  <dcterms:modified xsi:type="dcterms:W3CDTF">2015-12-02T04:53:00Z</dcterms:modified>
</cp:coreProperties>
</file>