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76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ОБЩЕСТВО С ОГРАНИЧЕННОЙ ОТВЕТСТВЕННОСТЬЮ</w:t>
        <w:br/>
        <w:t>«ПРОЕКТНЫЕ СИСТЕМЫ»</w:t>
      </w:r>
    </w:p>
    <w:p>
      <w:pPr>
        <w:spacing w:before="0" w:after="100" w:line="276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ПРИКАЗ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21 сентября 2026 г.</w:t>
            </w:r>
          </w:p>
        </w:tc>
        <w:tc>
          <w:tcPr>
            <w:tcW w:type="dxa" w:w="4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№ 249-К</w:t>
            </w:r>
          </w:p>
        </w:tc>
      </w:tr>
    </w:tbl>
    <w:p>
      <w:pPr>
        <w:spacing w:before="0" w:after="16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г. Москва</w:t>
      </w:r>
    </w:p>
    <w:p>
      <w:pPr>
        <w:spacing w:before="80" w:after="200" w:line="276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 изменении срока служебной командировки</w:t>
      </w:r>
    </w:p>
    <w:p>
      <w:pPr>
        <w:spacing w:before="0" w:after="10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 основании решения об изменении срока служебной командировки, зафиксированного в системе электронного документооборота 17 сентября 2026 г.,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ПРИКАЗЫВАЮ:</w:t>
      </w:r>
    </w:p>
    <w:p>
      <w:pPr>
        <w:spacing w:after="8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sz w:val="24"/>
        </w:rPr>
        <w:t>Изменить срок служебной командировки Крылова Андрея Сергеевича, руководителя проектов проектного офиса, установленный приказом № 241-К от 11 сентября 2026 г.</w:t>
      </w:r>
    </w:p>
    <w:p>
      <w:pPr>
        <w:spacing w:after="8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sz w:val="24"/>
        </w:rPr>
        <w:t>Считать новым сроком командировки период с 15 сентября 2026 г. по 19 сентября 2026 г. включительно.</w:t>
      </w:r>
    </w:p>
    <w:p>
      <w:pPr>
        <w:spacing w:after="8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 </w:t>
      </w:r>
      <w:r>
        <w:rPr>
          <w:rFonts w:ascii="Times New Roman" w:hAnsi="Times New Roman" w:eastAsia="Times New Roman"/>
          <w:b w:val="0"/>
          <w:i w:val="0"/>
          <w:sz w:val="24"/>
        </w:rPr>
        <w:t>Основание изменения срока: перенос клиентом итоговой встречи и приёмки первого этапа внедрения на 19 сентября 2026 г.</w:t>
      </w:r>
    </w:p>
    <w:p>
      <w:pPr>
        <w:spacing w:after="8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4. </w:t>
      </w:r>
      <w:r>
        <w:rPr>
          <w:rFonts w:ascii="Times New Roman" w:hAnsi="Times New Roman" w:eastAsia="Times New Roman"/>
          <w:b w:val="0"/>
          <w:i w:val="0"/>
          <w:sz w:val="24"/>
        </w:rPr>
        <w:t>Финансовой дирекции и бухгалтерии учесть при окончательном расчёте дополнительную ночь проживания, расходы на изменение обратного билета и дополнительные суточные в соответствии с действующими локальными актами и подтверждающими документами.</w:t>
      </w:r>
    </w:p>
    <w:p>
      <w:pPr>
        <w:spacing w:after="8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5. </w:t>
      </w:r>
      <w:r>
        <w:rPr>
          <w:rFonts w:ascii="Times New Roman" w:hAnsi="Times New Roman" w:eastAsia="Times New Roman"/>
          <w:b w:val="0"/>
          <w:i w:val="0"/>
          <w:sz w:val="24"/>
        </w:rPr>
        <w:t>Отделу кадров внести изменения в учётные данные по командировке и приложить настоящий приказ к карточке документа в СЭД.</w:t>
      </w:r>
    </w:p>
    <w:p>
      <w:pPr>
        <w:spacing w:after="8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6. </w:t>
      </w:r>
      <w:r>
        <w:rPr>
          <w:rFonts w:ascii="Times New Roman" w:hAnsi="Times New Roman" w:eastAsia="Times New Roman"/>
          <w:b w:val="0"/>
          <w:i w:val="0"/>
          <w:sz w:val="24"/>
        </w:rPr>
        <w:t>Контроль за исполнением настоящего приказа возложить на директора проектного офиса Смирнову Е.В.</w:t>
      </w:r>
    </w:p>
    <w:p>
      <w:pPr>
        <w:spacing w:before="160" w:after="20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Основание: карточка СЭД № СЭД-КМ-2026-0917-38, итоговое решение зафиксировано 17 сентября 2026 г. в 12:26.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tcMar>
              <w:top w:w="0" w:type="dxa"/>
              <w:start w:w="0" w:type="dxa"/>
              <w:bottom w:w="0" w:type="dxa"/>
              <w:end w:w="0" w:type="dxa"/>
            </w:tcMar>
            <w:vAlign w:val="bottom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Генеральный директор</w:t>
            </w:r>
          </w:p>
        </w:tc>
        <w:tc>
          <w:tcPr>
            <w:tcW w:type="dxa" w:w="2835"/>
            <w:tcMar>
              <w:top w:w="0" w:type="dxa"/>
              <w:start w:w="0" w:type="dxa"/>
              <w:bottom w:w="0" w:type="dxa"/>
              <w:end w:w="0" w:type="dxa"/>
            </w:tcMar>
            <w:vAlign w:val="bottom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______________</w:t>
            </w:r>
          </w:p>
        </w:tc>
        <w:tc>
          <w:tcPr>
            <w:tcW w:type="dxa" w:w="3288"/>
            <w:tcMar>
              <w:top w:w="0" w:type="dxa"/>
              <w:start w:w="0" w:type="dxa"/>
              <w:bottom w:w="0" w:type="dxa"/>
              <w:end w:w="0" w:type="dxa"/>
            </w:tcMar>
            <w:vAlign w:val="bottom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Д.А. Орлов</w:t>
            </w:r>
          </w:p>
        </w:tc>
      </w:tr>
    </w:tbl>
    <w:p/>
    <w:p>
      <w:pPr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С приказом ознакомлен: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Руководитель проектов</w:t>
            </w:r>
          </w:p>
        </w:tc>
        <w:tc>
          <w:tcPr>
            <w:tcW w:type="dxa" w:w="28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______________</w:t>
            </w:r>
          </w:p>
        </w:tc>
        <w:tc>
          <w:tcPr>
            <w:tcW w:type="dxa" w:w="32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А.С. Крылов</w:t>
            </w:r>
          </w:p>
        </w:tc>
      </w:tr>
    </w:tbl>
    <w:p>
      <w:pPr>
        <w:spacing w:before="120" w:after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Дата ознакомления: 21 сентября 2026 г.</w:t>
      </w:r>
    </w:p>
    <w:sectPr w:rsidR="00FC693F" w:rsidRPr="0006063C" w:rsidSect="00034616">
      <w:pgSz w:w="12240" w:h="15840"/>
      <w:pgMar w:top="907" w:right="850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№ 249-К</dc:title>
  <dc:subject>Изменение срока командировки А.С. Крылова</dc:subject>
  <dc:creator>ООО «Проектные системы»</dc:creator>
  <cp:keywords>командировка, изменение срока, СЭД, KPZ-26-04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