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EACBA"/>
          <w:left w:val="single" w:sz="4" w:color="9EACBA"/>
          <w:bottom w:val="single" w:sz="4" w:color="9EACBA"/>
          <w:right w:val="single" w:sz="4" w:color="9EACBA"/>
          <w:insideH w:val="single" w:sz="4" w:color="9EACBA"/>
          <w:insideV w:val="single" w:sz="4" w:color="9EACBA"/>
        </w:tblBorders>
      </w:tblPr>
      <w:tblGrid>
        <w:gridCol w:w="6520"/>
        <w:gridCol w:w="3231"/>
      </w:tblGrid>
      <w:tr>
        <w:tc>
          <w:tcPr>
            <w:tcW w:type="dxa" w:w="5156"/>
            <w:tcMar>
              <w:top w:w="40" w:type="dxa"/>
              <w:start w:w="70" w:type="dxa"/>
              <w:bottom w:w="40" w:type="dxa"/>
              <w:end w:w="70" w:type="dxa"/>
            </w:tcMar>
            <w:shd w:fill="E9EEF3"/>
          </w:tcPr>
          <w:p>
            <w:r>
              <w:rPr>
                <w:rFonts w:ascii="Arial" w:hAnsi="Arial" w:eastAsia="Arial"/>
                <w:b/>
                <w:i w:val="0"/>
                <w:sz w:val="21"/>
              </w:rPr>
              <w:t>СЭД «Контур» | Карточка документа</w:t>
            </w:r>
          </w:p>
        </w:tc>
        <w:tc>
          <w:tcPr>
            <w:tcW w:type="dxa" w:w="5156"/>
            <w:tcMar>
              <w:top w:w="40" w:type="dxa"/>
              <w:start w:w="70" w:type="dxa"/>
              <w:bottom w:w="40" w:type="dxa"/>
              <w:end w:w="70" w:type="dxa"/>
            </w:tcMar>
            <w:shd w:fill="E9EEF3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Выгрузка от 22.09.2026 10:14</w:t>
            </w:r>
          </w:p>
        </w:tc>
      </w:tr>
    </w:tbl>
    <w:p>
      <w:pPr>
        <w:spacing w:before="140" w:after="100" w:line="240" w:lineRule="auto"/>
        <w:jc w:val="center"/>
      </w:pPr>
      <w:r>
        <w:rPr>
          <w:rFonts w:ascii="Arial" w:hAnsi="Arial" w:eastAsia="Arial"/>
          <w:b/>
          <w:i w:val="0"/>
          <w:sz w:val="28"/>
        </w:rPr>
        <w:t>Запрос на продление служебной командировки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/>
          <w:i w:val="0"/>
          <w:sz w:val="21"/>
        </w:rPr>
        <w:t>Карточка № СЭД-КМ-2026-0917-38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1CC"/>
          <w:left w:val="single" w:sz="4" w:color="B7C1CC"/>
          <w:bottom w:val="single" w:sz="4" w:color="B7C1CC"/>
          <w:right w:val="single" w:sz="4" w:color="B7C1CC"/>
          <w:insideH w:val="single" w:sz="4" w:color="B7C1CC"/>
          <w:insideV w:val="single" w:sz="4" w:color="B7C1CC"/>
        </w:tblBorders>
      </w:tblPr>
      <w:tblGrid>
        <w:gridCol w:w="2381"/>
        <w:gridCol w:w="7370"/>
      </w:tblGrid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Статус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Согласовано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Дата создания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17 сентября 2026 г., 09:42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Инициатор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Смирнова Елена Викторовна, директор проектного офиса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Командируемый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Крылов Андрей Сергеевич, руководитель проектов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Исходный приказ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№ 241-К от 11 сентября 2026 г.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Первоначальный срок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15–18 сентября 2026 г.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Новый срок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15–19 сентября 2026 г.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Проект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KPZ-26-04</w:t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Содержание запроса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1CC"/>
          <w:left w:val="single" w:sz="4" w:color="B7C1CC"/>
          <w:bottom w:val="single" w:sz="4" w:color="B7C1CC"/>
          <w:right w:val="single" w:sz="4" w:color="B7C1CC"/>
          <w:insideH w:val="single" w:sz="4" w:color="B7C1CC"/>
          <w:insideV w:val="single" w:sz="4" w:color="B7C1CC"/>
        </w:tblBorders>
      </w:tblPr>
      <w:tblGrid>
        <w:gridCol w:w="2381"/>
        <w:gridCol w:w="7370"/>
      </w:tblGrid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Причина продления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Перенос клиентом итоговой встречи и приёмки первого этапа внедрения на 19 сентября 2026 г.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Невыполненная часть задания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Подписание протокола приёмки и согласование перечня замечаний с представителями АО «Казанский приборный завод».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Дополнительное проживание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 ночь, с 18 на 19 сентября 2026 г.; стоимость — 11 400 руб.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Изменение обратного билета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До 6 000 руб.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6F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Дополнительные суточные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За 19 сентября 2026 г. в соответствии с действующим Положением.</w:t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Маршрут согласования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1CC"/>
          <w:left w:val="single" w:sz="4" w:color="B7C1CC"/>
          <w:bottom w:val="single" w:sz="4" w:color="B7C1CC"/>
          <w:right w:val="single" w:sz="4" w:color="B7C1CC"/>
          <w:insideH w:val="single" w:sz="4" w:color="B7C1CC"/>
          <w:insideV w:val="single" w:sz="4" w:color="B7C1CC"/>
        </w:tblBorders>
      </w:tblPr>
      <w:tblGrid>
        <w:gridCol w:w="1814"/>
        <w:gridCol w:w="3175"/>
        <w:gridCol w:w="2494"/>
        <w:gridCol w:w="2154"/>
      </w:tblGrid>
      <w:tr>
        <w:tc>
          <w:tcPr>
            <w:tcW w:type="dxa" w:w="2578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9"/>
              </w:rPr>
              <w:t>Дата и время</w:t>
            </w:r>
          </w:p>
        </w:tc>
        <w:tc>
          <w:tcPr>
            <w:tcW w:type="dxa" w:w="2578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9"/>
              </w:rPr>
              <w:t>Участник</w:t>
            </w:r>
          </w:p>
        </w:tc>
        <w:tc>
          <w:tcPr>
            <w:tcW w:type="dxa" w:w="2578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9"/>
              </w:rPr>
              <w:t>Роль</w:t>
            </w:r>
          </w:p>
        </w:tc>
        <w:tc>
          <w:tcPr>
            <w:tcW w:type="dxa" w:w="2578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9"/>
              </w:rPr>
              <w:t>Результат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17.09.2026 10:18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Лебедев Максим Олегович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Финансовый директор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Согласовано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17.09.2026 11:03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Соколова Наталья Игоревна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Начальник отдела кадров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Согласовано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17.09.2026 12:26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Орлов Дмитрий Александрович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Генеральный директор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Согласовано</w:t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19"/>
        </w:rPr>
        <w:t>Итоговое решение зафиксировано в СЭД 17 сентября 2026 г. в 12:26. На основании согласованного запроса отдел кадров должен оформить изменение срока командировки.</w:t>
      </w:r>
    </w:p>
    <w:p>
      <w:pPr>
        <w:spacing w:before="60" w:after="0" w:line="240" w:lineRule="auto"/>
        <w:jc w:val="left"/>
      </w:pPr>
      <w:r>
        <w:rPr>
          <w:rFonts w:ascii="Arial" w:hAnsi="Arial" w:eastAsia="Arial"/>
          <w:b w:val="0"/>
          <w:i w:val="0"/>
          <w:sz w:val="16"/>
        </w:rPr>
        <w:t>Примечание системы: документ сформирован автоматически. История согласования приведена по журналу событий СЭД.</w:t>
      </w:r>
    </w:p>
    <w:sectPr w:rsidR="00FC693F" w:rsidRPr="0006063C" w:rsidSect="00034616">
      <w:pgSz w:w="12240" w:h="15840"/>
      <w:pgMar w:top="765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Выгрузка СЭД — запрос на продление командировки</dc:title>
  <dc:subject>Продление командировки А.С. Крылова</dc:subject>
  <dc:creator>СЭД ООО «Проектные системы»</dc:creator>
  <cp:keywords>СЭД, продление командировки, согласование, KPZ-26-04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