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РЕГЛАМЕНТ ПРЕДОСТАВЛЕНИЯ ПРИВИЛЕГИРОВАННОГО ДОСТУПА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 Общие положения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1.1. Настоящий регламент применяется к производственным информационным системам ООО «Северный контур».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1.2. Привилегированный доступ предоставляется только после согласования владельца информационной системы и службы информационной безопасности.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1.3. Оба согласования являются обязательными.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1.4. Согласования должны быть получены до технической активации доступа.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1.5. При отсутствии хотя бы одного обязательного согласования активированный доступ приостанавливается до завершения процедуры.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1.6. Период доступа указывается в заявке и не может выходить за пределы периода, согласованного владельцем информационной системы и службой информационной безопасности.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