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/>
          <w:i w:val="0"/>
          <w:sz w:val="46"/>
        </w:rPr>
        <w:t>ООО «Северный контур»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/>
          <w:i w:val="0"/>
          <w:sz w:val="50"/>
        </w:rPr>
        <w:t>СЛУЖЕБНАЯ ЗАПИСКА № 10/18-26</w:t>
      </w:r>
    </w:p>
    <w:p>
      <w:pPr>
        <w:spacing w:after="40" w:before="0" w:line="259" w:lineRule="auto"/>
        <w:jc w:val="center"/>
      </w:pPr>
      <w:r>
        <w:rPr>
          <w:rFonts w:ascii="Arial Unicode MS" w:hAnsi="Arial Unicode MS" w:eastAsia="Arial Unicode MS"/>
          <w:b w:val="0"/>
          <w:i w:val="0"/>
          <w:sz w:val="36"/>
        </w:rPr>
        <w:t>18 октября 2026 г.</w:t>
      </w:r>
    </w:p>
    <w:p/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8"/>
        </w:rPr>
        <w:t>Внутреннее решение компании: не продлевать договор № ОРК-01/26 по окончании срока действия.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8"/>
        </w:rPr>
        <w:t>Прошу подготовить и направить уведомление об отказе от продления в адрес ООО «ОблакоСервис».</w:t>
      </w:r>
    </w:p>
    <w:p>
      <w:pPr>
        <w:spacing w:after="40" w:before="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sz w:val="38"/>
        </w:rPr>
        <w:t>Настоящая записка предназначена для внутреннего согласования и не является уведомлением исполнителю.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