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Calibri" w:hAnsi="Calibri" w:eastAsia="Calibri"/>
          <w:b/>
          <w:color w:val="1B365D"/>
          <w:sz w:val="52"/>
        </w:rPr>
        <w:t>Agentic Security Platform</w:t>
      </w:r>
    </w:p>
    <w:p>
      <w:pPr>
        <w:spacing w:before="320" w:after="160"/>
      </w:pPr>
      <w:r>
        <w:rPr>
          <w:rFonts w:ascii="Calibri" w:hAnsi="Calibri" w:eastAsia="Calibri"/>
          <w:b/>
          <w:color w:val="1B365D"/>
          <w:sz w:val="32"/>
        </w:rPr>
        <w:t>Cursor AI Plan Mode Project Summary</w:t>
      </w:r>
    </w:p>
    <w:p>
      <w:pPr>
        <w:spacing w:after="160" w:line="240" w:lineRule="auto"/>
      </w:pPr>
      <w:r>
        <w:rPr>
          <w:rFonts w:ascii="Calibri" w:hAnsi="Calibri" w:eastAsia="Calibri"/>
          <w:b w:val="0"/>
          <w:sz w:val="22"/>
        </w:rPr>
        <w:t>Governed multi-agent security on GKE</w:t>
      </w:r>
    </w:p>
    <w:p>
      <w:pPr>
        <w:spacing w:after="160" w:line="240" w:lineRule="auto"/>
      </w:pPr>
      <w:r>
        <w:rPr>
          <w:rFonts w:ascii="Calibri" w:hAnsi="Calibri" w:eastAsia="Calibri"/>
          <w:b w:val="0"/>
          <w:sz w:val="22"/>
        </w:rPr>
        <w:t>This document is the filled Plan Mode record for the live lab. It follows the Cursor AI Plan Mode prompt template (30 June 2026): clarification first, then research, then an eight-part plan, then review, then implementation only after approval.</w:t>
      </w:r>
    </w:p>
    <w:p>
      <w:pPr>
        <w:spacing w:after="160" w:line="240" w:lineRule="auto"/>
      </w:pPr>
      <w:r>
        <w:rPr>
          <w:rFonts w:ascii="Calibri" w:hAnsi="Calibri" w:eastAsia="Calibri"/>
          <w:b w:val="0"/>
          <w:sz w:val="22"/>
        </w:rPr>
        <w:t>Google Cloud | GKE Dataplane V2 | Vertex AI / Gemini | OPA | Cloud KMS | MCP | GitHub Actions</w:t>
      </w:r>
    </w:p>
    <w:p>
      <w:pPr>
        <w:spacing w:after="160" w:line="240" w:lineRule="auto"/>
      </w:pPr>
      <w:r>
        <w:rPr>
          <w:rFonts w:ascii="Calibri" w:hAnsi="Calibri" w:eastAsia="Calibri"/>
          <w:b w:val="0"/>
          <w:sz w:val="22"/>
        </w:rPr>
        <w:t xml:space="preserve">Updated 16 October 2026. Scripts </w:t>
      </w:r>
      <w:r>
        <w:rPr>
          <w:rFonts w:ascii="Consolas" w:hAnsi="Consolas" w:eastAsia="Consolas"/>
          <w:b w:val="0"/>
          <w:color w:val="0F766E"/>
          <w:sz w:val="20"/>
        </w:rPr>
        <w:t>01</w:t>
      </w:r>
      <w:r>
        <w:rPr>
          <w:rFonts w:ascii="Calibri" w:hAnsi="Calibri" w:eastAsia="Calibri"/>
          <w:b w:val="0"/>
          <w:sz w:val="22"/>
        </w:rPr>
        <w:t>–</w:t>
      </w:r>
      <w:r>
        <w:rPr>
          <w:rFonts w:ascii="Consolas" w:hAnsi="Consolas" w:eastAsia="Consolas"/>
          <w:b w:val="0"/>
          <w:color w:val="0F766E"/>
          <w:sz w:val="20"/>
        </w:rPr>
        <w:t>15</w:t>
      </w:r>
      <w:r>
        <w:rPr>
          <w:rFonts w:ascii="Calibri" w:hAnsi="Calibri" w:eastAsia="Calibri"/>
          <w:b w:val="0"/>
          <w:sz w:val="22"/>
        </w:rPr>
        <w:t xml:space="preserve">. Terraform </w:t>
      </w:r>
      <w:r>
        <w:rPr>
          <w:rFonts w:ascii="Consolas" w:hAnsi="Consolas" w:eastAsia="Consolas"/>
          <w:b w:val="0"/>
          <w:color w:val="0F766E"/>
          <w:sz w:val="20"/>
        </w:rPr>
        <w:t>01</w:t>
      </w:r>
      <w:r>
        <w:rPr>
          <w:rFonts w:ascii="Calibri" w:hAnsi="Calibri" w:eastAsia="Calibri"/>
          <w:b w:val="0"/>
          <w:sz w:val="22"/>
        </w:rPr>
        <w:t>–</w:t>
      </w:r>
      <w:r>
        <w:rPr>
          <w:rFonts w:ascii="Consolas" w:hAnsi="Consolas" w:eastAsia="Consolas"/>
          <w:b w:val="0"/>
          <w:color w:val="0F766E"/>
          <w:sz w:val="20"/>
        </w:rPr>
        <w:t>26</w:t>
      </w:r>
      <w:r>
        <w:rPr>
          <w:rFonts w:ascii="Calibri" w:hAnsi="Calibri" w:eastAsia="Calibri"/>
          <w:b w:val="0"/>
          <w:sz w:val="22"/>
        </w:rPr>
        <w:t>. Fail-closed defaults remain.</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Field</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Value</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Project type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Student portfolio lab with production-minded architecture and security controls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Current status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Verified end to end on 16 October 2026, then torn down; remediation remains disabled</w:t>
            </w:r>
            <w:r>
              <w:rPr>
                <w:rFonts w:ascii="Consolas" w:hAnsi="Consolas" w:eastAsia="Consolas"/>
                <w:b w:val="0"/>
                <w:color w:val="0F766E"/>
                <w:sz w:val="16"/>
              </w:rPr>
              <w:t/>
            </w:r>
            <w:r>
              <w:rPr>
                <w:rFonts w:ascii="Calibri" w:hAnsi="Calibri" w:eastAsia="Calibri"/>
                <w:b w:val="0"/>
                <w:sz w:val="18"/>
              </w:rPr>
              <w:t xml:space="preserve"/>
            </w:r>
            <w:r>
              <w:rPr>
                <w:rFonts w:ascii="Consolas" w:hAnsi="Consolas" w:eastAsia="Consolas"/>
                <w:b w:val="0"/>
                <w:color w:val="0F766E"/>
                <w:sz w:val="16"/>
              </w:rPr>
              <w:t/>
            </w:r>
            <w:r>
              <w:rPr>
                <w:rFonts w:ascii="Calibri" w:hAnsi="Calibri" w:eastAsia="Calibri"/>
                <w:b w:val="0"/>
                <w:sz w:val="18"/>
              </w:rPr>
              <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Complexity</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9/10</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Safety posture</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Fail-closed; Slack/Jira reporting off by default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Prepared by</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T.I.Q.S.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Audience</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Technical review, recruiter discussion, and guided implementation</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Template source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Cursor AI Plan Mode prompt template, 30 June 2026</w:t>
            </w:r>
          </w:p>
        </w:tc>
      </w:tr>
    </w:tbl>
    <w:p/>
    <w:p>
      <w:pPr>
        <w:spacing w:before="320" w:after="160"/>
      </w:pPr>
      <w:r>
        <w:rPr>
          <w:rFonts w:ascii="Calibri" w:hAnsi="Calibri" w:eastAsia="Calibri"/>
          <w:b/>
          <w:color w:val="1B365D"/>
          <w:sz w:val="32"/>
        </w:rPr>
        <w:t>Plan Mode expectations</w:t>
      </w:r>
    </w:p>
    <w:p>
      <w:pPr>
        <w:spacing w:after="160" w:line="240" w:lineRule="auto"/>
      </w:pPr>
      <w:r>
        <w:rPr>
          <w:rFonts w:ascii="Calibri" w:hAnsi="Calibri" w:eastAsia="Calibri"/>
          <w:b w:val="0"/>
          <w:sz w:val="22"/>
        </w:rPr>
        <w:t>During Plan Mode:</w:t>
      </w:r>
    </w:p>
    <w:p>
      <w:pPr>
        <w:pStyle w:val="ListNumber"/>
        <w:spacing w:after="60"/>
      </w:pPr>
      <w:r>
        <w:rPr>
          <w:rFonts w:ascii="Calibri" w:hAnsi="Calibri" w:eastAsia="Calibri"/>
          <w:b w:val="0"/>
          <w:sz w:val="22"/>
        </w:rPr>
        <w:t>Focus on strategy and design, not implementation details.</w:t>
      </w:r>
    </w:p>
    <w:p>
      <w:pPr>
        <w:pStyle w:val="ListNumber"/>
        <w:spacing w:after="60"/>
      </w:pPr>
      <w:r>
        <w:rPr>
          <w:rFonts w:ascii="Calibri" w:hAnsi="Calibri" w:eastAsia="Calibri"/>
          <w:b w:val="0"/>
          <w:sz w:val="22"/>
        </w:rPr>
        <w:t>Ask specific, technical questions.</w:t>
      </w:r>
    </w:p>
    <w:p>
      <w:pPr>
        <w:pStyle w:val="ListNumber"/>
        <w:spacing w:after="60"/>
      </w:pPr>
      <w:r>
        <w:rPr>
          <w:rFonts w:ascii="Calibri" w:hAnsi="Calibri" w:eastAsia="Calibri"/>
          <w:b w:val="0"/>
          <w:sz w:val="22"/>
        </w:rPr>
        <w:t>Reference existing code patterns when relevant.</w:t>
      </w:r>
    </w:p>
    <w:p>
      <w:pPr>
        <w:pStyle w:val="ListNumber"/>
        <w:spacing w:after="60"/>
      </w:pPr>
      <w:r>
        <w:rPr>
          <w:rFonts w:ascii="Calibri" w:hAnsi="Calibri" w:eastAsia="Calibri"/>
          <w:b w:val="0"/>
          <w:sz w:val="22"/>
        </w:rPr>
        <w:t>Identify potential problems before they occur.</w:t>
      </w:r>
    </w:p>
    <w:p>
      <w:pPr>
        <w:pStyle w:val="ListNumber"/>
        <w:spacing w:after="60"/>
      </w:pPr>
      <w:r>
        <w:rPr>
          <w:rFonts w:ascii="Calibri" w:hAnsi="Calibri" w:eastAsia="Calibri"/>
          <w:b w:val="0"/>
          <w:sz w:val="22"/>
        </w:rPr>
        <w:t>Provide clear reasoning for each decision.</w:t>
      </w:r>
    </w:p>
    <w:p>
      <w:pPr>
        <w:pStyle w:val="ListNumber"/>
        <w:spacing w:after="60"/>
      </w:pPr>
      <w:r>
        <w:rPr>
          <w:rFonts w:ascii="Calibri" w:hAnsi="Calibri" w:eastAsia="Calibri"/>
          <w:b w:val="0"/>
          <w:sz w:val="22"/>
        </w:rPr>
        <w:t>Wait for approval before writing any code.</w:t>
      </w:r>
    </w:p>
    <w:p>
      <w:pPr>
        <w:spacing w:after="160" w:line="240" w:lineRule="auto"/>
      </w:pPr>
      <w:r>
        <w:rPr>
          <w:rFonts w:ascii="Calibri" w:hAnsi="Calibri" w:eastAsia="Calibri"/>
          <w:b/>
          <w:color w:val="1B365D"/>
          <w:sz w:val="22"/>
        </w:rPr>
        <w:t>Plan Mode rule:</w:t>
      </w:r>
      <w:r>
        <w:rPr>
          <w:rFonts w:ascii="Calibri" w:hAnsi="Calibri" w:eastAsia="Calibri"/>
          <w:b w:val="0"/>
          <w:sz w:val="22"/>
        </w:rPr>
        <w:t xml:space="preserve"> no live remediation, production deployment, or irreversible infrastructure change until the plan is reviewed, the required tests pass, and an authorized reviewer approves the action.</w:t>
      </w:r>
    </w:p>
    <w:p>
      <w:pPr>
        <w:spacing w:before="320" w:after="160"/>
      </w:pPr>
      <w:r>
        <w:rPr>
          <w:rFonts w:ascii="Calibri" w:hAnsi="Calibri" w:eastAsia="Calibri"/>
          <w:b/>
          <w:color w:val="1B365D"/>
          <w:sz w:val="32"/>
        </w:rPr>
        <w:t>Network architecture</w:t>
      </w:r>
    </w:p>
    <w:p>
      <w:pPr>
        <w:spacing w:after="160" w:line="240" w:lineRule="auto"/>
      </w:pPr>
      <w:r>
        <w:rPr>
          <w:rFonts w:ascii="Calibri" w:hAnsi="Calibri" w:eastAsia="Calibri"/>
          <w:b w:val="0"/>
          <w:sz w:val="22"/>
        </w:rPr>
        <w:t>Canonical diagrams in this folder:</w:t>
      </w:r>
    </w:p>
    <w:p>
      <w:pPr>
        <w:pStyle w:val="ListBullet"/>
        <w:spacing w:after="60"/>
      </w:pPr>
      <w:r>
        <w:rPr>
          <w:rFonts w:ascii="Consolas" w:hAnsi="Consolas" w:eastAsia="Consolas"/>
          <w:b w:val="0"/>
          <w:color w:val="0F766E"/>
          <w:sz w:val="20"/>
        </w:rPr>
        <w:t>agentic-network.svg</w:t>
      </w:r>
      <w:r>
        <w:rPr>
          <w:rFonts w:ascii="Calibri" w:hAnsi="Calibri" w:eastAsia="Calibri"/>
          <w:b w:val="0"/>
          <w:sz w:val="22"/>
        </w:rPr>
        <w:t xml:space="preserve"> / </w:t>
      </w:r>
      <w:r>
        <w:rPr>
          <w:rFonts w:ascii="Consolas" w:hAnsi="Consolas" w:eastAsia="Consolas"/>
          <w:b w:val="0"/>
          <w:color w:val="0F766E"/>
          <w:sz w:val="20"/>
        </w:rPr>
        <w:t>agentic-network.png</w:t>
      </w:r>
    </w:p>
    <w:p>
      <w:pPr>
        <w:pStyle w:val="ListBullet"/>
        <w:spacing w:after="60"/>
      </w:pPr>
      <w:r>
        <w:rPr>
          <w:rFonts w:ascii="Consolas" w:hAnsi="Consolas" w:eastAsia="Consolas"/>
          <w:b w:val="0"/>
          <w:color w:val="0F766E"/>
          <w:sz w:val="20"/>
        </w:rPr>
        <w:t>agentic-ai-workflow.svg</w:t>
      </w:r>
    </w:p>
    <w:p>
      <w:pPr>
        <w:pStyle w:val="ListBullet"/>
        <w:spacing w:after="60"/>
      </w:pPr>
      <w:r>
        <w:rPr>
          <w:rFonts w:ascii="Consolas" w:hAnsi="Consolas" w:eastAsia="Consolas"/>
          <w:b w:val="0"/>
          <w:color w:val="0F766E"/>
          <w:sz w:val="20"/>
        </w:rPr>
        <w:t>architecture.md</w:t>
      </w:r>
      <w:r>
        <w:rPr>
          <w:rFonts w:ascii="Calibri" w:hAnsi="Calibri" w:eastAsia="Calibri"/>
          <w:b w:val="0"/>
          <w:sz w:val="22"/>
        </w:rPr>
        <w:t xml:space="preserve">, </w:t>
      </w:r>
      <w:r>
        <w:rPr>
          <w:rFonts w:ascii="Consolas" w:hAnsi="Consolas" w:eastAsia="Consolas"/>
          <w:b w:val="0"/>
          <w:color w:val="0F766E"/>
          <w:sz w:val="20"/>
        </w:rPr>
        <w:t>namespace-architecture.md</w:t>
      </w:r>
      <w:r>
        <w:rPr>
          <w:rFonts w:ascii="Calibri" w:hAnsi="Calibri" w:eastAsia="Calibri"/>
          <w:b w:val="0"/>
          <w:sz w:val="22"/>
        </w:rPr>
        <w:t xml:space="preserve">, </w:t>
      </w:r>
      <w:r>
        <w:rPr>
          <w:rFonts w:ascii="Consolas" w:hAnsi="Consolas" w:eastAsia="Consolas"/>
          <w:b w:val="0"/>
          <w:color w:val="0F766E"/>
          <w:sz w:val="20"/>
        </w:rPr>
        <w:t>pod-architecture.md</w:t>
      </w:r>
      <w:r>
        <w:rPr>
          <w:rFonts w:ascii="Calibri" w:hAnsi="Calibri" w:eastAsia="Calibri"/>
          <w:b w:val="0"/>
          <w:sz w:val="22"/>
        </w:rPr>
        <w:t xml:space="preserve">, </w:t>
      </w:r>
      <w:r>
        <w:rPr>
          <w:rFonts w:ascii="Consolas" w:hAnsi="Consolas" w:eastAsia="Consolas"/>
          <w:b w:val="0"/>
          <w:color w:val="0F766E"/>
          <w:sz w:val="20"/>
        </w:rPr>
        <w:t>mcp-architecture.md</w:t>
      </w:r>
    </w:p>
    <w:p>
      <w:pPr>
        <w:spacing w:after="160" w:line="240" w:lineRule="auto"/>
      </w:pPr>
      <w:r>
        <w:rPr>
          <w:rFonts w:ascii="Calibri" w:hAnsi="Calibri" w:eastAsia="Calibri"/>
          <w:b w:val="0"/>
          <w:sz w:val="22"/>
        </w:rPr>
        <w:t>Gemini never authorizes. Detect/analyze sits on the left of the cluster. Govern/execute sits on the right. Pub/Sub is the only hop between agents.</w:t>
      </w:r>
    </w:p>
    <w:p>
      <w:pPr>
        <w:spacing w:before="320" w:after="160"/>
      </w:pPr>
      <w:r>
        <w:rPr>
          <w:rFonts w:ascii="Calibri" w:hAnsi="Calibri" w:eastAsia="Calibri"/>
          <w:b/>
          <w:color w:val="1B365D"/>
          <w:sz w:val="32"/>
        </w:rPr>
        <w:t>Document roadmap</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Section</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Template mapping</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Phase 1</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Clarification — questions only, then resolved answers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Phase 2</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Research — files, dependencies, and patterns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Phase 3</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Plan generation — the eight required Markdown sections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Phase 4</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Review — approval gate before code or controlled execution</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Phase 5</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Implementation — production-ready sequence after approval</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Appendix A</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Major component summary</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Appendix B</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Complete reusable Plan Mode prompt (direct copy)</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Appendix C</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How to use the template, modular prompts, and tips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Appendix D</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Lab changes through 18 August 2026</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Appendix E</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Real-world relevance, enterprise outlook, and elevator speeches</w:t>
            </w:r>
          </w:p>
        </w:tc>
      </w:tr>
    </w:tbl>
    <w:p/>
    <w:p>
      <w:pPr>
        <w:spacing w:before="120" w:after="120"/>
        <w:pBdr>
          <w:bottom w:val="single" w:sz="12" w:space="1" w:color="0F766E"/>
        </w:pBdr>
      </w:pPr>
    </w:p>
    <w:p>
      <w:pPr>
        <w:spacing w:before="320" w:after="160"/>
      </w:pPr>
      <w:r>
        <w:rPr>
          <w:rFonts w:ascii="Calibri" w:hAnsi="Calibri" w:eastAsia="Calibri"/>
          <w:b/>
          <w:color w:val="1B365D"/>
          <w:sz w:val="32"/>
        </w:rPr>
        <w:t>Phase 1: Clarification</w:t>
      </w:r>
    </w:p>
    <w:p>
      <w:pPr>
        <w:spacing w:after="160" w:line="240" w:lineRule="auto"/>
      </w:pPr>
      <w:r>
        <w:rPr>
          <w:rFonts w:ascii="Calibri" w:hAnsi="Calibri" w:eastAsia="Calibri"/>
          <w:b w:val="0"/>
          <w:sz w:val="22"/>
        </w:rPr>
        <w:t>ONLY ask questions. Do NOT write any code yet.</w:t>
      </w:r>
    </w:p>
    <w:p>
      <w:pPr>
        <w:spacing w:after="160" w:line="240" w:lineRule="auto"/>
      </w:pPr>
      <w:r>
        <w:rPr>
          <w:rFonts w:ascii="Calibri" w:hAnsi="Calibri" w:eastAsia="Calibri"/>
          <w:b w:val="0"/>
          <w:sz w:val="22"/>
        </w:rPr>
        <w:t>Analyze the request and ask clarifying questions about:</w:t>
      </w:r>
    </w:p>
    <w:p>
      <w:pPr>
        <w:pStyle w:val="ListBullet"/>
        <w:spacing w:after="60"/>
      </w:pPr>
      <w:r>
        <w:rPr>
          <w:rFonts w:ascii="Calibri" w:hAnsi="Calibri" w:eastAsia="Calibri"/>
          <w:b w:val="0"/>
          <w:sz w:val="22"/>
        </w:rPr>
        <w:t>Project scope and requirements</w:t>
      </w:r>
    </w:p>
    <w:p>
      <w:pPr>
        <w:pStyle w:val="ListBullet"/>
        <w:spacing w:after="60"/>
      </w:pPr>
      <w:r>
        <w:rPr>
          <w:rFonts w:ascii="Calibri" w:hAnsi="Calibri" w:eastAsia="Calibri"/>
          <w:b w:val="0"/>
          <w:sz w:val="22"/>
        </w:rPr>
        <w:t>Technologies and stack involved</w:t>
      </w:r>
    </w:p>
    <w:p>
      <w:pPr>
        <w:pStyle w:val="ListBullet"/>
        <w:spacing w:after="60"/>
      </w:pPr>
      <w:r>
        <w:rPr>
          <w:rFonts w:ascii="Calibri" w:hAnsi="Calibri" w:eastAsia="Calibri"/>
          <w:b w:val="0"/>
          <w:sz w:val="22"/>
        </w:rPr>
        <w:t>Existing codebase and constraints</w:t>
      </w:r>
    </w:p>
    <w:p>
      <w:pPr>
        <w:pStyle w:val="ListBullet"/>
        <w:spacing w:after="60"/>
      </w:pPr>
      <w:r>
        <w:rPr>
          <w:rFonts w:ascii="Calibri" w:hAnsi="Calibri" w:eastAsia="Calibri"/>
          <w:b w:val="0"/>
          <w:sz w:val="22"/>
        </w:rPr>
        <w:t>Specific goals and success criteria</w:t>
      </w:r>
    </w:p>
    <w:p>
      <w:pPr>
        <w:pStyle w:val="ListBullet"/>
        <w:spacing w:after="60"/>
      </w:pPr>
      <w:r>
        <w:rPr>
          <w:rFonts w:ascii="Calibri" w:hAnsi="Calibri" w:eastAsia="Calibri"/>
          <w:b w:val="0"/>
          <w:sz w:val="22"/>
        </w:rPr>
        <w:t>Any blockers or dependencies</w:t>
      </w:r>
    </w:p>
    <w:p>
      <w:pPr>
        <w:spacing w:before="240" w:after="160"/>
      </w:pPr>
      <w:r>
        <w:rPr>
          <w:rFonts w:ascii="Calibri" w:hAnsi="Calibri" w:eastAsia="Calibri"/>
          <w:b/>
          <w:color w:val="0F766E"/>
          <w:sz w:val="26"/>
        </w:rPr>
        <w:t>Clarifying questions asked</w:t>
      </w:r>
    </w:p>
    <w:p>
      <w:pPr>
        <w:pStyle w:val="ListNumber"/>
        <w:spacing w:after="60"/>
      </w:pPr>
      <w:r>
        <w:rPr>
          <w:rFonts w:ascii="Calibri" w:hAnsi="Calibri" w:eastAsia="Calibri"/>
          <w:b/>
          <w:color w:val="1B365D"/>
          <w:sz w:val="22"/>
        </w:rPr>
        <w:t>Group and platform name.</w:t>
      </w:r>
      <w:r>
        <w:rPr>
          <w:rFonts w:ascii="Calibri" w:hAnsi="Calibri" w:eastAsia="Calibri"/>
          <w:b w:val="0"/>
          <w:sz w:val="22"/>
        </w:rPr>
        <w:t xml:space="preserve"> Is this a generic agentic demo, or a governed security platform on a named GKE cluster?</w:t>
      </w:r>
    </w:p>
    <w:p>
      <w:pPr>
        <w:pStyle w:val="ListNumber"/>
        <w:spacing w:after="60"/>
      </w:pPr>
      <w:r>
        <w:rPr>
          <w:rFonts w:ascii="Calibri" w:hAnsi="Calibri" w:eastAsia="Calibri"/>
          <w:b/>
          <w:color w:val="1B365D"/>
          <w:sz w:val="22"/>
        </w:rPr>
        <w:t>Cloud project, region, and zone.</w:t>
      </w:r>
      <w:r>
        <w:rPr>
          <w:rFonts w:ascii="Calibri" w:hAnsi="Calibri" w:eastAsia="Calibri"/>
          <w:b w:val="0"/>
          <w:sz w:val="22"/>
        </w:rPr>
        <w:t xml:space="preserve"> Which Google Cloud project hosts the lab, and which zone should the cluster use after N2 stockouts?</w:t>
      </w:r>
    </w:p>
    <w:p>
      <w:pPr>
        <w:pStyle w:val="ListNumber"/>
        <w:spacing w:after="60"/>
      </w:pPr>
      <w:r>
        <w:rPr>
          <w:rFonts w:ascii="Calibri" w:hAnsi="Calibri" w:eastAsia="Calibri"/>
          <w:b/>
          <w:color w:val="1B365D"/>
          <w:sz w:val="22"/>
        </w:rPr>
        <w:t>Stack.</w:t>
      </w:r>
      <w:r>
        <w:rPr>
          <w:rFonts w:ascii="Calibri" w:hAnsi="Calibri" w:eastAsia="Calibri"/>
          <w:b w:val="0"/>
          <w:sz w:val="22"/>
        </w:rPr>
        <w:t xml:space="preserve"> Terraform, GKE Dataplane V2, Pub/Sub, Vertex AI / Gemini, OPA, Cloud KMS, Firestore, BigQuery, MCP, GitHub Actions WIF — confirm what is in scope versus out of scope (Datadog, Kyverno, Redis, Calico).</w:t>
      </w:r>
    </w:p>
    <w:p>
      <w:pPr>
        <w:pStyle w:val="ListNumber"/>
        <w:spacing w:after="60"/>
      </w:pPr>
      <w:r>
        <w:rPr>
          <w:rFonts w:ascii="Calibri" w:hAnsi="Calibri" w:eastAsia="Calibri"/>
          <w:b/>
          <w:color w:val="1B365D"/>
          <w:sz w:val="22"/>
        </w:rPr>
        <w:t>Target workload.</w:t>
      </w:r>
      <w:r>
        <w:rPr>
          <w:rFonts w:ascii="Calibri" w:hAnsi="Calibri" w:eastAsia="Calibri"/>
          <w:b w:val="0"/>
          <w:sz w:val="22"/>
        </w:rPr>
        <w:t xml:space="preserve"> Which namespace and Deployment may remediation ever touch? Is there a </w:t>
      </w:r>
      <w:r>
        <w:rPr>
          <w:rFonts w:ascii="Consolas" w:hAnsi="Consolas" w:eastAsia="Consolas"/>
          <w:b w:val="0"/>
          <w:color w:val="0F766E"/>
          <w:sz w:val="20"/>
        </w:rPr>
        <w:t>vertex-agent</w:t>
      </w:r>
      <w:r>
        <w:rPr>
          <w:rFonts w:ascii="Calibri" w:hAnsi="Calibri" w:eastAsia="Calibri"/>
          <w:b w:val="0"/>
          <w:sz w:val="22"/>
        </w:rPr>
        <w:t xml:space="preserve"> image?</w:t>
      </w:r>
    </w:p>
    <w:p>
      <w:pPr>
        <w:pStyle w:val="ListNumber"/>
        <w:spacing w:after="60"/>
      </w:pPr>
      <w:r>
        <w:rPr>
          <w:rFonts w:ascii="Calibri" w:hAnsi="Calibri" w:eastAsia="Calibri"/>
          <w:b/>
          <w:color w:val="1B365D"/>
          <w:sz w:val="22"/>
        </w:rPr>
        <w:t>Identities.</w:t>
      </w:r>
      <w:r>
        <w:rPr>
          <w:rFonts w:ascii="Calibri" w:hAnsi="Calibri" w:eastAsia="Calibri"/>
          <w:b w:val="0"/>
          <w:sz w:val="22"/>
        </w:rPr>
        <w:t xml:space="preserve"> Which account may administer Terraform/GKE, which Workspace user may sign approvals, and who may own the BigQuery evidence dataset under </w:t>
      </w:r>
      <w:r>
        <w:rPr>
          <w:rFonts w:ascii="Consolas" w:hAnsi="Consolas" w:eastAsia="Consolas"/>
          <w:b w:val="0"/>
          <w:color w:val="0F766E"/>
          <w:sz w:val="20"/>
        </w:rPr>
        <w:t>iam.allowedPolicyMemberDomains</w:t>
      </w:r>
      <w:r>
        <w:rPr>
          <w:rFonts w:ascii="Calibri" w:hAnsi="Calibri" w:eastAsia="Calibri"/>
          <w:b w:val="0"/>
          <w:sz w:val="22"/>
        </w:rPr>
        <w:t>?</w:t>
      </w:r>
    </w:p>
    <w:p>
      <w:pPr>
        <w:pStyle w:val="ListNumber"/>
        <w:spacing w:after="60"/>
      </w:pPr>
      <w:r>
        <w:rPr>
          <w:rFonts w:ascii="Calibri" w:hAnsi="Calibri" w:eastAsia="Calibri"/>
          <w:b/>
          <w:color w:val="1B365D"/>
          <w:sz w:val="22"/>
        </w:rPr>
        <w:t>Execution posture.</w:t>
      </w:r>
      <w:r>
        <w:rPr>
          <w:rFonts w:ascii="Calibri" w:hAnsi="Calibri" w:eastAsia="Calibri"/>
          <w:b w:val="0"/>
          <w:sz w:val="22"/>
        </w:rPr>
        <w:t xml:space="preserve"> Should automated remediation start enabled, or remain fail-closed until a later reviewed change?</w:t>
      </w:r>
    </w:p>
    <w:p>
      <w:pPr>
        <w:pStyle w:val="ListNumber"/>
        <w:spacing w:after="60"/>
      </w:pPr>
      <w:r>
        <w:rPr>
          <w:rFonts w:ascii="Calibri" w:hAnsi="Calibri" w:eastAsia="Calibri"/>
          <w:b/>
          <w:color w:val="1B365D"/>
          <w:sz w:val="22"/>
        </w:rPr>
        <w:t>Success criteria.</w:t>
      </w:r>
      <w:r>
        <w:rPr>
          <w:rFonts w:ascii="Calibri" w:hAnsi="Calibri" w:eastAsia="Calibri"/>
          <w:b w:val="0"/>
          <w:sz w:val="22"/>
        </w:rPr>
        <w:t xml:space="preserve"> What must a demo prove without executing a cluster change?</w:t>
      </w:r>
    </w:p>
    <w:p>
      <w:pPr>
        <w:pStyle w:val="ListNumber"/>
        <w:spacing w:after="60"/>
      </w:pPr>
      <w:r>
        <w:rPr>
          <w:rFonts w:ascii="Calibri" w:hAnsi="Calibri" w:eastAsia="Calibri"/>
          <w:b/>
          <w:color w:val="1B365D"/>
          <w:sz w:val="22"/>
        </w:rPr>
        <w:t>Blockers.</w:t>
      </w:r>
      <w:r>
        <w:rPr>
          <w:rFonts w:ascii="Calibri" w:hAnsi="Calibri" w:eastAsia="Calibri"/>
          <w:b w:val="0"/>
          <w:sz w:val="22"/>
        </w:rPr>
        <w:t xml:space="preserve"> Git Bash </w:t>
      </w:r>
      <w:r>
        <w:rPr>
          <w:rFonts w:ascii="Consolas" w:hAnsi="Consolas" w:eastAsia="Consolas"/>
          <w:b w:val="0"/>
          <w:color w:val="0F766E"/>
          <w:sz w:val="20"/>
        </w:rPr>
        <w:t>bq.cmd</w:t>
      </w:r>
      <w:r>
        <w:rPr>
          <w:rFonts w:ascii="Calibri" w:hAnsi="Calibri" w:eastAsia="Calibri"/>
          <w:b w:val="0"/>
          <w:sz w:val="22"/>
        </w:rPr>
        <w:t xml:space="preserve"> / </w:t>
      </w:r>
      <w:r>
        <w:rPr>
          <w:rFonts w:ascii="Consolas" w:hAnsi="Consolas" w:eastAsia="Consolas"/>
          <w:b w:val="0"/>
          <w:color w:val="0F766E"/>
          <w:sz w:val="20"/>
        </w:rPr>
        <w:t>\r</w:t>
      </w:r>
      <w:r>
        <w:rPr>
          <w:rFonts w:ascii="Calibri" w:hAnsi="Calibri" w:eastAsia="Calibri"/>
          <w:b w:val="0"/>
          <w:sz w:val="22"/>
        </w:rPr>
        <w:t xml:space="preserve"> issues, kubectl impersonation cache, org-policy member domains, DESTROYED KMS version 1 — which of these are live constraints?</w:t>
      </w:r>
    </w:p>
    <w:p>
      <w:pPr>
        <w:pStyle w:val="ListNumber"/>
        <w:spacing w:after="60"/>
      </w:pPr>
      <w:r>
        <w:rPr>
          <w:rFonts w:ascii="Calibri" w:hAnsi="Calibri" w:eastAsia="Calibri"/>
          <w:b/>
          <w:color w:val="1B365D"/>
          <w:sz w:val="22"/>
        </w:rPr>
        <w:t>State backend.</w:t>
      </w:r>
      <w:r>
        <w:rPr>
          <w:rFonts w:ascii="Calibri" w:hAnsi="Calibri" w:eastAsia="Calibri"/>
          <w:b w:val="0"/>
          <w:sz w:val="22"/>
        </w:rPr>
        <w:t xml:space="preserve"> Local Terraform state or GCS?</w:t>
      </w:r>
    </w:p>
    <w:p>
      <w:pPr>
        <w:pStyle w:val="ListNumber"/>
        <w:spacing w:after="60"/>
      </w:pPr>
      <w:r>
        <w:rPr>
          <w:rFonts w:ascii="Calibri" w:hAnsi="Calibri" w:eastAsia="Calibri"/>
          <w:b/>
          <w:color w:val="1B365D"/>
          <w:sz w:val="22"/>
        </w:rPr>
        <w:t>Existing infrastructure.</w:t>
      </w:r>
      <w:r>
        <w:rPr>
          <w:rFonts w:ascii="Calibri" w:hAnsi="Calibri" w:eastAsia="Calibri"/>
          <w:b w:val="0"/>
          <w:sz w:val="22"/>
        </w:rPr>
        <w:t xml:space="preserve"> Clean start, or adopt retained KMS / WIF / custom roles after destroy?</w:t>
      </w:r>
    </w:p>
    <w:p>
      <w:pPr>
        <w:spacing w:before="240" w:after="160"/>
      </w:pPr>
      <w:r>
        <w:rPr>
          <w:rFonts w:ascii="Calibri" w:hAnsi="Calibri" w:eastAsia="Calibri"/>
          <w:b/>
          <w:color w:val="0F766E"/>
          <w:sz w:val="26"/>
        </w:rPr>
        <w:t>Resolved answers</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Clarification area</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Resolved requirement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Project scope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Build a governed, event-driven security automation platform on GKE. AI assists analysis but does not independently authorize or execute infrastructure changes.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Cloud and region</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Project </w:t>
            </w:r>
            <w:r>
              <w:rPr>
                <w:rFonts w:ascii="Consolas" w:hAnsi="Consolas" w:eastAsia="Consolas"/>
                <w:b w:val="0"/>
                <w:color w:val="0F766E"/>
                <w:sz w:val="16"/>
              </w:rPr>
              <w:t>class-6-5-tiqs</w:t>
            </w:r>
            <w:r>
              <w:rPr>
                <w:rFonts w:ascii="Calibri" w:hAnsi="Calibri" w:eastAsia="Calibri"/>
                <w:b w:val="0"/>
                <w:sz w:val="18"/>
              </w:rPr>
              <w:t xml:space="preserve">. Region </w:t>
            </w:r>
            <w:r>
              <w:rPr>
                <w:rFonts w:ascii="Consolas" w:hAnsi="Consolas" w:eastAsia="Consolas"/>
                <w:b w:val="0"/>
                <w:color w:val="0F766E"/>
                <w:sz w:val="16"/>
              </w:rPr>
              <w:t>us-central1</w:t>
            </w:r>
            <w:r>
              <w:rPr>
                <w:rFonts w:ascii="Calibri" w:hAnsi="Calibri" w:eastAsia="Calibri"/>
                <w:b w:val="0"/>
                <w:sz w:val="18"/>
              </w:rPr>
              <w:t xml:space="preserve">. Zone </w:t>
            </w:r>
            <w:r>
              <w:rPr>
                <w:rFonts w:ascii="Consolas" w:hAnsi="Consolas" w:eastAsia="Consolas"/>
                <w:b w:val="0"/>
                <w:color w:val="0F766E"/>
                <w:sz w:val="16"/>
              </w:rPr>
              <w:t>us-central1-c</w:t>
            </w:r>
            <w:r>
              <w:rPr>
                <w:rFonts w:ascii="Calibri" w:hAnsi="Calibri" w:eastAsia="Calibri"/>
                <w:b w:val="0"/>
                <w:sz w:val="18"/>
              </w:rPr>
              <w:t xml:space="preserve"> (moved off </w:t>
            </w:r>
            <w:r>
              <w:rPr>
                <w:rFonts w:ascii="Consolas" w:hAnsi="Consolas" w:eastAsia="Consolas"/>
                <w:b w:val="0"/>
                <w:color w:val="0F766E"/>
                <w:sz w:val="16"/>
              </w:rPr>
              <w:t>us-central1-b</w:t>
            </w:r>
            <w:r>
              <w:rPr>
                <w:rFonts w:ascii="Calibri" w:hAnsi="Calibri" w:eastAsia="Calibri"/>
                <w:b w:val="0"/>
                <w:sz w:val="18"/>
              </w:rPr>
              <w:t xml:space="preserve"> after N2 stockouts). Cluster </w:t>
            </w:r>
            <w:r>
              <w:rPr>
                <w:rFonts w:ascii="Consolas" w:hAnsi="Consolas" w:eastAsia="Consolas"/>
                <w:b w:val="0"/>
                <w:color w:val="0F766E"/>
                <w:sz w:val="16"/>
              </w:rPr>
              <w:t>vertex-agent-lab</w:t>
            </w:r>
            <w:r>
              <w:rPr>
                <w:rFonts w:ascii="Calibri" w:hAnsi="Calibri" w:eastAsia="Calibri"/>
                <w:b w:val="0"/>
                <w:sz w:val="18"/>
              </w:rPr>
              <w:t xml:space="preserve">. Node type </w:t>
            </w:r>
            <w:r>
              <w:rPr>
                <w:rFonts w:ascii="Consolas" w:hAnsi="Consolas" w:eastAsia="Consolas"/>
                <w:b w:val="0"/>
                <w:color w:val="0F766E"/>
                <w:sz w:val="16"/>
              </w:rPr>
              <w:t>e2-standard-4</w:t>
            </w:r>
            <w:r>
              <w:rPr>
                <w:rFonts w:ascii="Calibri" w:hAnsi="Calibri" w:eastAsia="Calibri"/>
                <w:b w:val="0"/>
                <w:sz w:val="18"/>
              </w:rPr>
              <w:t>. Datapath Dataplane V2, not Calico.</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Core stack</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Terraform </w:t>
            </w:r>
            <w:r>
              <w:rPr>
                <w:rFonts w:ascii="Consolas" w:hAnsi="Consolas" w:eastAsia="Consolas"/>
                <w:b w:val="0"/>
                <w:color w:val="0F766E"/>
                <w:sz w:val="16"/>
              </w:rPr>
              <w:t>01</w:t>
            </w:r>
            <w:r>
              <w:rPr>
                <w:rFonts w:ascii="Calibri" w:hAnsi="Calibri" w:eastAsia="Calibri"/>
                <w:b w:val="0"/>
                <w:sz w:val="18"/>
              </w:rPr>
              <w:t>–</w:t>
            </w:r>
            <w:r>
              <w:rPr>
                <w:rFonts w:ascii="Consolas" w:hAnsi="Consolas" w:eastAsia="Consolas"/>
                <w:b w:val="0"/>
                <w:color w:val="0F766E"/>
                <w:sz w:val="16"/>
              </w:rPr>
              <w:t>26</w:t>
            </w:r>
            <w:r>
              <w:rPr>
                <w:rFonts w:ascii="Calibri" w:hAnsi="Calibri" w:eastAsia="Calibri"/>
                <w:b w:val="0"/>
                <w:sz w:val="18"/>
              </w:rPr>
              <w:t xml:space="preserve">, GKE, Workload Identity, Pub/Sub, Vertex AI / Gemini 3.8 Flash, OPA/Rego, Cloud KMS (approval signing version </w:t>
            </w:r>
            <w:r>
              <w:rPr>
                <w:rFonts w:ascii="Calibri" w:hAnsi="Calibri" w:eastAsia="Calibri"/>
                <w:b/>
                <w:color w:val="1B365D"/>
                <w:sz w:val="18"/>
              </w:rPr>
              <w:t>12</w:t>
            </w:r>
            <w:r>
              <w:rPr>
                <w:rFonts w:ascii="Calibri" w:hAnsi="Calibri" w:eastAsia="Calibri"/>
                <w:b w:val="0"/>
                <w:sz w:val="18"/>
              </w:rPr>
              <w:t>), Firestore, BigQuery, Secret Manager, Cloud Logging, Cloud Monitoring / Managed Prometheus, Docker, GitHub Actions WIF, Trivy, Syft, Cosign.</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Out of scope</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Datadog, Kyverno, Redis, Calico network policy, a </w:t>
            </w:r>
            <w:r>
              <w:rPr>
                <w:rFonts w:ascii="Consolas" w:hAnsi="Consolas" w:eastAsia="Consolas"/>
                <w:b w:val="0"/>
                <w:color w:val="0F766E"/>
                <w:sz w:val="16"/>
              </w:rPr>
              <w:t>monitoring</w:t>
            </w:r>
            <w:r>
              <w:rPr>
                <w:rFonts w:ascii="Calibri" w:hAnsi="Calibri" w:eastAsia="Calibri"/>
                <w:b w:val="0"/>
                <w:sz w:val="18"/>
              </w:rPr>
              <w:t xml:space="preserve"> namespace, and a </w:t>
            </w:r>
            <w:r>
              <w:rPr>
                <w:rFonts w:ascii="Consolas" w:hAnsi="Consolas" w:eastAsia="Consolas"/>
                <w:b w:val="0"/>
                <w:color w:val="0F766E"/>
                <w:sz w:val="16"/>
              </w:rPr>
              <w:t>vertex-agent</w:t>
            </w:r>
            <w:r>
              <w:rPr>
                <w:rFonts w:ascii="Calibri" w:hAnsi="Calibri" w:eastAsia="Calibri"/>
                <w:b w:val="0"/>
                <w:sz w:val="18"/>
              </w:rPr>
              <w:t xml:space="preserve"> image.</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Primary security objective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Deterministic authorization, signed human approval, least privilege, mTLS, replay prevention, immutable releases, and durable evidence.</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Target workload</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broken-app</w:t>
            </w:r>
            <w:r>
              <w:rPr>
                <w:rFonts w:ascii="Calibri" w:hAnsi="Calibri" w:eastAsia="Calibri"/>
                <w:b w:val="0"/>
                <w:sz w:val="18"/>
              </w:rPr>
              <w:t xml:space="preserve"> (</w:t>
            </w:r>
            <w:r>
              <w:rPr>
                <w:rFonts w:ascii="Consolas" w:hAnsi="Consolas" w:eastAsia="Consolas"/>
                <w:b w:val="0"/>
                <w:color w:val="0F766E"/>
                <w:sz w:val="16"/>
              </w:rPr>
              <w:t>app:v1</w:t>
            </w:r>
            <w:r>
              <w:rPr>
                <w:rFonts w:ascii="Calibri" w:hAnsi="Calibri" w:eastAsia="Calibri"/>
                <w:b w:val="0"/>
                <w:sz w:val="18"/>
              </w:rPr>
              <w:t xml:space="preserve">) and PostgreSQL in </w:t>
            </w:r>
            <w:r>
              <w:rPr>
                <w:rFonts w:ascii="Consolas" w:hAnsi="Consolas" w:eastAsia="Consolas"/>
                <w:b w:val="0"/>
                <w:color w:val="0F766E"/>
                <w:sz w:val="16"/>
              </w:rPr>
              <w:t>app01</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Identities</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Gmail project Owner may administer the cluster and Terraform. Consumer Gmail cannot be on the BigQuery dataset ACL or </w:t>
            </w:r>
            <w:r>
              <w:rPr>
                <w:rFonts w:ascii="Consolas" w:hAnsi="Consolas" w:eastAsia="Consolas"/>
                <w:b w:val="0"/>
                <w:color w:val="0F766E"/>
                <w:sz w:val="16"/>
              </w:rPr>
              <w:t>evidence-admin</w:t>
            </w:r>
            <w:r>
              <w:rPr>
                <w:rFonts w:ascii="Calibri" w:hAnsi="Calibri" w:eastAsia="Calibri"/>
                <w:b w:val="0"/>
                <w:sz w:val="18"/>
              </w:rPr>
              <w:t xml:space="preserve"> IAM. Workspace signer </w:t>
            </w:r>
            <w:r>
              <w:rPr>
                <w:rFonts w:ascii="Consolas" w:hAnsi="Consolas" w:eastAsia="Consolas"/>
                <w:b w:val="0"/>
                <w:color w:val="0F766E"/>
                <w:sz w:val="16"/>
              </w:rPr>
              <w:t>APPROVER_EMAIL</w:t>
            </w:r>
            <w:r>
              <w:rPr>
                <w:rFonts w:ascii="Calibri" w:hAnsi="Calibri" w:eastAsia="Calibri"/>
                <w:b w:val="0"/>
                <w:sz w:val="18"/>
              </w:rPr>
              <w:t xml:space="preserve"> is in </w:t>
            </w:r>
            <w:r>
              <w:rPr>
                <w:rFonts w:ascii="Consolas" w:hAnsi="Consolas" w:eastAsia="Consolas"/>
                <w:b w:val="0"/>
                <w:color w:val="0F766E"/>
                <w:sz w:val="16"/>
              </w:rPr>
              <w:t>approval_signer_members</w:t>
            </w:r>
            <w:r>
              <w:rPr>
                <w:rFonts w:ascii="Calibri" w:hAnsi="Calibri" w:eastAsia="Calibri"/>
                <w:b w:val="0"/>
                <w:sz w:val="18"/>
              </w:rPr>
              <w:t xml:space="preserve">. Dataset OWNER is </w:t>
            </w:r>
            <w:r>
              <w:rPr>
                <w:rFonts w:ascii="Consolas" w:hAnsi="Consolas" w:eastAsia="Consolas"/>
                <w:b w:val="0"/>
                <w:color w:val="0F766E"/>
                <w:sz w:val="16"/>
              </w:rPr>
              <w:t>evidence-admin@class-6-5-tiqs.iam.gserviceaccount.com</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Default execution posture</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AUTOMATION_MODE: disabled</w:t>
            </w:r>
            <w:r>
              <w:rPr>
                <w:rFonts w:ascii="Calibri" w:hAnsi="Calibri" w:eastAsia="Calibri"/>
                <w:b w:val="0"/>
                <w:sz w:val="18"/>
              </w:rPr>
              <w:t xml:space="preserve"> and </w:t>
            </w:r>
            <w:r>
              <w:rPr>
                <w:rFonts w:ascii="Consolas" w:hAnsi="Consolas" w:eastAsia="Consolas"/>
                <w:b w:val="0"/>
                <w:color w:val="0F766E"/>
                <w:sz w:val="16"/>
              </w:rPr>
              <w:t>EXECUTION_MODE: disabled</w:t>
            </w:r>
            <w:r>
              <w:rPr>
                <w:rFonts w:ascii="Calibri" w:hAnsi="Calibri" w:eastAsia="Calibri"/>
                <w:b w:val="0"/>
                <w:sz w:val="18"/>
              </w:rPr>
              <w:t xml:space="preserve"> until explicitly changed to </w:t>
            </w:r>
            <w:r>
              <w:rPr>
                <w:rFonts w:ascii="Consolas" w:hAnsi="Consolas" w:eastAsia="Consolas"/>
                <w:b w:val="0"/>
                <w:color w:val="0F766E"/>
                <w:sz w:val="16"/>
              </w:rPr>
              <w:t>controlled</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Success definition</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Findings reach an incident report; sensitive actions require valid governance and approval evidence; no bypass around MCP, mTLS, policy, or RBAC.</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State storage</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Remote GCS backend </w:t>
            </w:r>
            <w:r>
              <w:rPr>
                <w:rFonts w:ascii="Consolas" w:hAnsi="Consolas" w:eastAsia="Consolas"/>
                <w:b w:val="0"/>
                <w:color w:val="0F766E"/>
                <w:sz w:val="16"/>
              </w:rPr>
              <w:t>gs://tiqs-kubernetes/agentic/terraform/state</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Existing infrastructure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Not a clean start after destroy. Run </w:t>
            </w:r>
            <w:r>
              <w:rPr>
                <w:rFonts w:ascii="Consolas" w:hAnsi="Consolas" w:eastAsia="Consolas"/>
                <w:b w:val="0"/>
                <w:color w:val="0F766E"/>
                <w:sz w:val="16"/>
              </w:rPr>
              <w:t>03-adopt-retained-gcp.sh</w:t>
            </w:r>
            <w:r>
              <w:rPr>
                <w:rFonts w:ascii="Calibri" w:hAnsi="Calibri" w:eastAsia="Calibri"/>
                <w:b w:val="0"/>
                <w:sz w:val="18"/>
              </w:rPr>
              <w:t xml:space="preserve"> for KMS key rings, WIF pools, and custom roles that survive teardown.</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Known operators issues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Git Bash (</w:t>
            </w:r>
            <w:r>
              <w:rPr>
                <w:rFonts w:ascii="Consolas" w:hAnsi="Consolas" w:eastAsia="Consolas"/>
                <w:b w:val="0"/>
                <w:color w:val="0F766E"/>
                <w:sz w:val="16"/>
              </w:rPr>
              <w:t>bq.cmd</w:t>
            </w:r>
            <w:r>
              <w:rPr>
                <w:rFonts w:ascii="Calibri" w:hAnsi="Calibri" w:eastAsia="Calibri"/>
                <w:b w:val="0"/>
                <w:sz w:val="18"/>
              </w:rPr>
              <w:t xml:space="preserve">, </w:t>
            </w:r>
            <w:r>
              <w:rPr>
                <w:rFonts w:ascii="Consolas" w:hAnsi="Consolas" w:eastAsia="Consolas"/>
                <w:b w:val="0"/>
                <w:color w:val="0F766E"/>
                <w:sz w:val="16"/>
              </w:rPr>
              <w:t>\r</w:t>
            </w:r>
            <w:r>
              <w:rPr>
                <w:rFonts w:ascii="Calibri" w:hAnsi="Calibri" w:eastAsia="Calibri"/>
                <w:b w:val="0"/>
                <w:sz w:val="18"/>
              </w:rPr>
              <w:t xml:space="preserve"> in </w:t>
            </w:r>
            <w:r>
              <w:rPr>
                <w:rFonts w:ascii="Consolas" w:hAnsi="Consolas" w:eastAsia="Consolas"/>
                <w:b w:val="0"/>
                <w:color w:val="0F766E"/>
                <w:sz w:val="16"/>
              </w:rPr>
              <w:t>gcloud</w:t>
            </w:r>
            <w:r>
              <w:rPr>
                <w:rFonts w:ascii="Calibri" w:hAnsi="Calibri" w:eastAsia="Calibri"/>
                <w:b w:val="0"/>
                <w:sz w:val="18"/>
              </w:rPr>
              <w:t xml:space="preserve"> lists, </w:t>
            </w:r>
            <w:r>
              <w:rPr>
                <w:rFonts w:ascii="Consolas" w:hAnsi="Consolas" w:eastAsia="Consolas"/>
                <w:b w:val="0"/>
                <w:color w:val="0F766E"/>
                <w:sz w:val="16"/>
              </w:rPr>
              <w:t>CLOUDSDK_PYTHON</w:t>
            </w:r>
            <w:r>
              <w:rPr>
                <w:rFonts w:ascii="Calibri" w:hAnsi="Calibri" w:eastAsia="Calibri"/>
                <w:b w:val="0"/>
                <w:sz w:val="18"/>
              </w:rPr>
              <w:t>); kubectl impersonation cache; org-policy IAM member domains.</w:t>
            </w:r>
          </w:p>
        </w:tc>
      </w:tr>
    </w:tbl>
    <w:p/>
    <w:p>
      <w:pPr>
        <w:spacing w:before="240" w:after="160"/>
      </w:pPr>
      <w:r>
        <w:rPr>
          <w:rFonts w:ascii="Calibri" w:hAnsi="Calibri" w:eastAsia="Calibri"/>
          <w:b/>
          <w:color w:val="0F766E"/>
          <w:sz w:val="26"/>
        </w:rPr>
        <w:t>Clarification checklist</w:t>
      </w:r>
    </w:p>
    <w:p>
      <w:pPr>
        <w:pStyle w:val="ListBullet"/>
        <w:spacing w:after="60"/>
      </w:pPr>
      <w:r>
        <w:rPr>
          <w:rFonts w:ascii="Calibri" w:hAnsi="Calibri" w:eastAsia="Calibri"/>
          <w:b w:val="0"/>
          <w:sz w:val="22"/>
        </w:rPr>
        <w:t>[x] Scope and in-scope services are documented.</w:t>
      </w:r>
    </w:p>
    <w:p>
      <w:pPr>
        <w:pStyle w:val="ListBullet"/>
        <w:spacing w:after="60"/>
      </w:pPr>
      <w:r>
        <w:rPr>
          <w:rFonts w:ascii="Calibri" w:hAnsi="Calibri" w:eastAsia="Calibri"/>
          <w:b w:val="0"/>
          <w:sz w:val="22"/>
        </w:rPr>
        <w:t>[x] Google Cloud project, region, zone, and cluster naming are defined.</w:t>
      </w:r>
    </w:p>
    <w:p>
      <w:pPr>
        <w:pStyle w:val="ListBullet"/>
        <w:spacing w:after="60"/>
      </w:pPr>
      <w:r>
        <w:rPr>
          <w:rFonts w:ascii="Calibri" w:hAnsi="Calibri" w:eastAsia="Calibri"/>
          <w:b w:val="0"/>
          <w:sz w:val="22"/>
        </w:rPr>
        <w:t>[x] Target Kubernetes namespaces and allowlisted workload are defined.</w:t>
      </w:r>
    </w:p>
    <w:p>
      <w:pPr>
        <w:pStyle w:val="ListBullet"/>
        <w:spacing w:after="60"/>
      </w:pPr>
      <w:r>
        <w:rPr>
          <w:rFonts w:ascii="Calibri" w:hAnsi="Calibri" w:eastAsia="Calibri"/>
          <w:b w:val="0"/>
          <w:sz w:val="22"/>
        </w:rPr>
        <w:t>[x] Fail-closed defaults are documented.</w:t>
      </w:r>
    </w:p>
    <w:p>
      <w:pPr>
        <w:pStyle w:val="ListBullet"/>
        <w:spacing w:after="60"/>
      </w:pPr>
      <w:r>
        <w:rPr>
          <w:rFonts w:ascii="Calibri" w:hAnsi="Calibri" w:eastAsia="Calibri"/>
          <w:b w:val="0"/>
          <w:sz w:val="22"/>
        </w:rPr>
        <w:t>[x] Cloud KMS reviewer identity is a Workspace user (</w:t>
      </w:r>
      <w:r>
        <w:rPr>
          <w:rFonts w:ascii="Consolas" w:hAnsi="Consolas" w:eastAsia="Consolas"/>
          <w:b w:val="0"/>
          <w:color w:val="0F766E"/>
          <w:sz w:val="20"/>
        </w:rPr>
        <w:t>APPROVER_EMAIL</w:t>
      </w:r>
      <w:r>
        <w:rPr>
          <w:rFonts w:ascii="Calibri" w:hAnsi="Calibri" w:eastAsia="Calibri"/>
          <w:b w:val="0"/>
          <w:sz w:val="22"/>
        </w:rPr>
        <w:t xml:space="preserve">); versions </w:t>
      </w:r>
      <w:r>
        <w:rPr>
          <w:rFonts w:ascii="Consolas" w:hAnsi="Consolas" w:eastAsia="Consolas"/>
          <w:b w:val="0"/>
          <w:color w:val="0F766E"/>
          <w:sz w:val="20"/>
        </w:rPr>
        <w:t>1–11</w:t>
      </w:r>
      <w:r>
        <w:rPr>
          <w:rFonts w:ascii="Calibri" w:hAnsi="Calibri" w:eastAsia="Calibri"/>
          <w:b w:val="0"/>
          <w:sz w:val="22"/>
        </w:rPr>
        <w:t xml:space="preserve"> are DESTROYED; live version is </w:t>
      </w:r>
      <w:r>
        <w:rPr>
          <w:rFonts w:ascii="Consolas" w:hAnsi="Consolas" w:eastAsia="Consolas"/>
          <w:b w:val="0"/>
          <w:color w:val="0F766E"/>
          <w:sz w:val="20"/>
        </w:rPr>
        <w:t>12</w:t>
      </w:r>
      <w:r>
        <w:rPr>
          <w:rFonts w:ascii="Calibri" w:hAnsi="Calibri" w:eastAsia="Calibri"/>
          <w:b w:val="0"/>
          <w:sz w:val="22"/>
        </w:rPr>
        <w:t>.</w:t>
      </w:r>
    </w:p>
    <w:p>
      <w:pPr>
        <w:pStyle w:val="ListBullet"/>
        <w:spacing w:after="60"/>
      </w:pPr>
      <w:r>
        <w:rPr>
          <w:rFonts w:ascii="Calibri" w:hAnsi="Calibri" w:eastAsia="Calibri"/>
          <w:b w:val="0"/>
          <w:sz w:val="22"/>
        </w:rPr>
        <w:t xml:space="preserve">[x] Administrator workstation CIDR remains in ignored </w:t>
      </w:r>
      <w:r>
        <w:rPr>
          <w:rFonts w:ascii="Consolas" w:hAnsi="Consolas" w:eastAsia="Consolas"/>
          <w:b w:val="0"/>
          <w:color w:val="0F766E"/>
          <w:sz w:val="20"/>
        </w:rPr>
        <w:t>terraform/terraform.tfvars</w:t>
      </w:r>
      <w:r>
        <w:rPr>
          <w:rFonts w:ascii="Calibri" w:hAnsi="Calibri" w:eastAsia="Calibri"/>
          <w:b w:val="0"/>
          <w:sz w:val="22"/>
        </w:rPr>
        <w:t>.</w:t>
      </w:r>
    </w:p>
    <w:p>
      <w:pPr>
        <w:pStyle w:val="ListBullet"/>
        <w:spacing w:after="60"/>
      </w:pPr>
      <w:r>
        <w:rPr>
          <w:rFonts w:ascii="Calibri" w:hAnsi="Calibri" w:eastAsia="Calibri"/>
          <w:b w:val="0"/>
          <w:sz w:val="22"/>
        </w:rPr>
        <w:t>[x] Production GitHub environment reviewer confirmed for digest deploy.</w:t>
      </w:r>
    </w:p>
    <w:p>
      <w:pPr>
        <w:spacing w:after="160" w:line="240" w:lineRule="auto"/>
      </w:pPr>
      <w:r>
        <w:rPr>
          <w:rFonts w:ascii="Calibri" w:hAnsi="Calibri" w:eastAsia="Calibri"/>
          <w:b w:val="0"/>
          <w:sz w:val="22"/>
        </w:rPr>
        <w:t>If requirements are clear, ask 3–5 clarifying questions and proceed to plan. If requirements are vague, ask more detailed questions before planning. Suggest alternative approaches when a better solution exists.</w:t>
      </w:r>
    </w:p>
    <w:p>
      <w:pPr>
        <w:spacing w:before="120" w:after="120"/>
        <w:pBdr>
          <w:bottom w:val="single" w:sz="12" w:space="1" w:color="0F766E"/>
        </w:pBdr>
      </w:pPr>
    </w:p>
    <w:p>
      <w:pPr>
        <w:spacing w:before="320" w:after="160"/>
      </w:pPr>
      <w:r>
        <w:rPr>
          <w:rFonts w:ascii="Calibri" w:hAnsi="Calibri" w:eastAsia="Calibri"/>
          <w:b/>
          <w:color w:val="1B365D"/>
          <w:sz w:val="32"/>
        </w:rPr>
        <w:t>Phase 2: Research</w:t>
      </w:r>
    </w:p>
    <w:p>
      <w:pPr>
        <w:spacing w:after="160" w:line="240" w:lineRule="auto"/>
      </w:pPr>
      <w:r>
        <w:rPr>
          <w:rFonts w:ascii="Calibri" w:hAnsi="Calibri" w:eastAsia="Calibri"/>
          <w:b w:val="0"/>
          <w:sz w:val="22"/>
        </w:rPr>
        <w:t>After the answers:</w:t>
      </w:r>
    </w:p>
    <w:p>
      <w:pPr>
        <w:pStyle w:val="ListBullet"/>
        <w:spacing w:after="60"/>
      </w:pPr>
      <w:r>
        <w:rPr>
          <w:rFonts w:ascii="Calibri" w:hAnsi="Calibri" w:eastAsia="Calibri"/>
          <w:b w:val="0"/>
          <w:sz w:val="22"/>
        </w:rPr>
        <w:t>Review the information provided.</w:t>
      </w:r>
    </w:p>
    <w:p>
      <w:pPr>
        <w:pStyle w:val="ListBullet"/>
        <w:spacing w:after="60"/>
      </w:pPr>
      <w:r>
        <w:rPr>
          <w:rFonts w:ascii="Calibri" w:hAnsi="Calibri" w:eastAsia="Calibri"/>
          <w:b w:val="0"/>
          <w:sz w:val="22"/>
        </w:rPr>
        <w:t>Identify relevant files and components needed.</w:t>
      </w:r>
    </w:p>
    <w:p>
      <w:pPr>
        <w:pStyle w:val="ListBullet"/>
        <w:spacing w:after="60"/>
      </w:pPr>
      <w:r>
        <w:rPr>
          <w:rFonts w:ascii="Calibri" w:hAnsi="Calibri" w:eastAsia="Calibri"/>
          <w:b w:val="0"/>
          <w:sz w:val="22"/>
        </w:rPr>
        <w:t>Check for potential dependencies.</w:t>
      </w:r>
    </w:p>
    <w:p>
      <w:pPr>
        <w:pStyle w:val="ListBullet"/>
        <w:spacing w:after="60"/>
      </w:pPr>
      <w:r>
        <w:rPr>
          <w:rFonts w:ascii="Calibri" w:hAnsi="Calibri" w:eastAsia="Calibri"/>
          <w:b w:val="0"/>
          <w:sz w:val="22"/>
        </w:rPr>
        <w:t>Consider best practices and patterns.</w:t>
      </w:r>
    </w:p>
    <w:p>
      <w:pPr>
        <w:spacing w:before="240" w:after="160"/>
      </w:pPr>
      <w:r>
        <w:rPr>
          <w:rFonts w:ascii="Calibri" w:hAnsi="Calibri" w:eastAsia="Calibri"/>
          <w:b/>
          <w:color w:val="0F766E"/>
          <w:sz w:val="26"/>
        </w:rPr>
        <w:t>Current-state findings</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Area</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Finding</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Architecture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Multi-stage Pub/Sub pipeline with isolated analysis, governance, approval, remediation, and reporting roles.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Identity</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Dedicated Kubernetes and Google service accounts via Workload Identity. GitHub uses OIDC federation.</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Governance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OPA/Rego produces </w:t>
            </w:r>
            <w:r>
              <w:rPr>
                <w:rFonts w:ascii="Consolas" w:hAnsi="Consolas" w:eastAsia="Consolas"/>
                <w:b w:val="0"/>
                <w:color w:val="0F766E"/>
                <w:sz w:val="16"/>
              </w:rPr>
              <w:t>DENY</w:t>
            </w:r>
            <w:r>
              <w:rPr>
                <w:rFonts w:ascii="Calibri" w:hAnsi="Calibri" w:eastAsia="Calibri"/>
                <w:b w:val="0"/>
                <w:sz w:val="18"/>
              </w:rPr>
              <w:t xml:space="preserve">, </w:t>
            </w:r>
            <w:r>
              <w:rPr>
                <w:rFonts w:ascii="Consolas" w:hAnsi="Consolas" w:eastAsia="Consolas"/>
                <w:b w:val="0"/>
                <w:color w:val="0F766E"/>
                <w:sz w:val="16"/>
              </w:rPr>
              <w:t>NO_ACTION</w:t>
            </w:r>
            <w:r>
              <w:rPr>
                <w:rFonts w:ascii="Calibri" w:hAnsi="Calibri" w:eastAsia="Calibri"/>
                <w:b w:val="0"/>
                <w:sz w:val="18"/>
              </w:rPr>
              <w:t xml:space="preserve">, </w:t>
            </w:r>
            <w:r>
              <w:rPr>
                <w:rFonts w:ascii="Consolas" w:hAnsi="Consolas" w:eastAsia="Consolas"/>
                <w:b w:val="0"/>
                <w:color w:val="0F766E"/>
                <w:sz w:val="16"/>
              </w:rPr>
              <w:t>PERMIT</w:t>
            </w:r>
            <w:r>
              <w:rPr>
                <w:rFonts w:ascii="Calibri" w:hAnsi="Calibri" w:eastAsia="Calibri"/>
                <w:b w:val="0"/>
                <w:sz w:val="18"/>
              </w:rPr>
              <w:t xml:space="preserve">, or </w:t>
            </w:r>
            <w:r>
              <w:rPr>
                <w:rFonts w:ascii="Consolas" w:hAnsi="Consolas" w:eastAsia="Consolas"/>
                <w:b w:val="0"/>
                <w:color w:val="0F766E"/>
                <w:sz w:val="16"/>
              </w:rPr>
              <w:t>REQUIRE_APPROVAL</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Approval</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Cloud KMS asymmetric signing binds the reviewer to request, decision, expiry, and key version </w:t>
            </w:r>
            <w:r>
              <w:rPr>
                <w:rFonts w:ascii="Consolas" w:hAnsi="Consolas" w:eastAsia="Consolas"/>
                <w:b w:val="0"/>
                <w:color w:val="0F766E"/>
                <w:sz w:val="16"/>
              </w:rPr>
              <w:t>12</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State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Firestore stores correlation windows, approval consumption, and execution idempotency.</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Execution boundary</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Only the Remediation Agent has an MCP client certificate. nginx MCP Gateway; MCP Server holds </w:t>
            </w:r>
            <w:r>
              <w:rPr>
                <w:rFonts w:ascii="Consolas" w:hAnsi="Consolas" w:eastAsia="Consolas"/>
                <w:b w:val="0"/>
                <w:color w:val="0F766E"/>
                <w:sz w:val="16"/>
              </w:rPr>
              <w:t>app01</w:t>
            </w:r>
            <w:r>
              <w:rPr>
                <w:rFonts w:ascii="Calibri" w:hAnsi="Calibri" w:eastAsia="Calibri"/>
                <w:b w:val="0"/>
                <w:sz w:val="18"/>
              </w:rPr>
              <w:t xml:space="preserve"> RBAC.</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Evidence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Cloud Logging and BigQuery retain governance, approval, remediation, and MCP evidence. Query BigQuery by impersonating </w:t>
            </w:r>
            <w:r>
              <w:rPr>
                <w:rFonts w:ascii="Consolas" w:hAnsi="Consolas" w:eastAsia="Consolas"/>
                <w:b w:val="0"/>
                <w:color w:val="0F766E"/>
                <w:sz w:val="16"/>
              </w:rPr>
              <w:t>evidence-admin</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Reliability</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Pub/Sub retry/DLQ, HPA, PDB, probes, resource limits, PodMonitoring.</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Networking</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Dataplane V2 NetworkPolicy. DNS allows kube-dns, node-local-dns, </w:t>
            </w:r>
            <w:r>
              <w:rPr>
                <w:rFonts w:ascii="Consolas" w:hAnsi="Consolas" w:eastAsia="Consolas"/>
                <w:b w:val="0"/>
                <w:color w:val="0F766E"/>
                <w:sz w:val="16"/>
              </w:rPr>
              <w:t>10.112.0.10/32</w:t>
            </w:r>
            <w:r>
              <w:rPr>
                <w:rFonts w:ascii="Calibri" w:hAnsi="Calibri" w:eastAsia="Calibri"/>
                <w:b w:val="0"/>
                <w:sz w:val="18"/>
              </w:rPr>
              <w:t xml:space="preserve">, and </w:t>
            </w:r>
            <w:r>
              <w:rPr>
                <w:rFonts w:ascii="Consolas" w:hAnsi="Consolas" w:eastAsia="Consolas"/>
                <w:b w:val="0"/>
                <w:color w:val="0F766E"/>
                <w:sz w:val="16"/>
              </w:rPr>
              <w:t>169.254.20.10/32</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Supply chain</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ci.yml</w:t>
            </w:r>
            <w:r>
              <w:rPr>
                <w:rFonts w:ascii="Calibri" w:hAnsi="Calibri" w:eastAsia="Calibri"/>
                <w:b w:val="0"/>
                <w:sz w:val="18"/>
              </w:rPr>
              <w:t xml:space="preserve"> and </w:t>
            </w:r>
            <w:r>
              <w:rPr>
                <w:rFonts w:ascii="Consolas" w:hAnsi="Consolas" w:eastAsia="Consolas"/>
                <w:b w:val="0"/>
                <w:color w:val="0F766E"/>
                <w:sz w:val="16"/>
              </w:rPr>
              <w:t>release.yml</w:t>
            </w:r>
            <w:r>
              <w:rPr>
                <w:rFonts w:ascii="Calibri" w:hAnsi="Calibri" w:eastAsia="Calibri"/>
                <w:b w:val="0"/>
                <w:sz w:val="18"/>
              </w:rPr>
              <w:t xml:space="preserve">; Trivy, Syft, Cosign; immutable digests; scripts </w:t>
            </w:r>
            <w:r>
              <w:rPr>
                <w:rFonts w:ascii="Consolas" w:hAnsi="Consolas" w:eastAsia="Consolas"/>
                <w:b w:val="0"/>
                <w:color w:val="0F766E"/>
                <w:sz w:val="16"/>
              </w:rPr>
              <w:t>13</w:t>
            </w:r>
            <w:r>
              <w:rPr>
                <w:rFonts w:ascii="Calibri" w:hAnsi="Calibri" w:eastAsia="Calibri"/>
                <w:b w:val="0"/>
                <w:sz w:val="18"/>
              </w:rPr>
              <w:t xml:space="preserve"> and </w:t>
            </w:r>
            <w:r>
              <w:rPr>
                <w:rFonts w:ascii="Consolas" w:hAnsi="Consolas" w:eastAsia="Consolas"/>
                <w:b w:val="0"/>
                <w:color w:val="0F766E"/>
                <w:sz w:val="16"/>
              </w:rPr>
              <w:t>14</w:t>
            </w:r>
            <w:r>
              <w:rPr>
                <w:rFonts w:ascii="Calibri" w:hAnsi="Calibri" w:eastAsia="Calibri"/>
                <w:b w:val="0"/>
                <w:sz w:val="18"/>
              </w:rPr>
              <w:t>.</w:t>
            </w:r>
          </w:p>
        </w:tc>
      </w:tr>
    </w:tbl>
    <w:p/>
    <w:p>
      <w:pPr>
        <w:spacing w:before="240" w:after="160"/>
      </w:pPr>
      <w:r>
        <w:rPr>
          <w:rFonts w:ascii="Calibri" w:hAnsi="Calibri" w:eastAsia="Calibri"/>
          <w:b/>
          <w:color w:val="0F766E"/>
          <w:sz w:val="26"/>
        </w:rPr>
        <w:t>Relevant files and components</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Path</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Responsibility</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.github/workflows/ci.yml</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PR and main lint, Python tests, Terraform validate, OPA, Conftest, Trivy</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.github/workflows/release.yml</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Signed image release; optional digest deploy</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docker/</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One build definition per runtime image</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docs/RUNBOOK.md</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Operator commands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docs/architecture/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Network, workflow, namespace, pod, and MCP diagrams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manifests/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Workloads, NetworkPolicies, reliability, observability, RBAC</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policy/governance/remediation.rego</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Deterministic authorization</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policy/conftest/kubernetes-security.rego</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Manifest policy tests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python/</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Agent services, shared runtime, tests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scripts/_ui.sh</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Shared terminal UI; source, do not execute</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scripts/01</w:t>
            </w:r>
            <w:r>
              <w:rPr>
                <w:rFonts w:ascii="Calibri" w:hAnsi="Calibri" w:eastAsia="Calibri"/>
                <w:b w:val="0"/>
                <w:sz w:val="18"/>
              </w:rPr>
              <w:t>–</w:t>
            </w:r>
            <w:r>
              <w:rPr>
                <w:rFonts w:ascii="Consolas" w:hAnsi="Consolas" w:eastAsia="Consolas"/>
                <w:b w:val="0"/>
                <w:color w:val="0F766E"/>
                <w:sz w:val="16"/>
              </w:rPr>
              <w:t>15</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Validate through teardown</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terraform/01</w:t>
            </w:r>
            <w:r>
              <w:rPr>
                <w:rFonts w:ascii="Calibri" w:hAnsi="Calibri" w:eastAsia="Calibri"/>
                <w:b w:val="0"/>
                <w:sz w:val="18"/>
              </w:rPr>
              <w:t>–</w:t>
            </w:r>
            <w:r>
              <w:rPr>
                <w:rFonts w:ascii="Consolas" w:hAnsi="Consolas" w:eastAsia="Consolas"/>
                <w:b w:val="0"/>
                <w:color w:val="0F766E"/>
                <w:sz w:val="16"/>
              </w:rPr>
              <w:t>26</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GCP foundation; resource addresses unchanged after rename</w:t>
            </w:r>
          </w:p>
        </w:tc>
      </w:tr>
    </w:tbl>
    <w:p/>
    <w:p>
      <w:pPr>
        <w:spacing w:before="240" w:after="160"/>
      </w:pPr>
      <w:r>
        <w:rPr>
          <w:rFonts w:ascii="Calibri" w:hAnsi="Calibri" w:eastAsia="Calibri"/>
          <w:b/>
          <w:color w:val="0F766E"/>
          <w:sz w:val="26"/>
        </w:rPr>
        <w:t>Dependency chain</w:t>
      </w:r>
    </w:p>
    <w:p>
      <w:pPr>
        <w:spacing w:after="160" w:line="240" w:lineRule="auto"/>
      </w:pPr>
      <w:r>
        <w:rPr>
          <w:rFonts w:ascii="Calibri" w:hAnsi="Calibri" w:eastAsia="Calibri"/>
          <w:b w:val="0"/>
          <w:sz w:val="22"/>
        </w:rPr>
        <w:t>Terraform foundation → GKE + Workload Identity + Artifact Registry → Pub/Sub + Firestore + KMS + BigQuery + monitoring → image build (</w:t>
      </w:r>
      <w:r>
        <w:rPr>
          <w:rFonts w:ascii="Consolas" w:hAnsi="Consolas" w:eastAsia="Consolas"/>
          <w:b w:val="0"/>
          <w:color w:val="0F766E"/>
          <w:sz w:val="20"/>
        </w:rPr>
        <w:t>04</w:t>
      </w:r>
      <w:r>
        <w:rPr>
          <w:rFonts w:ascii="Calibri" w:hAnsi="Calibri" w:eastAsia="Calibri"/>
          <w:b w:val="0"/>
          <w:sz w:val="22"/>
        </w:rPr>
        <w:t xml:space="preserve"> or </w:t>
      </w:r>
      <w:r>
        <w:rPr>
          <w:rFonts w:ascii="Consolas" w:hAnsi="Consolas" w:eastAsia="Consolas"/>
          <w:b w:val="0"/>
          <w:color w:val="0F766E"/>
          <w:sz w:val="20"/>
        </w:rPr>
        <w:t>13</w:t>
      </w:r>
      <w:r>
        <w:rPr>
          <w:rFonts w:ascii="Calibri" w:hAnsi="Calibri" w:eastAsia="Calibri"/>
          <w:b w:val="0"/>
          <w:sz w:val="22"/>
        </w:rPr>
        <w:t>) → namespaces + SA + RBAC → MCP certificates (</w:t>
      </w:r>
      <w:r>
        <w:rPr>
          <w:rFonts w:ascii="Consolas" w:hAnsi="Consolas" w:eastAsia="Consolas"/>
          <w:b w:val="0"/>
          <w:color w:val="0F766E"/>
          <w:sz w:val="20"/>
        </w:rPr>
        <w:t>07</w:t>
      </w:r>
      <w:r>
        <w:rPr>
          <w:rFonts w:ascii="Calibri" w:hAnsi="Calibri" w:eastAsia="Calibri"/>
          <w:b w:val="0"/>
          <w:sz w:val="22"/>
        </w:rPr>
        <w:t>) → demo workload + scanners → agents → NetworkPolicies + PodMonitoring + HPA + PDB → smoke tests (</w:t>
      </w:r>
      <w:r>
        <w:rPr>
          <w:rFonts w:ascii="Consolas" w:hAnsi="Consolas" w:eastAsia="Consolas"/>
          <w:b w:val="0"/>
          <w:color w:val="0F766E"/>
          <w:sz w:val="20"/>
        </w:rPr>
        <w:t>09</w:t>
      </w:r>
      <w:r>
        <w:rPr>
          <w:rFonts w:ascii="Calibri" w:hAnsi="Calibri" w:eastAsia="Calibri"/>
          <w:b w:val="0"/>
          <w:sz w:val="22"/>
        </w:rPr>
        <w:t>–</w:t>
      </w:r>
      <w:r>
        <w:rPr>
          <w:rFonts w:ascii="Consolas" w:hAnsi="Consolas" w:eastAsia="Consolas"/>
          <w:b w:val="0"/>
          <w:color w:val="0F766E"/>
          <w:sz w:val="20"/>
        </w:rPr>
        <w:t>12</w:t>
      </w:r>
      <w:r>
        <w:rPr>
          <w:rFonts w:ascii="Calibri" w:hAnsi="Calibri" w:eastAsia="Calibri"/>
          <w:b w:val="0"/>
          <w:sz w:val="22"/>
        </w:rPr>
        <w:t>) → signed approval (</w:t>
      </w:r>
      <w:r>
        <w:rPr>
          <w:rFonts w:ascii="Consolas" w:hAnsi="Consolas" w:eastAsia="Consolas"/>
          <w:b w:val="0"/>
          <w:color w:val="0F766E"/>
          <w:sz w:val="20"/>
        </w:rPr>
        <w:t>11</w:t>
      </w:r>
      <w:r>
        <w:rPr>
          <w:rFonts w:ascii="Calibri" w:hAnsi="Calibri" w:eastAsia="Calibri"/>
          <w:b w:val="0"/>
          <w:sz w:val="22"/>
        </w:rPr>
        <w:t>) → controlled execution review → teardown (</w:t>
      </w:r>
      <w:r>
        <w:rPr>
          <w:rFonts w:ascii="Consolas" w:hAnsi="Consolas" w:eastAsia="Consolas"/>
          <w:b w:val="0"/>
          <w:color w:val="0F766E"/>
          <w:sz w:val="20"/>
        </w:rPr>
        <w:t>15</w:t>
      </w:r>
      <w:r>
        <w:rPr>
          <w:rFonts w:ascii="Calibri" w:hAnsi="Calibri" w:eastAsia="Calibri"/>
          <w:b w:val="0"/>
          <w:sz w:val="22"/>
        </w:rPr>
        <w:t>) then adopt (</w:t>
      </w:r>
      <w:r>
        <w:rPr>
          <w:rFonts w:ascii="Consolas" w:hAnsi="Consolas" w:eastAsia="Consolas"/>
          <w:b w:val="0"/>
          <w:color w:val="0F766E"/>
          <w:sz w:val="20"/>
        </w:rPr>
        <w:t>03</w:t>
      </w:r>
      <w:r>
        <w:rPr>
          <w:rFonts w:ascii="Calibri" w:hAnsi="Calibri" w:eastAsia="Calibri"/>
          <w:b w:val="0"/>
          <w:sz w:val="22"/>
        </w:rPr>
        <w:t>) before the next apply.</w:t>
      </w:r>
    </w:p>
    <w:p>
      <w:pPr>
        <w:spacing w:before="240" w:after="160"/>
      </w:pPr>
      <w:r>
        <w:rPr>
          <w:rFonts w:ascii="Calibri" w:hAnsi="Calibri" w:eastAsia="Calibri"/>
          <w:b/>
          <w:color w:val="0F766E"/>
          <w:sz w:val="26"/>
        </w:rPr>
        <w:t>Best practices applied</w:t>
      </w:r>
    </w:p>
    <w:p>
      <w:pPr>
        <w:pStyle w:val="ListBullet"/>
        <w:spacing w:after="60"/>
      </w:pPr>
      <w:r>
        <w:rPr>
          <w:rFonts w:ascii="Calibri" w:hAnsi="Calibri" w:eastAsia="Calibri"/>
          <w:b w:val="0"/>
          <w:sz w:val="22"/>
        </w:rPr>
        <w:t>Separation of duty: Gemini recommends; OPA decides; humans sign; MCP executes.</w:t>
      </w:r>
    </w:p>
    <w:p>
      <w:pPr>
        <w:pStyle w:val="ListBullet"/>
        <w:spacing w:after="60"/>
      </w:pPr>
      <w:r>
        <w:rPr>
          <w:rFonts w:ascii="Calibri" w:hAnsi="Calibri" w:eastAsia="Calibri"/>
          <w:b w:val="0"/>
          <w:sz w:val="22"/>
        </w:rPr>
        <w:t>Fail-closed defaults for automation and reporting.</w:t>
      </w:r>
    </w:p>
    <w:p>
      <w:pPr>
        <w:pStyle w:val="ListBullet"/>
        <w:spacing w:after="60"/>
      </w:pPr>
      <w:r>
        <w:rPr>
          <w:rFonts w:ascii="Calibri" w:hAnsi="Calibri" w:eastAsia="Calibri"/>
          <w:b w:val="0"/>
          <w:sz w:val="22"/>
        </w:rPr>
        <w:t>Least privilege Workload Identity; no static node keys.</w:t>
      </w:r>
    </w:p>
    <w:p>
      <w:pPr>
        <w:pStyle w:val="ListBullet"/>
        <w:spacing w:after="60"/>
      </w:pPr>
      <w:r>
        <w:rPr>
          <w:rFonts w:ascii="Calibri" w:hAnsi="Calibri" w:eastAsia="Calibri"/>
          <w:b w:val="0"/>
          <w:sz w:val="22"/>
        </w:rPr>
        <w:t>Immutable signed digests for cluster deploys.</w:t>
      </w:r>
    </w:p>
    <w:p>
      <w:pPr>
        <w:pStyle w:val="ListBullet"/>
        <w:spacing w:after="60"/>
      </w:pPr>
      <w:r>
        <w:rPr>
          <w:rFonts w:ascii="Calibri" w:hAnsi="Calibri" w:eastAsia="Calibri"/>
          <w:b w:val="0"/>
          <w:sz w:val="22"/>
        </w:rPr>
        <w:t>Evidence that is queryable without putting consumer Gmail on dataset ACLs.</w:t>
      </w:r>
    </w:p>
    <w:p>
      <w:pPr>
        <w:spacing w:before="120" w:after="120"/>
        <w:pBdr>
          <w:bottom w:val="single" w:sz="12" w:space="1" w:color="0F766E"/>
        </w:pBdr>
      </w:pPr>
    </w:p>
    <w:p>
      <w:pPr>
        <w:spacing w:before="320" w:after="160"/>
      </w:pPr>
      <w:r>
        <w:rPr>
          <w:rFonts w:ascii="Calibri" w:hAnsi="Calibri" w:eastAsia="Calibri"/>
          <w:b/>
          <w:color w:val="1B365D"/>
          <w:sz w:val="32"/>
        </w:rPr>
        <w:t>Phase 3: Plan generation</w:t>
      </w:r>
    </w:p>
    <w:p>
      <w:pPr>
        <w:spacing w:after="160" w:line="240" w:lineRule="auto"/>
      </w:pPr>
      <w:r>
        <w:rPr>
          <w:rFonts w:ascii="Calibri" w:hAnsi="Calibri" w:eastAsia="Calibri"/>
          <w:b w:val="0"/>
          <w:sz w:val="22"/>
        </w:rPr>
        <w:t>Create a detailed implementation plan as a Markdown document with these eight sections:</w:t>
      </w:r>
    </w:p>
    <w:p>
      <w:pPr>
        <w:pStyle w:val="ListNumber"/>
        <w:spacing w:after="60"/>
      </w:pPr>
      <w:r>
        <w:rPr>
          <w:rFonts w:ascii="Calibri" w:hAnsi="Calibri" w:eastAsia="Calibri"/>
          <w:b w:val="0"/>
          <w:sz w:val="22"/>
        </w:rPr>
        <w:t>Overview/Summary</w:t>
      </w:r>
    </w:p>
    <w:p>
      <w:pPr>
        <w:pStyle w:val="ListNumber"/>
        <w:spacing w:after="60"/>
      </w:pPr>
      <w:r>
        <w:rPr>
          <w:rFonts w:ascii="Calibri" w:hAnsi="Calibri" w:eastAsia="Calibri"/>
          <w:b w:val="0"/>
          <w:sz w:val="22"/>
        </w:rPr>
        <w:t>File Structure</w:t>
      </w:r>
    </w:p>
    <w:p>
      <w:pPr>
        <w:pStyle w:val="ListNumber"/>
        <w:spacing w:after="60"/>
      </w:pPr>
      <w:r>
        <w:rPr>
          <w:rFonts w:ascii="Calibri" w:hAnsi="Calibri" w:eastAsia="Calibri"/>
          <w:b w:val="0"/>
          <w:sz w:val="22"/>
        </w:rPr>
        <w:t>Detailed Implementation Steps (with checkboxes)</w:t>
      </w:r>
    </w:p>
    <w:p>
      <w:pPr>
        <w:pStyle w:val="ListNumber"/>
        <w:spacing w:after="60"/>
      </w:pPr>
      <w:r>
        <w:rPr>
          <w:rFonts w:ascii="Calibri" w:hAnsi="Calibri" w:eastAsia="Calibri"/>
          <w:b w:val="0"/>
          <w:sz w:val="22"/>
        </w:rPr>
        <w:t>Dependencies &amp; Prerequisites</w:t>
      </w:r>
    </w:p>
    <w:p>
      <w:pPr>
        <w:pStyle w:val="ListNumber"/>
        <w:spacing w:after="60"/>
      </w:pPr>
      <w:r>
        <w:rPr>
          <w:rFonts w:ascii="Calibri" w:hAnsi="Calibri" w:eastAsia="Calibri"/>
          <w:b w:val="0"/>
          <w:sz w:val="22"/>
        </w:rPr>
        <w:t>Potential Issues &amp; Mitigations</w:t>
      </w:r>
    </w:p>
    <w:p>
      <w:pPr>
        <w:pStyle w:val="ListNumber"/>
        <w:spacing w:after="60"/>
      </w:pPr>
      <w:r>
        <w:rPr>
          <w:rFonts w:ascii="Calibri" w:hAnsi="Calibri" w:eastAsia="Calibri"/>
          <w:b w:val="0"/>
          <w:sz w:val="22"/>
        </w:rPr>
        <w:t>Testing Strategy</w:t>
      </w:r>
    </w:p>
    <w:p>
      <w:pPr>
        <w:pStyle w:val="ListNumber"/>
        <w:spacing w:after="60"/>
      </w:pPr>
      <w:r>
        <w:rPr>
          <w:rFonts w:ascii="Calibri" w:hAnsi="Calibri" w:eastAsia="Calibri"/>
          <w:b w:val="0"/>
          <w:sz w:val="22"/>
        </w:rPr>
        <w:t>Success Criteria</w:t>
      </w:r>
    </w:p>
    <w:p>
      <w:pPr>
        <w:pStyle w:val="ListNumber"/>
        <w:spacing w:after="60"/>
      </w:pPr>
      <w:r>
        <w:rPr>
          <w:rFonts w:ascii="Calibri" w:hAnsi="Calibri" w:eastAsia="Calibri"/>
          <w:b w:val="0"/>
          <w:sz w:val="22"/>
        </w:rPr>
        <w:t>Next Steps</w:t>
      </w:r>
    </w:p>
    <w:p>
      <w:pPr>
        <w:spacing w:after="160" w:line="240" w:lineRule="auto"/>
      </w:pPr>
      <w:r>
        <w:rPr>
          <w:rFonts w:ascii="Consolas" w:hAnsi="Consolas" w:eastAsia="Consolas"/>
          <w:b w:val="0"/>
          <w:color w:val="0F766E"/>
          <w:sz w:val="20"/>
        </w:rPr>
        <w:t>[x]</w:t>
      </w:r>
      <w:r>
        <w:rPr>
          <w:rFonts w:ascii="Calibri" w:hAnsi="Calibri" w:eastAsia="Calibri"/>
          <w:b w:val="0"/>
          <w:sz w:val="22"/>
        </w:rPr>
        <w:t xml:space="preserve"> means implemented in the repository or proven on the live project. </w:t>
      </w:r>
      <w:r>
        <w:rPr>
          <w:rFonts w:ascii="Consolas" w:hAnsi="Consolas" w:eastAsia="Consolas"/>
          <w:b w:val="0"/>
          <w:color w:val="0F766E"/>
          <w:sz w:val="20"/>
        </w:rPr>
        <w:t>[ ]</w:t>
      </w:r>
      <w:r>
        <w:rPr>
          <w:rFonts w:ascii="Calibri" w:hAnsi="Calibri" w:eastAsia="Calibri"/>
          <w:b w:val="0"/>
          <w:sz w:val="22"/>
        </w:rPr>
        <w:t xml:space="preserve"> means environment-specific or remaining work.</w:t>
      </w:r>
    </w:p>
    <w:p>
      <w:pPr>
        <w:spacing w:before="240" w:after="160"/>
      </w:pPr>
      <w:r>
        <w:rPr>
          <w:rFonts w:ascii="Calibri" w:hAnsi="Calibri" w:eastAsia="Calibri"/>
          <w:b/>
          <w:color w:val="0F766E"/>
          <w:sz w:val="26"/>
        </w:rPr>
        <w:t>1. Overview / Summary</w:t>
      </w:r>
    </w:p>
    <w:p>
      <w:pPr>
        <w:spacing w:after="160" w:line="240" w:lineRule="auto"/>
      </w:pPr>
      <w:r>
        <w:rPr>
          <w:rFonts w:ascii="Calibri" w:hAnsi="Calibri" w:eastAsia="Calibri"/>
          <w:b w:val="0"/>
          <w:sz w:val="22"/>
        </w:rPr>
        <w:t>Complete and validate a portfolio-grade platform that demonstrates responsible agentic AI on Kubernetes. Analysis, authorization, approval, execution, and evidence must stay separate. The model cannot bypass deterministic governance.</w:t>
      </w:r>
    </w:p>
    <w:p>
      <w:pPr>
        <w:spacing w:before="240" w:after="160"/>
      </w:pPr>
      <w:r>
        <w:rPr>
          <w:rFonts w:ascii="Calibri" w:hAnsi="Calibri" w:eastAsia="Calibri"/>
          <w:b/>
          <w:color w:val="0F766E"/>
          <w:sz w:val="26"/>
        </w:rPr>
        <w:t>2. File structure</w:t>
      </w:r>
    </w:p>
    <w:tbl>
      <w:tblPr>
        <w:tblW w:type="auto" w:w="0"/>
        <w:tblLook w:firstColumn="1" w:firstRow="1" w:lastColumn="0" w:lastRow="0" w:noHBand="0" w:noVBand="1" w:val="04A0"/>
      </w:tblPr>
      <w:tblGrid>
        <w:gridCol w:w="9792"/>
      </w:tblGrid>
      <w:tr>
        <w:tc>
          <w:tcPr>
            <w:tcW w:type="dxa" w:w="9792"/>
            <w:shd w:fill="F4F7FA" w:val="clear"/>
            <w:tcBorders>
              <w:top w:val="single" w:sz="4" w:space="0" w:color="D0D7DE"/>
              <w:left w:val="single" w:sz="4" w:space="0" w:color="D0D7DE"/>
              <w:bottom w:val="single" w:sz="4" w:space="0" w:color="D0D7DE"/>
              <w:right w:val="single" w:sz="4" w:space="0" w:color="D0D7DE"/>
            </w:tcBorders>
          </w:tcPr>
          <w:p>
            <w:r>
              <w:rPr>
                <w:rFonts w:ascii="Consolas" w:hAnsi="Consolas" w:eastAsia="Consolas"/>
                <w:b w:val="0"/>
                <w:color w:val="1B365D"/>
                <w:sz w:val="16"/>
              </w:rPr>
              <w:t>agentic/</w:t>
              <w:br/>
              <w:t>├── .github/workflows/</w:t>
              <w:br/>
              <w:t>│   ├── ci.yml</w:t>
              <w:br/>
              <w:t>│   └── release.yml</w:t>
              <w:br/>
              <w:t>├── docker/                  # one file per runtime image</w:t>
              <w:br/>
              <w:t>├── docs/</w:t>
              <w:br/>
              <w:t>│   ├── architecture/        # this Plan Mode record and diagrams</w:t>
              <w:br/>
              <w:t>│   ├── concepts/</w:t>
              <w:br/>
              <w:t>│   └── RUNBOOK.md</w:t>
              <w:br/>
              <w:t>├── manifests/               # workloads, NetworkPolicies, HPA, PDB, PodMonitoring</w:t>
              <w:br/>
              <w:t>├── policy/</w:t>
              <w:br/>
              <w:t>│   ├── conftest/</w:t>
              <w:br/>
              <w:t>│   └── governance/</w:t>
              <w:br/>
              <w:t>├── python/                  # agents and tests</w:t>
              <w:br/>
              <w:t>├── scripts/</w:t>
              <w:br/>
              <w:t>│   ├── _ui.sh</w:t>
              <w:br/>
              <w:t>│   ├── 01-validate.sh</w:t>
              <w:br/>
              <w:t>│   ├── 02-conftest-test.sh</w:t>
              <w:br/>
              <w:t>│   ├── 03-adopt-retained-gcp.sh</w:t>
              <w:br/>
              <w:t>│   ├── 04-build-images.sh</w:t>
              <w:br/>
              <w:t>│   ├── 05-install-falco.sh</w:t>
              <w:br/>
              <w:t>│   ├── 06-create-demo-secret.sh</w:t>
              <w:br/>
              <w:t>│   ├── 07-generate-mcp-mtls.sh</w:t>
              <w:br/>
              <w:t>│   ├── 08-deploy.sh</w:t>
              <w:br/>
              <w:t>│   ├── 09-test-governance.sh</w:t>
              <w:br/>
              <w:t>│   ├── 10-test-pipeline.sh</w:t>
              <w:br/>
              <w:t>│   ├── 11-review-approval.sh</w:t>
              <w:br/>
              <w:t>│   ├── 12-smoke-test-metrics.sh</w:t>
              <w:br/>
              <w:t>│   ├── 13-release-images.sh</w:t>
              <w:br/>
              <w:t>│   ├── 14-deploy-release-images.sh</w:t>
              <w:br/>
              <w:t>│   └── 15-teardown.sh</w:t>
              <w:br/>
              <w:t>└── terraform/</w:t>
              <w:br/>
              <w:t xml:space="preserve">    ├── 01-variables.tf … 25-outputs.tf</w:t>
              <w:br/>
              <w:t xml:space="preserve">    └── terraform.tfvars.example</w:t>
            </w:r>
          </w:p>
        </w:tc>
      </w:tr>
    </w:tbl>
    <w:p/>
    <w:p>
      <w:pPr>
        <w:spacing w:after="160" w:line="240" w:lineRule="auto"/>
      </w:pPr>
      <w:r>
        <w:rPr>
          <w:rFonts w:ascii="Calibri" w:hAnsi="Calibri" w:eastAsia="Calibri"/>
          <w:b w:val="0"/>
          <w:sz w:val="22"/>
        </w:rPr>
        <w:t xml:space="preserve">Notable Terraform names after the rename: </w:t>
      </w:r>
      <w:r>
        <w:rPr>
          <w:rFonts w:ascii="Consolas" w:hAnsi="Consolas" w:eastAsia="Consolas"/>
          <w:b w:val="0"/>
          <w:color w:val="0F766E"/>
          <w:sz w:val="20"/>
        </w:rPr>
        <w:t>20-observability.tf</w:t>
      </w:r>
      <w:r>
        <w:rPr>
          <w:rFonts w:ascii="Calibri" w:hAnsi="Calibri" w:eastAsia="Calibri"/>
          <w:b w:val="0"/>
          <w:sz w:val="22"/>
        </w:rPr>
        <w:t xml:space="preserve">, </w:t>
      </w:r>
      <w:r>
        <w:rPr>
          <w:rFonts w:ascii="Consolas" w:hAnsi="Consolas" w:eastAsia="Consolas"/>
          <w:b w:val="0"/>
          <w:color w:val="0F766E"/>
          <w:sz w:val="20"/>
        </w:rPr>
        <w:t>21-governance-iam.tf</w:t>
      </w:r>
      <w:r>
        <w:rPr>
          <w:rFonts w:ascii="Calibri" w:hAnsi="Calibri" w:eastAsia="Calibri"/>
          <w:b w:val="0"/>
          <w:sz w:val="22"/>
        </w:rPr>
        <w:t xml:space="preserve">, </w:t>
      </w:r>
      <w:r>
        <w:rPr>
          <w:rFonts w:ascii="Consolas" w:hAnsi="Consolas" w:eastAsia="Consolas"/>
          <w:b w:val="0"/>
          <w:color w:val="0F766E"/>
          <w:sz w:val="20"/>
        </w:rPr>
        <w:t>22-kms.tf</w:t>
      </w:r>
      <w:r>
        <w:rPr>
          <w:rFonts w:ascii="Calibri" w:hAnsi="Calibri" w:eastAsia="Calibri"/>
          <w:b w:val="0"/>
          <w:sz w:val="22"/>
        </w:rPr>
        <w:t xml:space="preserve">, </w:t>
      </w:r>
      <w:r>
        <w:rPr>
          <w:rFonts w:ascii="Consolas" w:hAnsi="Consolas" w:eastAsia="Consolas"/>
          <w:b w:val="0"/>
          <w:color w:val="0F766E"/>
          <w:sz w:val="20"/>
        </w:rPr>
        <w:t>23-firestore-ttl.tf</w:t>
      </w:r>
      <w:r>
        <w:rPr>
          <w:rFonts w:ascii="Calibri" w:hAnsi="Calibri" w:eastAsia="Calibri"/>
          <w:b w:val="0"/>
          <w:sz w:val="22"/>
        </w:rPr>
        <w:t xml:space="preserve">, </w:t>
      </w:r>
      <w:r>
        <w:rPr>
          <w:rFonts w:ascii="Consolas" w:hAnsi="Consolas" w:eastAsia="Consolas"/>
          <w:b w:val="0"/>
          <w:color w:val="0F766E"/>
          <w:sz w:val="20"/>
        </w:rPr>
        <w:t>24-evidence.tf</w:t>
      </w:r>
      <w:r>
        <w:rPr>
          <w:rFonts w:ascii="Calibri" w:hAnsi="Calibri" w:eastAsia="Calibri"/>
          <w:b w:val="0"/>
          <w:sz w:val="22"/>
        </w:rPr>
        <w:t>. Resource addresses were not changed; no state migration is required.</w:t>
      </w:r>
    </w:p>
    <w:p>
      <w:pPr>
        <w:spacing w:before="240" w:after="160"/>
      </w:pPr>
      <w:r>
        <w:rPr>
          <w:rFonts w:ascii="Calibri" w:hAnsi="Calibri" w:eastAsia="Calibri"/>
          <w:b/>
          <w:color w:val="0F766E"/>
          <w:sz w:val="26"/>
        </w:rPr>
        <w:t>3. Detailed implementation steps</w:t>
      </w:r>
    </w:p>
    <w:p>
      <w:pPr>
        <w:spacing w:before="240" w:after="160"/>
      </w:pPr>
      <w:r>
        <w:rPr>
          <w:rFonts w:ascii="Calibri" w:hAnsi="Calibri" w:eastAsia="Calibri"/>
          <w:b/>
          <w:color w:val="1B365D"/>
          <w:sz w:val="24"/>
        </w:rPr>
        <w:t>Repository hygiene</w:t>
      </w:r>
    </w:p>
    <w:p>
      <w:pPr>
        <w:pStyle w:val="ListBullet"/>
        <w:spacing w:after="60"/>
      </w:pPr>
      <w:r>
        <w:rPr>
          <w:rFonts w:ascii="Calibri" w:hAnsi="Calibri" w:eastAsia="Calibri"/>
          <w:b w:val="0"/>
          <w:sz w:val="22"/>
        </w:rPr>
        <w:t>[x] Keep only workflows and canonical runtime files.</w:t>
      </w:r>
    </w:p>
    <w:p>
      <w:pPr>
        <w:pStyle w:val="ListBullet"/>
        <w:spacing w:after="60"/>
      </w:pPr>
      <w:r>
        <w:rPr>
          <w:rFonts w:ascii="Calibri" w:hAnsi="Calibri" w:eastAsia="Calibri"/>
          <w:b w:val="0"/>
          <w:sz w:val="22"/>
        </w:rPr>
        <w:t xml:space="preserve">[x] Number scripts </w:t>
      </w:r>
      <w:r>
        <w:rPr>
          <w:rFonts w:ascii="Consolas" w:hAnsi="Consolas" w:eastAsia="Consolas"/>
          <w:b w:val="0"/>
          <w:color w:val="0F766E"/>
          <w:sz w:val="20"/>
        </w:rPr>
        <w:t>01</w:t>
      </w:r>
      <w:r>
        <w:rPr>
          <w:rFonts w:ascii="Calibri" w:hAnsi="Calibri" w:eastAsia="Calibri"/>
          <w:b w:val="0"/>
          <w:sz w:val="22"/>
        </w:rPr>
        <w:t>–</w:t>
      </w:r>
      <w:r>
        <w:rPr>
          <w:rFonts w:ascii="Consolas" w:hAnsi="Consolas" w:eastAsia="Consolas"/>
          <w:b w:val="0"/>
          <w:color w:val="0F766E"/>
          <w:sz w:val="20"/>
        </w:rPr>
        <w:t>15</w:t>
      </w:r>
      <w:r>
        <w:rPr>
          <w:rFonts w:ascii="Calibri" w:hAnsi="Calibri" w:eastAsia="Calibri"/>
          <w:b w:val="0"/>
          <w:sz w:val="22"/>
        </w:rPr>
        <w:t xml:space="preserve"> and Terraform </w:t>
      </w:r>
      <w:r>
        <w:rPr>
          <w:rFonts w:ascii="Consolas" w:hAnsi="Consolas" w:eastAsia="Consolas"/>
          <w:b w:val="0"/>
          <w:color w:val="0F766E"/>
          <w:sz w:val="20"/>
        </w:rPr>
        <w:t>01</w:t>
      </w:r>
      <w:r>
        <w:rPr>
          <w:rFonts w:ascii="Calibri" w:hAnsi="Calibri" w:eastAsia="Calibri"/>
          <w:b w:val="0"/>
          <w:sz w:val="22"/>
        </w:rPr>
        <w:t>–</w:t>
      </w:r>
      <w:r>
        <w:rPr>
          <w:rFonts w:ascii="Consolas" w:hAnsi="Consolas" w:eastAsia="Consolas"/>
          <w:b w:val="0"/>
          <w:color w:val="0F766E"/>
          <w:sz w:val="20"/>
        </w:rPr>
        <w:t>26</w:t>
      </w:r>
      <w:r>
        <w:rPr>
          <w:rFonts w:ascii="Calibri" w:hAnsi="Calibri" w:eastAsia="Calibri"/>
          <w:b w:val="0"/>
          <w:sz w:val="22"/>
        </w:rPr>
        <w:t>.</w:t>
      </w:r>
    </w:p>
    <w:p>
      <w:pPr>
        <w:pStyle w:val="ListBullet"/>
        <w:spacing w:after="60"/>
      </w:pPr>
      <w:r>
        <w:rPr>
          <w:rFonts w:ascii="Calibri" w:hAnsi="Calibri" w:eastAsia="Calibri"/>
          <w:b w:val="0"/>
          <w:sz w:val="22"/>
        </w:rPr>
        <w:t xml:space="preserve">[x] Shared terminal UI in </w:t>
      </w:r>
      <w:r>
        <w:rPr>
          <w:rFonts w:ascii="Consolas" w:hAnsi="Consolas" w:eastAsia="Consolas"/>
          <w:b w:val="0"/>
          <w:color w:val="0F766E"/>
          <w:sz w:val="20"/>
        </w:rPr>
        <w:t>scripts/_ui.sh</w:t>
      </w:r>
      <w:r>
        <w:rPr>
          <w:rFonts w:ascii="Calibri" w:hAnsi="Calibri" w:eastAsia="Calibri"/>
          <w:b w:val="0"/>
          <w:sz w:val="22"/>
        </w:rPr>
        <w:t xml:space="preserve"> (section bars, INFO/OK/WARNING/ERROR/ACTION).</w:t>
      </w:r>
    </w:p>
    <w:p>
      <w:pPr>
        <w:pStyle w:val="ListBullet"/>
        <w:spacing w:after="60"/>
      </w:pPr>
      <w:r>
        <w:rPr>
          <w:rFonts w:ascii="Calibri" w:hAnsi="Calibri" w:eastAsia="Calibri"/>
          <w:b w:val="0"/>
          <w:sz w:val="22"/>
        </w:rPr>
        <w:t>[x] Replace committed PostgreSQL credentials with generated Secret workflow (</w:t>
      </w:r>
      <w:r>
        <w:rPr>
          <w:rFonts w:ascii="Consolas" w:hAnsi="Consolas" w:eastAsia="Consolas"/>
          <w:b w:val="0"/>
          <w:color w:val="0F766E"/>
          <w:sz w:val="20"/>
        </w:rPr>
        <w:t>06</w:t>
      </w:r>
      <w:r>
        <w:rPr>
          <w:rFonts w:ascii="Calibri" w:hAnsi="Calibri" w:eastAsia="Calibri"/>
          <w:b w:val="0"/>
          <w:sz w:val="22"/>
        </w:rPr>
        <w:t xml:space="preserve">). </w:t>
      </w:r>
      <w:r>
        <w:rPr>
          <w:rFonts w:ascii="Consolas" w:hAnsi="Consolas" w:eastAsia="Consolas"/>
          <w:b w:val="0"/>
          <w:color w:val="0F766E"/>
          <w:sz w:val="20"/>
        </w:rPr>
        <w:t>06</w:t>
      </w:r>
      <w:r>
        <w:rPr>
          <w:rFonts w:ascii="Calibri" w:hAnsi="Calibri" w:eastAsia="Calibri"/>
          <w:b w:val="0"/>
          <w:sz w:val="22"/>
        </w:rPr>
        <w:t xml:space="preserve"> does not rotate an existing Secret.</w:t>
      </w:r>
    </w:p>
    <w:p>
      <w:pPr>
        <w:pStyle w:val="ListBullet"/>
        <w:spacing w:after="60"/>
      </w:pPr>
      <w:r>
        <w:rPr>
          <w:rFonts w:ascii="Calibri" w:hAnsi="Calibri" w:eastAsia="Calibri"/>
          <w:b w:val="0"/>
          <w:sz w:val="22"/>
        </w:rPr>
        <w:t xml:space="preserve">[x] Remove retired </w:t>
      </w:r>
      <w:r>
        <w:rPr>
          <w:rFonts w:ascii="Consolas" w:hAnsi="Consolas" w:eastAsia="Consolas"/>
          <w:b w:val="0"/>
          <w:color w:val="0F766E"/>
          <w:sz w:val="20"/>
        </w:rPr>
        <w:t>cert_guardian_agent</w:t>
      </w:r>
      <w:r>
        <w:rPr>
          <w:rFonts w:ascii="Calibri" w:hAnsi="Calibri" w:eastAsia="Calibri"/>
          <w:b w:val="0"/>
          <w:sz w:val="22"/>
        </w:rPr>
        <w:t xml:space="preserve"> and old Plan Mode binaries from </w:t>
      </w:r>
      <w:r>
        <w:rPr>
          <w:rFonts w:ascii="Consolas" w:hAnsi="Consolas" w:eastAsia="Consolas"/>
          <w:b w:val="0"/>
          <w:color w:val="0F766E"/>
          <w:sz w:val="20"/>
        </w:rPr>
        <w:t>docs/</w:t>
      </w:r>
      <w:r>
        <w:rPr>
          <w:rFonts w:ascii="Calibri" w:hAnsi="Calibri" w:eastAsia="Calibri"/>
          <w:b w:val="0"/>
          <w:sz w:val="22"/>
        </w:rPr>
        <w:t xml:space="preserve"> root.</w:t>
      </w:r>
    </w:p>
    <w:p>
      <w:pPr>
        <w:spacing w:before="240" w:after="160"/>
      </w:pPr>
      <w:r>
        <w:rPr>
          <w:rFonts w:ascii="Calibri" w:hAnsi="Calibri" w:eastAsia="Calibri"/>
          <w:b/>
          <w:color w:val="1B365D"/>
          <w:sz w:val="24"/>
        </w:rPr>
        <w:t>Terraform and Google Cloud foundation</w:t>
      </w:r>
    </w:p>
    <w:p>
      <w:pPr>
        <w:pStyle w:val="ListBullet"/>
        <w:spacing w:after="60"/>
      </w:pPr>
      <w:r>
        <w:rPr>
          <w:rFonts w:ascii="Calibri" w:hAnsi="Calibri" w:eastAsia="Calibri"/>
          <w:b w:val="0"/>
          <w:sz w:val="22"/>
        </w:rPr>
        <w:t xml:space="preserve">[x] GCS backend </w:t>
      </w:r>
      <w:r>
        <w:rPr>
          <w:rFonts w:ascii="Consolas" w:hAnsi="Consolas" w:eastAsia="Consolas"/>
          <w:b w:val="0"/>
          <w:color w:val="0F766E"/>
          <w:sz w:val="20"/>
        </w:rPr>
        <w:t>gs://tiqs-kubernetes/agentic/terraform/state</w:t>
      </w:r>
      <w:r>
        <w:rPr>
          <w:rFonts w:ascii="Calibri" w:hAnsi="Calibri" w:eastAsia="Calibri"/>
          <w:b w:val="0"/>
          <w:sz w:val="22"/>
        </w:rPr>
        <w:t>.</w:t>
      </w:r>
    </w:p>
    <w:p>
      <w:pPr>
        <w:pStyle w:val="ListBullet"/>
        <w:spacing w:after="60"/>
      </w:pPr>
      <w:r>
        <w:rPr>
          <w:rFonts w:ascii="Calibri" w:hAnsi="Calibri" w:eastAsia="Calibri"/>
          <w:b w:val="0"/>
          <w:sz w:val="22"/>
        </w:rPr>
        <w:t>[x] Provision VPC, subnet, GKE, node pool, Artifact Registry, APIs.</w:t>
      </w:r>
    </w:p>
    <w:p>
      <w:pPr>
        <w:pStyle w:val="ListBullet"/>
        <w:spacing w:after="60"/>
      </w:pPr>
      <w:r>
        <w:rPr>
          <w:rFonts w:ascii="Calibri" w:hAnsi="Calibri" w:eastAsia="Calibri"/>
          <w:b w:val="0"/>
          <w:sz w:val="22"/>
        </w:rPr>
        <w:t>[x] Pub/Sub, Workload Identity, Firestore, KMS, BigQuery, Secret Manager, monitoring.</w:t>
      </w:r>
    </w:p>
    <w:p>
      <w:pPr>
        <w:pStyle w:val="ListBullet"/>
        <w:spacing w:after="60"/>
      </w:pPr>
      <w:r>
        <w:rPr>
          <w:rFonts w:ascii="Calibri" w:hAnsi="Calibri" w:eastAsia="Calibri"/>
          <w:b w:val="0"/>
          <w:sz w:val="22"/>
        </w:rPr>
        <w:t xml:space="preserve">[x] Re-review </w:t>
      </w:r>
      <w:r>
        <w:rPr>
          <w:rFonts w:ascii="Consolas" w:hAnsi="Consolas" w:eastAsia="Consolas"/>
          <w:b w:val="0"/>
          <w:color w:val="0F766E"/>
          <w:sz w:val="20"/>
        </w:rPr>
        <w:t>terraform plan</w:t>
      </w:r>
      <w:r>
        <w:rPr>
          <w:rFonts w:ascii="Calibri" w:hAnsi="Calibri" w:eastAsia="Calibri"/>
          <w:b w:val="0"/>
          <w:sz w:val="22"/>
        </w:rPr>
        <w:t xml:space="preserve"> after any tfvars CIDR or signer change.</w:t>
      </w:r>
    </w:p>
    <w:p>
      <w:pPr>
        <w:pStyle w:val="ListBullet"/>
        <w:spacing w:after="60"/>
      </w:pPr>
      <w:r>
        <w:rPr>
          <w:rFonts w:ascii="Calibri" w:hAnsi="Calibri" w:eastAsia="Calibri"/>
          <w:b w:val="0"/>
          <w:sz w:val="22"/>
        </w:rPr>
        <w:t xml:space="preserve">[x] </w:t>
      </w:r>
      <w:r>
        <w:rPr>
          <w:rFonts w:ascii="Consolas" w:hAnsi="Consolas" w:eastAsia="Consolas"/>
          <w:b w:val="0"/>
          <w:color w:val="0F766E"/>
          <w:sz w:val="20"/>
        </w:rPr>
        <w:t>03-adopt-retained-gcp.sh</w:t>
      </w:r>
      <w:r>
        <w:rPr>
          <w:rFonts w:ascii="Calibri" w:hAnsi="Calibri" w:eastAsia="Calibri"/>
          <w:b w:val="0"/>
          <w:sz w:val="22"/>
        </w:rPr>
        <w:t xml:space="preserve"> imports KMS key rings, WIF pools, and custom roles that survive destroy.</w:t>
      </w:r>
    </w:p>
    <w:p>
      <w:pPr>
        <w:spacing w:before="240" w:after="160"/>
      </w:pPr>
      <w:r>
        <w:rPr>
          <w:rFonts w:ascii="Calibri" w:hAnsi="Calibri" w:eastAsia="Calibri"/>
          <w:b/>
          <w:color w:val="1B365D"/>
          <w:sz w:val="24"/>
        </w:rPr>
        <w:t>Build and supply chain</w:t>
      </w:r>
    </w:p>
    <w:p>
      <w:pPr>
        <w:pStyle w:val="ListBullet"/>
        <w:spacing w:after="60"/>
      </w:pPr>
      <w:r>
        <w:rPr>
          <w:rFonts w:ascii="Calibri" w:hAnsi="Calibri" w:eastAsia="Calibri"/>
          <w:b w:val="0"/>
          <w:sz w:val="22"/>
        </w:rPr>
        <w:t xml:space="preserve">[x] Eleven images tagged </w:t>
      </w:r>
      <w:r>
        <w:rPr>
          <w:rFonts w:ascii="Consolas" w:hAnsi="Consolas" w:eastAsia="Consolas"/>
          <w:b w:val="0"/>
          <w:color w:val="0F766E"/>
          <w:sz w:val="20"/>
        </w:rPr>
        <w:t>v1</w:t>
      </w:r>
      <w:r>
        <w:rPr>
          <w:rFonts w:ascii="Calibri" w:hAnsi="Calibri" w:eastAsia="Calibri"/>
          <w:b w:val="0"/>
          <w:sz w:val="22"/>
        </w:rPr>
        <w:t xml:space="preserve"> (including </w:t>
      </w:r>
      <w:r>
        <w:rPr>
          <w:rFonts w:ascii="Consolas" w:hAnsi="Consolas" w:eastAsia="Consolas"/>
          <w:b w:val="0"/>
          <w:color w:val="0F766E"/>
          <w:sz w:val="20"/>
        </w:rPr>
        <w:t>app</w:t>
      </w:r>
      <w:r>
        <w:rPr>
          <w:rFonts w:ascii="Calibri" w:hAnsi="Calibri" w:eastAsia="Calibri"/>
          <w:b w:val="0"/>
          <w:sz w:val="22"/>
        </w:rPr>
        <w:t xml:space="preserve"> and </w:t>
      </w:r>
      <w:r>
        <w:rPr>
          <w:rFonts w:ascii="Consolas" w:hAnsi="Consolas" w:eastAsia="Consolas"/>
          <w:b w:val="0"/>
          <w:color w:val="0F766E"/>
          <w:sz w:val="20"/>
        </w:rPr>
        <w:t>scanner-publisher</w:t>
      </w:r>
      <w:r>
        <w:rPr>
          <w:rFonts w:ascii="Calibri" w:hAnsi="Calibri" w:eastAsia="Calibri"/>
          <w:b w:val="0"/>
          <w:sz w:val="22"/>
        </w:rPr>
        <w:t>).</w:t>
      </w:r>
    </w:p>
    <w:p>
      <w:pPr>
        <w:pStyle w:val="ListBullet"/>
        <w:spacing w:after="60"/>
      </w:pPr>
      <w:r>
        <w:rPr>
          <w:rFonts w:ascii="Calibri" w:hAnsi="Calibri" w:eastAsia="Calibri"/>
          <w:b w:val="0"/>
          <w:sz w:val="22"/>
        </w:rPr>
        <w:t xml:space="preserve">[x] Re-run </w:t>
      </w:r>
      <w:r>
        <w:rPr>
          <w:rFonts w:ascii="Consolas" w:hAnsi="Consolas" w:eastAsia="Consolas"/>
          <w:b w:val="0"/>
          <w:color w:val="0F766E"/>
          <w:sz w:val="20"/>
        </w:rPr>
        <w:t>13-release-images.sh</w:t>
      </w:r>
      <w:r>
        <w:rPr>
          <w:rFonts w:ascii="Calibri" w:hAnsi="Calibri" w:eastAsia="Calibri"/>
          <w:b w:val="0"/>
          <w:sz w:val="22"/>
        </w:rPr>
        <w:t xml:space="preserve"> when a signed digest release is required.</w:t>
      </w:r>
    </w:p>
    <w:p>
      <w:pPr>
        <w:pStyle w:val="ListBullet"/>
        <w:spacing w:after="60"/>
      </w:pPr>
      <w:r>
        <w:rPr>
          <w:rFonts w:ascii="Calibri" w:hAnsi="Calibri" w:eastAsia="Calibri"/>
          <w:b w:val="0"/>
          <w:sz w:val="22"/>
        </w:rPr>
        <w:t xml:space="preserve">[x] Verify Cosign identity when </w:t>
      </w:r>
      <w:r>
        <w:rPr>
          <w:rFonts w:ascii="Consolas" w:hAnsi="Consolas" w:eastAsia="Consolas"/>
          <w:b w:val="0"/>
          <w:color w:val="0F766E"/>
          <w:sz w:val="20"/>
        </w:rPr>
        <w:t>RELEASE_SIGNER_IDENTITY</w:t>
      </w:r>
      <w:r>
        <w:rPr>
          <w:rFonts w:ascii="Calibri" w:hAnsi="Calibri" w:eastAsia="Calibri"/>
          <w:b w:val="0"/>
          <w:sz w:val="22"/>
        </w:rPr>
        <w:t xml:space="preserve"> is set.</w:t>
      </w:r>
    </w:p>
    <w:p>
      <w:pPr>
        <w:spacing w:before="240" w:after="160"/>
      </w:pPr>
      <w:r>
        <w:rPr>
          <w:rFonts w:ascii="Calibri" w:hAnsi="Calibri" w:eastAsia="Calibri"/>
          <w:b/>
          <w:color w:val="1B365D"/>
          <w:sz w:val="24"/>
        </w:rPr>
        <w:t>Kubernetes platform</w:t>
      </w:r>
    </w:p>
    <w:p>
      <w:pPr>
        <w:pStyle w:val="ListBullet"/>
        <w:spacing w:after="60"/>
      </w:pPr>
      <w:r>
        <w:rPr>
          <w:rFonts w:ascii="Calibri" w:hAnsi="Calibri" w:eastAsia="Calibri"/>
          <w:b w:val="0"/>
          <w:sz w:val="22"/>
        </w:rPr>
        <w:t xml:space="preserve">[x] Seven namespaces in </w:t>
      </w:r>
      <w:r>
        <w:rPr>
          <w:rFonts w:ascii="Consolas" w:hAnsi="Consolas" w:eastAsia="Consolas"/>
          <w:b w:val="0"/>
          <w:color w:val="0F766E"/>
          <w:sz w:val="20"/>
        </w:rPr>
        <w:t>manifests/namespaces.yaml</w:t>
      </w:r>
      <w:r>
        <w:rPr>
          <w:rFonts w:ascii="Calibri" w:hAnsi="Calibri" w:eastAsia="Calibri"/>
          <w:b w:val="0"/>
          <w:sz w:val="22"/>
        </w:rPr>
        <w:t xml:space="preserve"> plus Helm </w:t>
      </w:r>
      <w:r>
        <w:rPr>
          <w:rFonts w:ascii="Consolas" w:hAnsi="Consolas" w:eastAsia="Consolas"/>
          <w:b w:val="0"/>
          <w:color w:val="0F766E"/>
          <w:sz w:val="20"/>
        </w:rPr>
        <w:t>falco</w:t>
      </w:r>
      <w:r>
        <w:rPr>
          <w:rFonts w:ascii="Calibri" w:hAnsi="Calibri" w:eastAsia="Calibri"/>
          <w:b w:val="0"/>
          <w:sz w:val="22"/>
        </w:rPr>
        <w:t>.</w:t>
      </w:r>
    </w:p>
    <w:p>
      <w:pPr>
        <w:pStyle w:val="ListBullet"/>
        <w:spacing w:after="60"/>
      </w:pPr>
      <w:r>
        <w:rPr>
          <w:rFonts w:ascii="Calibri" w:hAnsi="Calibri" w:eastAsia="Calibri"/>
          <w:b w:val="0"/>
          <w:sz w:val="22"/>
        </w:rPr>
        <w:t>[x] Service accounts and least-privilege RBAC.</w:t>
      </w:r>
    </w:p>
    <w:p>
      <w:pPr>
        <w:pStyle w:val="ListBullet"/>
        <w:spacing w:after="60"/>
      </w:pPr>
      <w:r>
        <w:rPr>
          <w:rFonts w:ascii="Calibri" w:hAnsi="Calibri" w:eastAsia="Calibri"/>
          <w:b w:val="0"/>
          <w:sz w:val="22"/>
        </w:rPr>
        <w:t xml:space="preserve">[x] MCP CAs and Secrets via </w:t>
      </w:r>
      <w:r>
        <w:rPr>
          <w:rFonts w:ascii="Consolas" w:hAnsi="Consolas" w:eastAsia="Consolas"/>
          <w:b w:val="0"/>
          <w:color w:val="0F766E"/>
          <w:sz w:val="20"/>
        </w:rPr>
        <w:t>07</w:t>
      </w:r>
      <w:r>
        <w:rPr>
          <w:rFonts w:ascii="Calibri" w:hAnsi="Calibri" w:eastAsia="Calibri"/>
          <w:b w:val="0"/>
          <w:sz w:val="22"/>
        </w:rPr>
        <w:t>.</w:t>
      </w:r>
    </w:p>
    <w:p>
      <w:pPr>
        <w:pStyle w:val="ListBullet"/>
        <w:spacing w:after="60"/>
      </w:pPr>
      <w:r>
        <w:rPr>
          <w:rFonts w:ascii="Calibri" w:hAnsi="Calibri" w:eastAsia="Calibri"/>
          <w:b w:val="0"/>
          <w:sz w:val="22"/>
        </w:rPr>
        <w:t xml:space="preserve">[x] MCP Gateway, MCP Server, PostgreSQL, </w:t>
      </w:r>
      <w:r>
        <w:rPr>
          <w:rFonts w:ascii="Consolas" w:hAnsi="Consolas" w:eastAsia="Consolas"/>
          <w:b w:val="0"/>
          <w:color w:val="0F766E"/>
          <w:sz w:val="20"/>
        </w:rPr>
        <w:t>broken-app</w:t>
      </w:r>
      <w:r>
        <w:rPr>
          <w:rFonts w:ascii="Calibri" w:hAnsi="Calibri" w:eastAsia="Calibri"/>
          <w:b w:val="0"/>
          <w:sz w:val="22"/>
        </w:rPr>
        <w:t>.</w:t>
      </w:r>
    </w:p>
    <w:p>
      <w:pPr>
        <w:pStyle w:val="ListBullet"/>
        <w:spacing w:after="60"/>
      </w:pPr>
      <w:r>
        <w:rPr>
          <w:rFonts w:ascii="Calibri" w:hAnsi="Calibri" w:eastAsia="Calibri"/>
          <w:b w:val="0"/>
          <w:sz w:val="22"/>
        </w:rPr>
        <w:t xml:space="preserve">[x] Event Aggregator and agent workloads via </w:t>
      </w:r>
      <w:r>
        <w:rPr>
          <w:rFonts w:ascii="Consolas" w:hAnsi="Consolas" w:eastAsia="Consolas"/>
          <w:b w:val="0"/>
          <w:color w:val="0F766E"/>
          <w:sz w:val="20"/>
        </w:rPr>
        <w:t>08</w:t>
      </w:r>
      <w:r>
        <w:rPr>
          <w:rFonts w:ascii="Calibri" w:hAnsi="Calibri" w:eastAsia="Calibri"/>
          <w:b w:val="0"/>
          <w:sz w:val="22"/>
        </w:rPr>
        <w:t>.</w:t>
      </w:r>
    </w:p>
    <w:p>
      <w:pPr>
        <w:pStyle w:val="ListBullet"/>
        <w:spacing w:after="60"/>
      </w:pPr>
      <w:r>
        <w:rPr>
          <w:rFonts w:ascii="Calibri" w:hAnsi="Calibri" w:eastAsia="Calibri"/>
          <w:b w:val="0"/>
          <w:sz w:val="22"/>
        </w:rPr>
        <w:t>[x] NetworkPolicies, HPA, PDB, PodMonitoring, quotas, limits.</w:t>
      </w:r>
    </w:p>
    <w:p>
      <w:pPr>
        <w:pStyle w:val="ListBullet"/>
        <w:spacing w:after="60"/>
      </w:pPr>
      <w:r>
        <w:rPr>
          <w:rFonts w:ascii="Calibri" w:hAnsi="Calibri" w:eastAsia="Calibri"/>
          <w:b w:val="0"/>
          <w:sz w:val="22"/>
        </w:rPr>
        <w:t>[x] DNS NetworkPolicy paths for Dataplane V2 and NodeLocal DNSCache.</w:t>
      </w:r>
    </w:p>
    <w:p>
      <w:pPr>
        <w:spacing w:before="240" w:after="160"/>
      </w:pPr>
      <w:r>
        <w:rPr>
          <w:rFonts w:ascii="Calibri" w:hAnsi="Calibri" w:eastAsia="Calibri"/>
          <w:b/>
          <w:color w:val="1B365D"/>
          <w:sz w:val="24"/>
        </w:rPr>
        <w:t>Telemetry and AI analysis</w:t>
      </w:r>
    </w:p>
    <w:p>
      <w:pPr>
        <w:pStyle w:val="ListBullet"/>
        <w:spacing w:after="60"/>
      </w:pPr>
      <w:r>
        <w:rPr>
          <w:rFonts w:ascii="Calibri" w:hAnsi="Calibri" w:eastAsia="Calibri"/>
          <w:b w:val="0"/>
          <w:sz w:val="22"/>
        </w:rPr>
        <w:t>[x] Falco Helm 9.1.0 (</w:t>
      </w:r>
      <w:r>
        <w:rPr>
          <w:rFonts w:ascii="Consolas" w:hAnsi="Consolas" w:eastAsia="Consolas"/>
          <w:b w:val="0"/>
          <w:color w:val="0F766E"/>
          <w:sz w:val="20"/>
        </w:rPr>
        <w:t>05</w:t>
      </w:r>
      <w:r>
        <w:rPr>
          <w:rFonts w:ascii="Calibri" w:hAnsi="Calibri" w:eastAsia="Calibri"/>
          <w:b w:val="0"/>
          <w:sz w:val="22"/>
        </w:rPr>
        <w:t>).</w:t>
      </w:r>
    </w:p>
    <w:p>
      <w:pPr>
        <w:pStyle w:val="ListBullet"/>
        <w:spacing w:after="60"/>
      </w:pPr>
      <w:r>
        <w:rPr>
          <w:rFonts w:ascii="Calibri" w:hAnsi="Calibri" w:eastAsia="Calibri"/>
          <w:b w:val="0"/>
          <w:sz w:val="22"/>
        </w:rPr>
        <w:t xml:space="preserve">[x] Trivy/Prowler CronJobs. Trivy targets </w:t>
      </w:r>
      <w:r>
        <w:rPr>
          <w:rFonts w:ascii="Consolas" w:hAnsi="Consolas" w:eastAsia="Consolas"/>
          <w:b w:val="0"/>
          <w:color w:val="0F766E"/>
          <w:sz w:val="20"/>
        </w:rPr>
        <w:t>app</w:t>
      </w:r>
      <w:r>
        <w:rPr>
          <w:rFonts w:ascii="Calibri" w:hAnsi="Calibri" w:eastAsia="Calibri"/>
          <w:b w:val="0"/>
          <w:sz w:val="22"/>
        </w:rPr>
        <w:t xml:space="preserve">, </w:t>
      </w:r>
      <w:r>
        <w:rPr>
          <w:rFonts w:ascii="Consolas" w:hAnsi="Consolas" w:eastAsia="Consolas"/>
          <w:b w:val="0"/>
          <w:color w:val="0F766E"/>
          <w:sz w:val="20"/>
        </w:rPr>
        <w:t>mcp-server</w:t>
      </w:r>
      <w:r>
        <w:rPr>
          <w:rFonts w:ascii="Calibri" w:hAnsi="Calibri" w:eastAsia="Calibri"/>
          <w:b w:val="0"/>
          <w:sz w:val="22"/>
        </w:rPr>
        <w:t xml:space="preserve">, </w:t>
      </w:r>
      <w:r>
        <w:rPr>
          <w:rFonts w:ascii="Consolas" w:hAnsi="Consolas" w:eastAsia="Consolas"/>
          <w:b w:val="0"/>
          <w:color w:val="0F766E"/>
          <w:sz w:val="20"/>
        </w:rPr>
        <w:t>event-aggregator</w:t>
      </w:r>
      <w:r>
        <w:rPr>
          <w:rFonts w:ascii="Calibri" w:hAnsi="Calibri" w:eastAsia="Calibri"/>
          <w:b w:val="0"/>
          <w:sz w:val="22"/>
        </w:rPr>
        <w:t xml:space="preserve">, </w:t>
      </w:r>
      <w:r>
        <w:rPr>
          <w:rFonts w:ascii="Consolas" w:hAnsi="Consolas" w:eastAsia="Consolas"/>
          <w:b w:val="0"/>
          <w:color w:val="0F766E"/>
          <w:sz w:val="20"/>
        </w:rPr>
        <w:t>scanner-publisher</w:t>
      </w:r>
      <w:r>
        <w:rPr>
          <w:rFonts w:ascii="Calibri" w:hAnsi="Calibri" w:eastAsia="Calibri"/>
          <w:b w:val="0"/>
          <w:sz w:val="22"/>
        </w:rPr>
        <w:t xml:space="preserve"> </w:t>
      </w:r>
      <w:r>
        <w:rPr>
          <w:rFonts w:ascii="Consolas" w:hAnsi="Consolas" w:eastAsia="Consolas"/>
          <w:b w:val="0"/>
          <w:color w:val="0F766E"/>
          <w:sz w:val="20"/>
        </w:rPr>
        <w:t>@v1</w:t>
      </w:r>
      <w:r>
        <w:rPr>
          <w:rFonts w:ascii="Calibri" w:hAnsi="Calibri" w:eastAsia="Calibri"/>
          <w:b w:val="0"/>
          <w:sz w:val="22"/>
        </w:rPr>
        <w:t xml:space="preserve">. Prowler 5.35.0 is </w:t>
      </w:r>
      <w:r>
        <w:rPr>
          <w:rFonts w:ascii="Consolas" w:hAnsi="Consolas" w:eastAsia="Consolas"/>
          <w:b w:val="0"/>
          <w:color w:val="0F766E"/>
          <w:sz w:val="20"/>
        </w:rPr>
        <w:t>/home/prowler/.venv/bin/prowler</w:t>
      </w:r>
      <w:r>
        <w:rPr>
          <w:rFonts w:ascii="Calibri" w:hAnsi="Calibri" w:eastAsia="Calibri"/>
          <w:b w:val="0"/>
          <w:sz w:val="22"/>
        </w:rPr>
        <w:t>.</w:t>
      </w:r>
    </w:p>
    <w:p>
      <w:pPr>
        <w:pStyle w:val="ListBullet"/>
        <w:spacing w:after="60"/>
      </w:pPr>
      <w:r>
        <w:rPr>
          <w:rFonts w:ascii="Calibri" w:hAnsi="Calibri" w:eastAsia="Calibri"/>
          <w:b w:val="0"/>
          <w:sz w:val="22"/>
        </w:rPr>
        <w:t xml:space="preserve">[x] Re-run </w:t>
      </w:r>
      <w:r>
        <w:rPr>
          <w:rFonts w:ascii="Consolas" w:hAnsi="Consolas" w:eastAsia="Consolas"/>
          <w:b w:val="0"/>
          <w:color w:val="0F766E"/>
          <w:sz w:val="20"/>
        </w:rPr>
        <w:t>10-test-pipeline.sh</w:t>
      </w:r>
      <w:r>
        <w:rPr>
          <w:rFonts w:ascii="Calibri" w:hAnsi="Calibri" w:eastAsia="Calibri"/>
          <w:b w:val="0"/>
          <w:sz w:val="22"/>
        </w:rPr>
        <w:t xml:space="preserve"> after each cluster rebuild.</w:t>
      </w:r>
    </w:p>
    <w:p>
      <w:pPr>
        <w:spacing w:before="240" w:after="160"/>
      </w:pPr>
      <w:r>
        <w:rPr>
          <w:rFonts w:ascii="Calibri" w:hAnsi="Calibri" w:eastAsia="Calibri"/>
          <w:b/>
          <w:color w:val="1B365D"/>
          <w:sz w:val="24"/>
        </w:rPr>
        <w:t>Governance and approval</w:t>
      </w:r>
    </w:p>
    <w:p>
      <w:pPr>
        <w:pStyle w:val="ListBullet"/>
        <w:spacing w:after="60"/>
      </w:pPr>
      <w:r>
        <w:rPr>
          <w:rFonts w:ascii="Calibri" w:hAnsi="Calibri" w:eastAsia="Calibri"/>
          <w:b w:val="0"/>
          <w:sz w:val="22"/>
        </w:rPr>
        <w:t xml:space="preserve">[x] </w:t>
      </w:r>
      <w:r>
        <w:rPr>
          <w:rFonts w:ascii="Consolas" w:hAnsi="Consolas" w:eastAsia="Consolas"/>
          <w:b w:val="0"/>
          <w:color w:val="0F766E"/>
          <w:sz w:val="20"/>
        </w:rPr>
        <w:t>remediation.rego</w:t>
      </w:r>
      <w:r>
        <w:rPr>
          <w:rFonts w:ascii="Calibri" w:hAnsi="Calibri" w:eastAsia="Calibri"/>
          <w:b w:val="0"/>
          <w:sz w:val="22"/>
        </w:rPr>
        <w:t xml:space="preserve"> mounted in </w:t>
      </w:r>
      <w:r>
        <w:rPr>
          <w:rFonts w:ascii="Consolas" w:hAnsi="Consolas" w:eastAsia="Consolas"/>
          <w:b w:val="0"/>
          <w:color w:val="0F766E"/>
          <w:sz w:val="20"/>
        </w:rPr>
        <w:t>ai-governance</w:t>
      </w:r>
      <w:r>
        <w:rPr>
          <w:rFonts w:ascii="Calibri" w:hAnsi="Calibri" w:eastAsia="Calibri"/>
          <w:b w:val="0"/>
          <w:sz w:val="22"/>
        </w:rPr>
        <w:t xml:space="preserve"> and </w:t>
      </w:r>
      <w:r>
        <w:rPr>
          <w:rFonts w:ascii="Consolas" w:hAnsi="Consolas" w:eastAsia="Consolas"/>
          <w:b w:val="0"/>
          <w:color w:val="0F766E"/>
          <w:sz w:val="20"/>
        </w:rPr>
        <w:t>ai-agents</w:t>
      </w:r>
      <w:r>
        <w:rPr>
          <w:rFonts w:ascii="Calibri" w:hAnsi="Calibri" w:eastAsia="Calibri"/>
          <w:b w:val="0"/>
          <w:sz w:val="22"/>
        </w:rPr>
        <w:t>.</w:t>
      </w:r>
    </w:p>
    <w:p>
      <w:pPr>
        <w:pStyle w:val="ListBullet"/>
        <w:spacing w:after="60"/>
      </w:pPr>
      <w:r>
        <w:rPr>
          <w:rFonts w:ascii="Calibri" w:hAnsi="Calibri" w:eastAsia="Calibri"/>
          <w:b w:val="0"/>
          <w:sz w:val="22"/>
        </w:rPr>
        <w:t xml:space="preserve">[x] </w:t>
      </w:r>
      <w:r>
        <w:rPr>
          <w:rFonts w:ascii="Consolas" w:hAnsi="Consolas" w:eastAsia="Consolas"/>
          <w:b w:val="0"/>
          <w:color w:val="0F766E"/>
          <w:sz w:val="20"/>
        </w:rPr>
        <w:t>09-test-governance.sh</w:t>
      </w:r>
      <w:r>
        <w:rPr>
          <w:rFonts w:ascii="Calibri" w:hAnsi="Calibri" w:eastAsia="Calibri"/>
          <w:b w:val="0"/>
          <w:sz w:val="22"/>
        </w:rPr>
        <w:t xml:space="preserve"> expects </w:t>
      </w:r>
      <w:r>
        <w:rPr>
          <w:rFonts w:ascii="Consolas" w:hAnsi="Consolas" w:eastAsia="Consolas"/>
          <w:b w:val="0"/>
          <w:color w:val="0F766E"/>
          <w:sz w:val="20"/>
        </w:rPr>
        <w:t>REQUIRE_APPROVAL</w:t>
      </w:r>
      <w:r>
        <w:rPr>
          <w:rFonts w:ascii="Calibri" w:hAnsi="Calibri" w:eastAsia="Calibri"/>
          <w:b w:val="0"/>
          <w:sz w:val="22"/>
        </w:rPr>
        <w:t xml:space="preserve"> with automation disabled.</w:t>
      </w:r>
    </w:p>
    <w:p>
      <w:pPr>
        <w:pStyle w:val="ListBullet"/>
        <w:spacing w:after="60"/>
      </w:pPr>
      <w:r>
        <w:rPr>
          <w:rFonts w:ascii="Calibri" w:hAnsi="Calibri" w:eastAsia="Calibri"/>
          <w:b w:val="0"/>
          <w:sz w:val="22"/>
        </w:rPr>
        <w:t xml:space="preserve">[x] </w:t>
      </w:r>
      <w:r>
        <w:rPr>
          <w:rFonts w:ascii="Consolas" w:hAnsi="Consolas" w:eastAsia="Consolas"/>
          <w:b w:val="0"/>
          <w:color w:val="0F766E"/>
          <w:sz w:val="20"/>
        </w:rPr>
        <w:t>11-review-approval.sh</w:t>
      </w:r>
      <w:r>
        <w:rPr>
          <w:rFonts w:ascii="Calibri" w:hAnsi="Calibri" w:eastAsia="Calibri"/>
          <w:b w:val="0"/>
          <w:sz w:val="22"/>
        </w:rPr>
        <w:t xml:space="preserve"> signs with KMS version </w:t>
      </w:r>
      <w:r>
        <w:rPr>
          <w:rFonts w:ascii="Consolas" w:hAnsi="Consolas" w:eastAsia="Consolas"/>
          <w:b w:val="0"/>
          <w:color w:val="0F766E"/>
          <w:sz w:val="20"/>
        </w:rPr>
        <w:t>12</w:t>
      </w:r>
      <w:r>
        <w:rPr>
          <w:rFonts w:ascii="Calibri" w:hAnsi="Calibri" w:eastAsia="Calibri"/>
          <w:b w:val="0"/>
          <w:sz w:val="22"/>
        </w:rPr>
        <w:t>.</w:t>
      </w:r>
    </w:p>
    <w:p>
      <w:pPr>
        <w:pStyle w:val="ListBullet"/>
        <w:spacing w:after="60"/>
      </w:pPr>
      <w:r>
        <w:rPr>
          <w:rFonts w:ascii="Calibri" w:hAnsi="Calibri" w:eastAsia="Calibri"/>
          <w:b w:val="0"/>
          <w:sz w:val="22"/>
        </w:rPr>
        <w:t>[ ] Keep a recorded screenshot of a signed approve/deny for the portfolio.</w:t>
      </w:r>
    </w:p>
    <w:p>
      <w:pPr>
        <w:spacing w:before="240" w:after="160"/>
      </w:pPr>
      <w:r>
        <w:rPr>
          <w:rFonts w:ascii="Calibri" w:hAnsi="Calibri" w:eastAsia="Calibri"/>
          <w:b/>
          <w:color w:val="1B365D"/>
          <w:sz w:val="24"/>
        </w:rPr>
        <w:t>Remediation and evidence</w:t>
      </w:r>
    </w:p>
    <w:p>
      <w:pPr>
        <w:pStyle w:val="ListBullet"/>
        <w:spacing w:after="60"/>
      </w:pPr>
      <w:r>
        <w:rPr>
          <w:rFonts w:ascii="Calibri" w:hAnsi="Calibri" w:eastAsia="Calibri"/>
          <w:b w:val="0"/>
          <w:sz w:val="22"/>
        </w:rPr>
        <w:t>[x] Execution mode disabled during dry-run.</w:t>
      </w:r>
    </w:p>
    <w:p>
      <w:pPr>
        <w:pStyle w:val="ListBullet"/>
        <w:spacing w:after="60"/>
      </w:pPr>
      <w:r>
        <w:rPr>
          <w:rFonts w:ascii="Calibri" w:hAnsi="Calibri" w:eastAsia="Calibri"/>
          <w:b w:val="0"/>
          <w:sz w:val="22"/>
        </w:rPr>
        <w:t xml:space="preserve">[x] BigQuery ACL is only </w:t>
      </w:r>
      <w:r>
        <w:rPr>
          <w:rFonts w:ascii="Consolas" w:hAnsi="Consolas" w:eastAsia="Consolas"/>
          <w:b w:val="0"/>
          <w:color w:val="0F766E"/>
          <w:sz w:val="20"/>
        </w:rPr>
        <w:t>evidence-admin</w:t>
      </w:r>
      <w:r>
        <w:rPr>
          <w:rFonts w:ascii="Calibri" w:hAnsi="Calibri" w:eastAsia="Calibri"/>
          <w:b w:val="0"/>
          <w:sz w:val="22"/>
        </w:rPr>
        <w:t>; impersonate from the Workspace user.</w:t>
      </w:r>
    </w:p>
    <w:p>
      <w:pPr>
        <w:pStyle w:val="ListBullet"/>
        <w:spacing w:after="60"/>
      </w:pPr>
      <w:r>
        <w:rPr>
          <w:rFonts w:ascii="Calibri" w:hAnsi="Calibri" w:eastAsia="Calibri"/>
          <w:b w:val="0"/>
          <w:sz w:val="22"/>
        </w:rPr>
        <w:t>[ ] One allowlisted controlled action after formal review.</w:t>
      </w:r>
    </w:p>
    <w:p>
      <w:pPr>
        <w:spacing w:before="240" w:after="160"/>
      </w:pPr>
      <w:r>
        <w:rPr>
          <w:rFonts w:ascii="Calibri" w:hAnsi="Calibri" w:eastAsia="Calibri"/>
          <w:b/>
          <w:color w:val="1B365D"/>
          <w:sz w:val="24"/>
        </w:rPr>
        <w:t>Controlled activation</w:t>
      </w:r>
    </w:p>
    <w:p>
      <w:pPr>
        <w:pStyle w:val="ListBullet"/>
        <w:spacing w:after="60"/>
      </w:pPr>
      <w:r>
        <w:rPr>
          <w:rFonts w:ascii="Calibri" w:hAnsi="Calibri" w:eastAsia="Calibri"/>
          <w:b w:val="0"/>
          <w:sz w:val="22"/>
        </w:rPr>
        <w:t>[ ] Obtain formal review approval.</w:t>
      </w:r>
    </w:p>
    <w:p>
      <w:pPr>
        <w:pStyle w:val="ListBullet"/>
        <w:spacing w:after="60"/>
      </w:pPr>
      <w:r>
        <w:rPr>
          <w:rFonts w:ascii="Calibri" w:hAnsi="Calibri" w:eastAsia="Calibri"/>
          <w:b w:val="0"/>
          <w:sz w:val="22"/>
        </w:rPr>
        <w:t xml:space="preserve">[x] Set governance and execution modes to </w:t>
      </w:r>
      <w:r>
        <w:rPr>
          <w:rFonts w:ascii="Consolas" w:hAnsi="Consolas" w:eastAsia="Consolas"/>
          <w:b w:val="0"/>
          <w:color w:val="0F766E"/>
          <w:sz w:val="20"/>
        </w:rPr>
        <w:t>controlled</w:t>
      </w:r>
      <w:r>
        <w:rPr>
          <w:rFonts w:ascii="Calibri" w:hAnsi="Calibri" w:eastAsia="Calibri"/>
          <w:b w:val="0"/>
          <w:sz w:val="22"/>
        </w:rPr>
        <w:t>.</w:t>
      </w:r>
    </w:p>
    <w:p>
      <w:pPr>
        <w:pStyle w:val="ListBullet"/>
        <w:spacing w:after="60"/>
      </w:pPr>
      <w:r>
        <w:rPr>
          <w:rFonts w:ascii="Calibri" w:hAnsi="Calibri" w:eastAsia="Calibri"/>
          <w:b w:val="0"/>
          <w:sz w:val="22"/>
        </w:rPr>
        <w:t xml:space="preserve">[x] Run one reversible action against </w:t>
      </w:r>
      <w:r>
        <w:rPr>
          <w:rFonts w:ascii="Consolas" w:hAnsi="Consolas" w:eastAsia="Consolas"/>
          <w:b w:val="0"/>
          <w:color w:val="0F766E"/>
          <w:sz w:val="20"/>
        </w:rPr>
        <w:t>app01</w:t>
      </w:r>
      <w:r>
        <w:rPr>
          <w:rFonts w:ascii="Calibri" w:hAnsi="Calibri" w:eastAsia="Calibri"/>
          <w:b w:val="0"/>
          <w:sz w:val="22"/>
        </w:rPr>
        <w:t>.</w:t>
      </w:r>
    </w:p>
    <w:p>
      <w:pPr>
        <w:pStyle w:val="ListBullet"/>
        <w:spacing w:after="60"/>
      </w:pPr>
      <w:r>
        <w:rPr>
          <w:rFonts w:ascii="Calibri" w:hAnsi="Calibri" w:eastAsia="Calibri"/>
          <w:b w:val="0"/>
          <w:sz w:val="22"/>
        </w:rPr>
        <w:t xml:space="preserve">[x] Confirm evidence, then return to </w:t>
      </w:r>
      <w:r>
        <w:rPr>
          <w:rFonts w:ascii="Consolas" w:hAnsi="Consolas" w:eastAsia="Consolas"/>
          <w:b w:val="0"/>
          <w:color w:val="0F766E"/>
          <w:sz w:val="20"/>
        </w:rPr>
        <w:t>disabled</w:t>
      </w:r>
      <w:r>
        <w:rPr>
          <w:rFonts w:ascii="Calibri" w:hAnsi="Calibri" w:eastAsia="Calibri"/>
          <w:b w:val="0"/>
          <w:sz w:val="22"/>
        </w:rPr>
        <w:t xml:space="preserve"> if continuous automation is not required.</w:t>
      </w:r>
    </w:p>
    <w:p>
      <w:pPr>
        <w:spacing w:before="240" w:after="160"/>
      </w:pPr>
      <w:r>
        <w:rPr>
          <w:rFonts w:ascii="Calibri" w:hAnsi="Calibri" w:eastAsia="Calibri"/>
          <w:b/>
          <w:color w:val="1B365D"/>
          <w:sz w:val="24"/>
        </w:rPr>
        <w:t>Teardown</w:t>
      </w:r>
    </w:p>
    <w:p>
      <w:pPr>
        <w:pStyle w:val="ListBullet"/>
        <w:spacing w:after="60"/>
      </w:pPr>
      <w:r>
        <w:rPr>
          <w:rFonts w:ascii="Calibri" w:hAnsi="Calibri" w:eastAsia="Calibri"/>
          <w:b w:val="0"/>
          <w:sz w:val="22"/>
        </w:rPr>
        <w:t xml:space="preserve">[x] </w:t>
      </w:r>
      <w:r>
        <w:rPr>
          <w:rFonts w:ascii="Consolas" w:hAnsi="Consolas" w:eastAsia="Consolas"/>
          <w:b w:val="0"/>
          <w:color w:val="0F766E"/>
          <w:sz w:val="20"/>
        </w:rPr>
        <w:t>15-teardown.sh</w:t>
      </w:r>
      <w:r>
        <w:rPr>
          <w:rFonts w:ascii="Calibri" w:hAnsi="Calibri" w:eastAsia="Calibri"/>
          <w:b w:val="0"/>
          <w:sz w:val="22"/>
        </w:rPr>
        <w:t xml:space="preserve"> requires </w:t>
      </w:r>
      <w:r>
        <w:rPr>
          <w:rFonts w:ascii="Consolas" w:hAnsi="Consolas" w:eastAsia="Consolas"/>
          <w:b w:val="0"/>
          <w:color w:val="0F766E"/>
          <w:sz w:val="20"/>
        </w:rPr>
        <w:t>CONFIRM_TEARDOWN=yes</w:t>
      </w:r>
      <w:r>
        <w:rPr>
          <w:rFonts w:ascii="Calibri" w:hAnsi="Calibri" w:eastAsia="Calibri"/>
          <w:b w:val="0"/>
          <w:sz w:val="22"/>
        </w:rPr>
        <w:t xml:space="preserve">. Optional </w:t>
      </w:r>
      <w:r>
        <w:rPr>
          <w:rFonts w:ascii="Consolas" w:hAnsi="Consolas" w:eastAsia="Consolas"/>
          <w:b w:val="0"/>
          <w:color w:val="0F766E"/>
          <w:sz w:val="20"/>
        </w:rPr>
        <w:t>SKIP_*</w:t>
      </w:r>
      <w:r>
        <w:rPr>
          <w:rFonts w:ascii="Calibri" w:hAnsi="Calibri" w:eastAsia="Calibri"/>
          <w:b w:val="0"/>
          <w:sz w:val="22"/>
        </w:rPr>
        <w:t xml:space="preserve"> flags.</w:t>
      </w:r>
    </w:p>
    <w:p>
      <w:pPr>
        <w:pStyle w:val="ListBullet"/>
        <w:spacing w:after="60"/>
      </w:pPr>
      <w:r>
        <w:rPr>
          <w:rFonts w:ascii="Calibri" w:hAnsi="Calibri" w:eastAsia="Calibri"/>
          <w:b w:val="0"/>
          <w:sz w:val="22"/>
        </w:rPr>
        <w:t xml:space="preserve">[x] Next apply after destroy starts with </w:t>
      </w:r>
      <w:r>
        <w:rPr>
          <w:rFonts w:ascii="Consolas" w:hAnsi="Consolas" w:eastAsia="Consolas"/>
          <w:b w:val="0"/>
          <w:color w:val="0F766E"/>
          <w:sz w:val="20"/>
        </w:rPr>
        <w:t>03-adopt-retained-gcp.sh</w:t>
      </w:r>
      <w:r>
        <w:rPr>
          <w:rFonts w:ascii="Calibri" w:hAnsi="Calibri" w:eastAsia="Calibri"/>
          <w:b w:val="0"/>
          <w:sz w:val="22"/>
        </w:rPr>
        <w:t>.</w:t>
      </w:r>
    </w:p>
    <w:p>
      <w:pPr>
        <w:spacing w:before="240" w:after="160"/>
      </w:pPr>
      <w:r>
        <w:rPr>
          <w:rFonts w:ascii="Calibri" w:hAnsi="Calibri" w:eastAsia="Calibri"/>
          <w:b/>
          <w:color w:val="0F766E"/>
          <w:sz w:val="26"/>
        </w:rPr>
        <w:t>4. Dependencies and prerequisites</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Dependency</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Purpose</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Terraform &gt;= 1.10</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init, validate, plan, apply, destroy</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gcloud and kubectl</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Auth, Artifact Registry, GKE, Pub/Sub, KMS, Kubernetes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Docker + Buildx</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Image build (</w:t>
            </w:r>
            <w:r>
              <w:rPr>
                <w:rFonts w:ascii="Consolas" w:hAnsi="Consolas" w:eastAsia="Consolas"/>
                <w:b w:val="0"/>
                <w:color w:val="0F766E"/>
                <w:sz w:val="16"/>
              </w:rPr>
              <w:t>04</w:t>
            </w:r>
            <w:r>
              <w:rPr>
                <w:rFonts w:ascii="Calibri" w:hAnsi="Calibri" w:eastAsia="Calibri"/>
                <w:b w:val="0"/>
                <w:sz w:val="18"/>
              </w:rPr>
              <w:t xml:space="preserve"> / </w:t>
            </w:r>
            <w:r>
              <w:rPr>
                <w:rFonts w:ascii="Consolas" w:hAnsi="Consolas" w:eastAsia="Consolas"/>
                <w:b w:val="0"/>
                <w:color w:val="0F766E"/>
                <w:sz w:val="16"/>
              </w:rPr>
              <w:t>13</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Python 3.14 + pytest</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Agents, tests, secret generation</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OPA + Conftest</w:t>
            </w:r>
          </w:p>
        </w:tc>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01</w:t>
            </w:r>
            <w:r>
              <w:rPr>
                <w:rFonts w:ascii="Calibri" w:hAnsi="Calibri" w:eastAsia="Calibri"/>
                <w:b w:val="0"/>
                <w:sz w:val="18"/>
              </w:rPr>
              <w:t xml:space="preserve"> / </w:t>
            </w:r>
            <w:r>
              <w:rPr>
                <w:rFonts w:ascii="Consolas" w:hAnsi="Consolas" w:eastAsia="Consolas"/>
                <w:b w:val="0"/>
                <w:color w:val="0F766E"/>
                <w:sz w:val="16"/>
              </w:rPr>
              <w:t>02</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OpenSSL</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07</w:t>
            </w:r>
            <w:r>
              <w:rPr>
                <w:rFonts w:ascii="Calibri" w:hAnsi="Calibri" w:eastAsia="Calibri"/>
                <w:b w:val="0"/>
                <w:sz w:val="18"/>
              </w:rPr>
              <w:t xml:space="preserve"> MCP certificates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Helm</w:t>
            </w:r>
          </w:p>
        </w:tc>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05</w:t>
            </w:r>
            <w:r>
              <w:rPr>
                <w:rFonts w:ascii="Calibri" w:hAnsi="Calibri" w:eastAsia="Calibri"/>
                <w:b w:val="0"/>
                <w:sz w:val="18"/>
              </w:rPr>
              <w:t xml:space="preserve"> Falco</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Trivy, Syft, Cosign</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13</w:t>
            </w:r>
            <w:r>
              <w:rPr>
                <w:rFonts w:ascii="Calibri" w:hAnsi="Calibri" w:eastAsia="Calibri"/>
                <w:b w:val="0"/>
                <w:sz w:val="18"/>
              </w:rPr>
              <w:t xml:space="preserve"> release evidence</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Git Bash notes</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Pin </w:t>
            </w:r>
            <w:r>
              <w:rPr>
                <w:rFonts w:ascii="Consolas" w:hAnsi="Consolas" w:eastAsia="Consolas"/>
                <w:b w:val="0"/>
                <w:color w:val="0F766E"/>
                <w:sz w:val="16"/>
              </w:rPr>
              <w:t>CLOUDSDK_PYTHON</w:t>
            </w:r>
            <w:r>
              <w:rPr>
                <w:rFonts w:ascii="Calibri" w:hAnsi="Calibri" w:eastAsia="Calibri"/>
                <w:b w:val="0"/>
                <w:sz w:val="18"/>
              </w:rPr>
              <w:t xml:space="preserve">; never </w:t>
            </w:r>
            <w:r>
              <w:rPr>
                <w:rFonts w:ascii="Consolas" w:hAnsi="Consolas" w:eastAsia="Consolas"/>
                <w:b w:val="0"/>
                <w:color w:val="0F766E"/>
                <w:sz w:val="16"/>
              </w:rPr>
              <w:t>bq.cmd query</w:t>
            </w:r>
            <w:r>
              <w:rPr>
                <w:rFonts w:ascii="Calibri" w:hAnsi="Calibri" w:eastAsia="Calibri"/>
                <w:b w:val="0"/>
                <w:sz w:val="18"/>
              </w:rPr>
              <w:t xml:space="preserve">; </w:t>
            </w:r>
            <w:r>
              <w:rPr>
                <w:rFonts w:ascii="Consolas" w:hAnsi="Consolas" w:eastAsia="Consolas"/>
                <w:b w:val="0"/>
                <w:color w:val="0F766E"/>
                <w:sz w:val="16"/>
              </w:rPr>
              <w:t>tr -d '\r'</w:t>
            </w:r>
            <w:r>
              <w:rPr>
                <w:rFonts w:ascii="Calibri" w:hAnsi="Calibri" w:eastAsia="Calibri"/>
                <w:b w:val="0"/>
                <w:sz w:val="18"/>
              </w:rPr>
              <w:t xml:space="preserve"> on </w:t>
            </w:r>
            <w:r>
              <w:rPr>
                <w:rFonts w:ascii="Consolas" w:hAnsi="Consolas" w:eastAsia="Consolas"/>
                <w:b w:val="0"/>
                <w:color w:val="0F766E"/>
                <w:sz w:val="16"/>
              </w:rPr>
              <w:t>gcloud</w:t>
            </w:r>
            <w:r>
              <w:rPr>
                <w:rFonts w:ascii="Calibri" w:hAnsi="Calibri" w:eastAsia="Calibri"/>
                <w:b w:val="0"/>
                <w:sz w:val="18"/>
              </w:rPr>
              <w:t xml:space="preserve"> lists; unset impersonation before kubectl</w:t>
            </w:r>
          </w:p>
        </w:tc>
      </w:tr>
    </w:tbl>
    <w:p/>
    <w:p>
      <w:pPr>
        <w:spacing w:before="240" w:after="160"/>
      </w:pPr>
      <w:r>
        <w:rPr>
          <w:rFonts w:ascii="Calibri" w:hAnsi="Calibri" w:eastAsia="Calibri"/>
          <w:b/>
          <w:color w:val="0F766E"/>
          <w:sz w:val="26"/>
        </w:rPr>
        <w:t>5. Potential issues and mitigations</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Risk</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Mitigation</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GKE control plane unreachable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Put the workstation </w:t>
            </w:r>
            <w:r>
              <w:rPr>
                <w:rFonts w:ascii="Consolas" w:hAnsi="Consolas" w:eastAsia="Consolas"/>
                <w:b w:val="0"/>
                <w:color w:val="0F766E"/>
                <w:sz w:val="16"/>
              </w:rPr>
              <w:t>/32</w:t>
            </w:r>
            <w:r>
              <w:rPr>
                <w:rFonts w:ascii="Calibri" w:hAnsi="Calibri" w:eastAsia="Calibri"/>
                <w:b w:val="0"/>
                <w:sz w:val="18"/>
              </w:rPr>
              <w:t xml:space="preserve"> in ignored </w:t>
            </w:r>
            <w:r>
              <w:rPr>
                <w:rFonts w:ascii="Consolas" w:hAnsi="Consolas" w:eastAsia="Consolas"/>
                <w:b w:val="0"/>
                <w:color w:val="0F766E"/>
                <w:sz w:val="16"/>
              </w:rPr>
              <w:t>terraform.tfvars</w:t>
            </w:r>
            <w:r>
              <w:rPr>
                <w:rFonts w:ascii="Calibri" w:hAnsi="Calibri" w:eastAsia="Calibri"/>
                <w:b w:val="0"/>
                <w:sz w:val="18"/>
              </w:rPr>
              <w:t xml:space="preserve"> and reapply.</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VS Code cannot resolve GitHub Actions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Editor resolver issue; validate with GitHub-hosted runs.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Default Firestore database already exists</w:t>
            </w:r>
          </w:p>
        </w:tc>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manage_firestore_database=false</w:t>
            </w:r>
            <w:r>
              <w:rPr>
                <w:rFonts w:ascii="Calibri" w:hAnsi="Calibri" w:eastAsia="Calibri"/>
                <w:b w:val="0"/>
                <w:sz w:val="18"/>
              </w:rPr>
              <w:t>; manage fields and TTL only.</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Artifact Registry destroy blocked</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Delete packages (strip </w:t>
            </w:r>
            <w:r>
              <w:rPr>
                <w:rFonts w:ascii="Consolas" w:hAnsi="Consolas" w:eastAsia="Consolas"/>
                <w:b w:val="0"/>
                <w:color w:val="0F766E"/>
                <w:sz w:val="16"/>
              </w:rPr>
              <w:t>\r</w:t>
            </w:r>
            <w:r>
              <w:rPr>
                <w:rFonts w:ascii="Calibri" w:hAnsi="Calibri" w:eastAsia="Calibri"/>
                <w:b w:val="0"/>
                <w:sz w:val="18"/>
              </w:rPr>
              <w:t xml:space="preserve"> on Git Bash) before </w:t>
            </w:r>
            <w:r>
              <w:rPr>
                <w:rFonts w:ascii="Consolas" w:hAnsi="Consolas" w:eastAsia="Consolas"/>
                <w:b w:val="0"/>
                <w:color w:val="0F766E"/>
                <w:sz w:val="16"/>
              </w:rPr>
              <w:t>terraform destroy</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Pub/Sub stage stalls</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Consumer logs, IAM, schema, </w:t>
            </w:r>
            <w:r>
              <w:rPr>
                <w:rFonts w:ascii="Consolas" w:hAnsi="Consolas" w:eastAsia="Consolas"/>
                <w:b w:val="0"/>
                <w:color w:val="0F766E"/>
                <w:sz w:val="16"/>
              </w:rPr>
              <w:t>agent-events-dlq-sub</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Approval signature rejected</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Canonical JSON, request hash, </w:t>
            </w:r>
            <w:r>
              <w:rPr>
                <w:rFonts w:ascii="Calibri" w:hAnsi="Calibri" w:eastAsia="Calibri"/>
                <w:b/>
                <w:color w:val="1B365D"/>
                <w:sz w:val="18"/>
              </w:rPr>
              <w:t>key version 12</w:t>
            </w:r>
            <w:r>
              <w:rPr>
                <w:rFonts w:ascii="Calibri" w:hAnsi="Calibri" w:eastAsia="Calibri"/>
                <w:b w:val="0"/>
                <w:sz w:val="18"/>
              </w:rPr>
              <w:t>, reviewer, expiry.</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NetworkPolicy blocks DNS</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kube-dns + node-local-dns pods, </w:t>
            </w:r>
            <w:r>
              <w:rPr>
                <w:rFonts w:ascii="Consolas" w:hAnsi="Consolas" w:eastAsia="Consolas"/>
                <w:b w:val="0"/>
                <w:color w:val="0F766E"/>
                <w:sz w:val="16"/>
              </w:rPr>
              <w:t>10.112.0.10/32</w:t>
            </w:r>
            <w:r>
              <w:rPr>
                <w:rFonts w:ascii="Calibri" w:hAnsi="Calibri" w:eastAsia="Calibri"/>
                <w:b w:val="0"/>
                <w:sz w:val="18"/>
              </w:rPr>
              <w:t xml:space="preserve">, </w:t>
            </w:r>
            <w:r>
              <w:rPr>
                <w:rFonts w:ascii="Consolas" w:hAnsi="Consolas" w:eastAsia="Consolas"/>
                <w:b w:val="0"/>
                <w:color w:val="0F766E"/>
                <w:sz w:val="16"/>
              </w:rPr>
              <w:t>169.254.20.10/32</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Duplicate execution</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Firestore transactions and idempotency keys before MCP.</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kubectl as evidence-admin</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Unset </w:t>
            </w:r>
            <w:r>
              <w:rPr>
                <w:rFonts w:ascii="Consolas" w:hAnsi="Consolas" w:eastAsia="Consolas"/>
                <w:b w:val="0"/>
                <w:color w:val="0F766E"/>
                <w:sz w:val="16"/>
              </w:rPr>
              <w:t>CLOUDSDK_AUTH_IMPERSONATE_SERVICE_ACCOUNT</w:t>
            </w:r>
            <w:r>
              <w:rPr>
                <w:rFonts w:ascii="Calibri" w:hAnsi="Calibri" w:eastAsia="Calibri"/>
                <w:b w:val="0"/>
                <w:sz w:val="18"/>
              </w:rPr>
              <w:t xml:space="preserve">; delete </w:t>
            </w:r>
            <w:r>
              <w:rPr>
                <w:rFonts w:ascii="Consolas" w:hAnsi="Consolas" w:eastAsia="Consolas"/>
                <w:b w:val="0"/>
                <w:color w:val="0F766E"/>
                <w:sz w:val="16"/>
              </w:rPr>
              <w:t>gke_gcloud_auth_plugin_cache</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Org policy on BQ/IAM</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Do not add Gmail or </w:t>
            </w:r>
            <w:r>
              <w:rPr>
                <w:rFonts w:ascii="Consolas" w:hAnsi="Consolas" w:eastAsia="Consolas"/>
                <w:b w:val="0"/>
                <w:color w:val="0F766E"/>
                <w:sz w:val="16"/>
              </w:rPr>
              <w:t>projectOwners</w:t>
            </w:r>
            <w:r>
              <w:rPr>
                <w:rFonts w:ascii="Calibri" w:hAnsi="Calibri" w:eastAsia="Calibri"/>
                <w:b w:val="0"/>
                <w:sz w:val="18"/>
              </w:rPr>
              <w:t xml:space="preserve"> to the dataset ACL. Impersonate </w:t>
            </w:r>
            <w:r>
              <w:rPr>
                <w:rFonts w:ascii="Consolas" w:hAnsi="Consolas" w:eastAsia="Consolas"/>
                <w:b w:val="0"/>
                <w:color w:val="0F766E"/>
                <w:sz w:val="16"/>
              </w:rPr>
              <w:t>evidence-admin</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06</w:t>
            </w:r>
            <w:r>
              <w:rPr>
                <w:rFonts w:ascii="Calibri" w:hAnsi="Calibri" w:eastAsia="Calibri"/>
                <w:b w:val="0"/>
                <w:sz w:val="18"/>
              </w:rPr>
              <w:t xml:space="preserve"> does not rotate Postgres</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Delete the Secret and postgres pod, then re-run </w:t>
            </w:r>
            <w:r>
              <w:rPr>
                <w:rFonts w:ascii="Consolas" w:hAnsi="Consolas" w:eastAsia="Consolas"/>
                <w:b w:val="0"/>
                <w:color w:val="0F766E"/>
                <w:sz w:val="16"/>
              </w:rPr>
              <w:t>06</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Destroy cannot drop BQ tables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Delete the dataset as </w:t>
            </w:r>
            <w:r>
              <w:rPr>
                <w:rFonts w:ascii="Consolas" w:hAnsi="Consolas" w:eastAsia="Consolas"/>
                <w:b w:val="0"/>
                <w:color w:val="0F766E"/>
                <w:sz w:val="16"/>
              </w:rPr>
              <w:t>evidence-admin</w:t>
            </w:r>
            <w:r>
              <w:rPr>
                <w:rFonts w:ascii="Calibri" w:hAnsi="Calibri" w:eastAsia="Calibri"/>
                <w:b w:val="0"/>
                <w:sz w:val="18"/>
              </w:rPr>
              <w:t xml:space="preserve"> first (</w:t>
            </w:r>
            <w:r>
              <w:rPr>
                <w:rFonts w:ascii="Consolas" w:hAnsi="Consolas" w:eastAsia="Consolas"/>
                <w:b w:val="0"/>
                <w:color w:val="0F766E"/>
                <w:sz w:val="16"/>
              </w:rPr>
              <w:t>15</w:t>
            </w:r>
            <w:r>
              <w:rPr>
                <w:rFonts w:ascii="Calibri" w:hAnsi="Calibri" w:eastAsia="Calibri"/>
                <w:b w:val="0"/>
                <w:sz w:val="18"/>
              </w:rPr>
              <w:t xml:space="preserve"> does this).</w:t>
            </w:r>
          </w:p>
        </w:tc>
      </w:tr>
    </w:tbl>
    <w:p/>
    <w:p>
      <w:pPr>
        <w:spacing w:before="240" w:after="160"/>
      </w:pPr>
      <w:r>
        <w:rPr>
          <w:rFonts w:ascii="Calibri" w:hAnsi="Calibri" w:eastAsia="Calibri"/>
          <w:b/>
          <w:color w:val="0F766E"/>
          <w:sz w:val="26"/>
        </w:rPr>
        <w:t>6. Testing strategy</w:t>
      </w:r>
    </w:p>
    <w:tbl>
      <w:tblPr>
        <w:tblW w:type="auto" w:w="0"/>
        <w:tblLook w:firstColumn="1" w:firstRow="1" w:lastColumn="0" w:lastRow="0" w:noHBand="0" w:noVBand="1" w:val="04A0"/>
      </w:tblPr>
      <w:tblGrid>
        <w:gridCol w:w="3264"/>
        <w:gridCol w:w="3264"/>
        <w:gridCol w:w="3264"/>
      </w:tblGrid>
      <w:tr>
        <w:tc>
          <w:tcPr>
            <w:tcW w:type="dxa" w:w="3264"/>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Test layer</w:t>
            </w:r>
          </w:p>
        </w:tc>
        <w:tc>
          <w:tcPr>
            <w:tcW w:type="dxa" w:w="3264"/>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Method</w:t>
            </w:r>
          </w:p>
        </w:tc>
        <w:tc>
          <w:tcPr>
            <w:tcW w:type="dxa" w:w="3264"/>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Acceptance</w:t>
            </w:r>
          </w:p>
        </w:tc>
      </w:tr>
      <w:tr>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Static code</w:t>
            </w:r>
          </w:p>
        </w:tc>
        <w:tc>
          <w:tcPr>
            <w:tcW w:type="dxa" w:w="3264"/>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01-validate.sh</w:t>
            </w:r>
            <w:r>
              <w:rPr>
                <w:rFonts w:ascii="Calibri" w:hAnsi="Calibri" w:eastAsia="Calibri"/>
                <w:b w:val="0"/>
                <w:sz w:val="18"/>
              </w:rPr>
              <w:t xml:space="preserve"> compileall + pytest</w:t>
            </w:r>
          </w:p>
        </w:tc>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Pass</w:t>
            </w:r>
          </w:p>
        </w:tc>
      </w:tr>
      <w:tr>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YAML</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Parse manifests</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Pass</w:t>
            </w:r>
          </w:p>
        </w:tc>
      </w:tr>
      <w:tr>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Shell</w:t>
            </w:r>
          </w:p>
        </w:tc>
        <w:tc>
          <w:tcPr>
            <w:tcW w:type="dxa" w:w="3264"/>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bash -n</w:t>
            </w:r>
            <w:r>
              <w:rPr>
                <w:rFonts w:ascii="Calibri" w:hAnsi="Calibri" w:eastAsia="Calibri"/>
                <w:b w:val="0"/>
                <w:sz w:val="18"/>
              </w:rPr>
              <w:t xml:space="preserve"> on </w:t>
            </w:r>
            <w:r>
              <w:rPr>
                <w:rFonts w:ascii="Consolas" w:hAnsi="Consolas" w:eastAsia="Consolas"/>
                <w:b w:val="0"/>
                <w:color w:val="0F766E"/>
                <w:sz w:val="16"/>
              </w:rPr>
              <w:t>scripts/*.sh</w:t>
            </w:r>
            <w:r>
              <w:rPr>
                <w:rFonts w:ascii="Calibri" w:hAnsi="Calibri" w:eastAsia="Calibri"/>
                <w:b w:val="0"/>
                <w:sz w:val="18"/>
              </w:rPr>
              <w:t xml:space="preserve"> including </w:t>
            </w:r>
            <w:r>
              <w:rPr>
                <w:rFonts w:ascii="Consolas" w:hAnsi="Consolas" w:eastAsia="Consolas"/>
                <w:b w:val="0"/>
                <w:color w:val="0F766E"/>
                <w:sz w:val="16"/>
              </w:rPr>
              <w:t>_ui.sh</w:t>
            </w:r>
          </w:p>
        </w:tc>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Pass</w:t>
            </w:r>
          </w:p>
        </w:tc>
      </w:tr>
      <w:tr>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Terraform</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fmt, init -backend=false, validate</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Pass</w:t>
            </w:r>
          </w:p>
        </w:tc>
      </w:tr>
      <w:tr>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OPA</w:t>
            </w:r>
          </w:p>
        </w:tc>
        <w:tc>
          <w:tcPr>
            <w:tcW w:type="dxa" w:w="3264"/>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opa test policy/governance -v</w:t>
            </w:r>
          </w:p>
        </w:tc>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Pass</w:t>
            </w:r>
          </w:p>
        </w:tc>
      </w:tr>
      <w:tr>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Conftest</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02-conftest-test.sh</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Active manifests pass; </w:t>
            </w:r>
            <w:r>
              <w:rPr>
                <w:rFonts w:ascii="Consolas" w:hAnsi="Consolas" w:eastAsia="Consolas"/>
                <w:b w:val="0"/>
                <w:color w:val="0F766E"/>
                <w:sz w:val="16"/>
              </w:rPr>
              <w:t>broken-app.yaml</w:t>
            </w:r>
            <w:r>
              <w:rPr>
                <w:rFonts w:ascii="Calibri" w:hAnsi="Calibri" w:eastAsia="Calibri"/>
                <w:b w:val="0"/>
                <w:sz w:val="18"/>
              </w:rPr>
              <w:t xml:space="preserve"> fails</w:t>
            </w:r>
          </w:p>
        </w:tc>
      </w:tr>
      <w:tr>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Supply chain</w:t>
            </w:r>
          </w:p>
        </w:tc>
        <w:tc>
          <w:tcPr>
            <w:tcW w:type="dxa" w:w="3264"/>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13</w:t>
            </w:r>
            <w:r>
              <w:rPr>
                <w:rFonts w:ascii="Calibri" w:hAnsi="Calibri" w:eastAsia="Calibri"/>
                <w:b w:val="0"/>
                <w:sz w:val="18"/>
              </w:rPr>
              <w:t xml:space="preserve"> Trivy / Syft / Cosign</w:t>
            </w:r>
          </w:p>
        </w:tc>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No gated HIGH/CRITICAL; SBOM + signature</w:t>
            </w:r>
          </w:p>
        </w:tc>
      </w:tr>
      <w:tr>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Kubernetes</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Rollout status in </w:t>
            </w:r>
            <w:r>
              <w:rPr>
                <w:rFonts w:ascii="Consolas" w:hAnsi="Consolas" w:eastAsia="Consolas"/>
                <w:b w:val="0"/>
                <w:color w:val="0F766E"/>
                <w:sz w:val="16"/>
              </w:rPr>
              <w:t>08</w:t>
            </w:r>
            <w:r>
              <w:rPr>
                <w:rFonts w:ascii="Calibri" w:hAnsi="Calibri" w:eastAsia="Calibri"/>
                <w:b w:val="0"/>
                <w:sz w:val="18"/>
              </w:rPr>
              <w:t xml:space="preserve"> / </w:t>
            </w:r>
            <w:r>
              <w:rPr>
                <w:rFonts w:ascii="Consolas" w:hAnsi="Consolas" w:eastAsia="Consolas"/>
                <w:b w:val="0"/>
                <w:color w:val="0F766E"/>
                <w:sz w:val="16"/>
              </w:rPr>
              <w:t>14</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All Deployments ready</w:t>
            </w:r>
          </w:p>
        </w:tc>
      </w:tr>
      <w:tr>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Metrics</w:t>
            </w:r>
          </w:p>
        </w:tc>
        <w:tc>
          <w:tcPr>
            <w:tcW w:type="dxa" w:w="3264"/>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12-smoke-test-metrics.sh</w:t>
            </w:r>
          </w:p>
        </w:tc>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Agent metrics present</w:t>
            </w:r>
          </w:p>
        </w:tc>
      </w:tr>
      <w:tr>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Governance</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09-test-governance.sh</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REQUIRE_APPROVAL</w:t>
            </w:r>
            <w:r>
              <w:rPr>
                <w:rFonts w:ascii="Calibri" w:hAnsi="Calibri" w:eastAsia="Calibri"/>
                <w:b w:val="0"/>
                <w:sz w:val="18"/>
              </w:rPr>
              <w:t>, no remediation</w:t>
            </w:r>
          </w:p>
        </w:tc>
      </w:tr>
      <w:tr>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Pipeline</w:t>
            </w:r>
          </w:p>
        </w:tc>
        <w:tc>
          <w:tcPr>
            <w:tcW w:type="dxa" w:w="3264"/>
            <w:tcBorders>
              <w:top w:val="single" w:sz="4" w:space="0" w:color="D0D7DE"/>
              <w:left w:val="single" w:sz="4" w:space="0" w:color="D0D7DE"/>
              <w:bottom w:val="single" w:sz="4" w:space="0" w:color="D0D7DE"/>
              <w:right w:val="single" w:sz="4" w:space="0" w:color="D0D7DE"/>
            </w:tcBorders>
          </w:tcPr>
          <w:p>
            <w:r/>
            <w:r>
              <w:rPr>
                <w:rFonts w:ascii="Consolas" w:hAnsi="Consolas" w:eastAsia="Consolas"/>
                <w:b w:val="0"/>
                <w:color w:val="0F766E"/>
                <w:sz w:val="16"/>
              </w:rPr>
              <w:t>10-test-pipeline.sh</w:t>
            </w:r>
          </w:p>
        </w:tc>
        <w:tc>
          <w:tcPr>
            <w:tcW w:type="dxa" w:w="3264"/>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Incident report received</w:t>
            </w:r>
          </w:p>
        </w:tc>
      </w:tr>
      <w:tr>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Approval</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11-review-approval.sh</w:t>
            </w:r>
          </w:p>
        </w:tc>
        <w:tc>
          <w:tcPr>
            <w:tcW w:type="dxa" w:w="3264"/>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Signed decision published</w:t>
            </w:r>
          </w:p>
        </w:tc>
      </w:tr>
    </w:tbl>
    <w:p/>
    <w:p>
      <w:pPr>
        <w:spacing w:before="240" w:after="160"/>
      </w:pPr>
      <w:r>
        <w:rPr>
          <w:rFonts w:ascii="Calibri" w:hAnsi="Calibri" w:eastAsia="Calibri"/>
          <w:b/>
          <w:color w:val="0F766E"/>
          <w:sz w:val="26"/>
        </w:rPr>
        <w:t>7. Success criteria</w:t>
      </w:r>
    </w:p>
    <w:p>
      <w:pPr>
        <w:pStyle w:val="ListBullet"/>
        <w:spacing w:after="60"/>
      </w:pPr>
      <w:r>
        <w:rPr>
          <w:rFonts w:ascii="Calibri" w:hAnsi="Calibri" w:eastAsia="Calibri"/>
          <w:b w:val="0"/>
          <w:sz w:val="22"/>
        </w:rPr>
        <w:t>[x] Every agent uses a dedicated identity.</w:t>
      </w:r>
    </w:p>
    <w:p>
      <w:pPr>
        <w:pStyle w:val="ListBullet"/>
        <w:spacing w:after="60"/>
      </w:pPr>
      <w:r>
        <w:rPr>
          <w:rFonts w:ascii="Calibri" w:hAnsi="Calibri" w:eastAsia="Calibri"/>
          <w:b w:val="0"/>
          <w:sz w:val="22"/>
        </w:rPr>
        <w:t>[x] Event stages have retry and dead-letter handling.</w:t>
      </w:r>
    </w:p>
    <w:p>
      <w:pPr>
        <w:pStyle w:val="ListBullet"/>
        <w:spacing w:after="60"/>
      </w:pPr>
      <w:r>
        <w:rPr>
          <w:rFonts w:ascii="Calibri" w:hAnsi="Calibri" w:eastAsia="Calibri"/>
          <w:b w:val="0"/>
          <w:sz w:val="22"/>
        </w:rPr>
        <w:t>[x] Gemini cannot authorize or execute Kubernetes actions.</w:t>
      </w:r>
    </w:p>
    <w:p>
      <w:pPr>
        <w:pStyle w:val="ListBullet"/>
        <w:spacing w:after="60"/>
      </w:pPr>
      <w:r>
        <w:rPr>
          <w:rFonts w:ascii="Calibri" w:hAnsi="Calibri" w:eastAsia="Calibri"/>
          <w:b w:val="0"/>
          <w:sz w:val="22"/>
        </w:rPr>
        <w:t>[x] OPA produces deterministic decisions.</w:t>
      </w:r>
    </w:p>
    <w:p>
      <w:pPr>
        <w:pStyle w:val="ListBullet"/>
        <w:spacing w:after="60"/>
      </w:pPr>
      <w:r>
        <w:rPr>
          <w:rFonts w:ascii="Calibri" w:hAnsi="Calibri" w:eastAsia="Calibri"/>
          <w:b w:val="0"/>
          <w:sz w:val="22"/>
        </w:rPr>
        <w:t>[x] Critical / policy-selected actions require signed approval.</w:t>
      </w:r>
    </w:p>
    <w:p>
      <w:pPr>
        <w:pStyle w:val="ListBullet"/>
        <w:spacing w:after="60"/>
      </w:pPr>
      <w:r>
        <w:rPr>
          <w:rFonts w:ascii="Calibri" w:hAnsi="Calibri" w:eastAsia="Calibri"/>
          <w:b w:val="0"/>
          <w:sz w:val="22"/>
        </w:rPr>
        <w:t>[x] Only the Remediation Agent authenticates to the MCP gateway.</w:t>
      </w:r>
    </w:p>
    <w:p>
      <w:pPr>
        <w:pStyle w:val="ListBullet"/>
        <w:spacing w:after="60"/>
      </w:pPr>
      <w:r>
        <w:rPr>
          <w:rFonts w:ascii="Calibri" w:hAnsi="Calibri" w:eastAsia="Calibri"/>
          <w:b w:val="0"/>
          <w:sz w:val="22"/>
        </w:rPr>
        <w:t xml:space="preserve">[x] MCP Server RBAC is limited to allowlisted </w:t>
      </w:r>
      <w:r>
        <w:rPr>
          <w:rFonts w:ascii="Consolas" w:hAnsi="Consolas" w:eastAsia="Consolas"/>
          <w:b w:val="0"/>
          <w:color w:val="0F766E"/>
          <w:sz w:val="20"/>
        </w:rPr>
        <w:t>app01</w:t>
      </w:r>
      <w:r>
        <w:rPr>
          <w:rFonts w:ascii="Calibri" w:hAnsi="Calibri" w:eastAsia="Calibri"/>
          <w:b w:val="0"/>
          <w:sz w:val="22"/>
        </w:rPr>
        <w:t xml:space="preserve"> operations.</w:t>
      </w:r>
    </w:p>
    <w:p>
      <w:pPr>
        <w:pStyle w:val="ListBullet"/>
        <w:spacing w:after="60"/>
      </w:pPr>
      <w:r>
        <w:rPr>
          <w:rFonts w:ascii="Calibri" w:hAnsi="Calibri" w:eastAsia="Calibri"/>
          <w:b w:val="0"/>
          <w:sz w:val="22"/>
        </w:rPr>
        <w:t>[x] Recorded Cosign verification for a recruiter demo.</w:t>
      </w:r>
    </w:p>
    <w:p>
      <w:pPr>
        <w:pStyle w:val="ListBullet"/>
        <w:spacing w:after="60"/>
      </w:pPr>
      <w:r>
        <w:rPr>
          <w:rFonts w:ascii="Calibri" w:hAnsi="Calibri" w:eastAsia="Calibri"/>
          <w:b w:val="0"/>
          <w:sz w:val="22"/>
        </w:rPr>
        <w:t>[x] Recorded BigQuery evidence listing via impersonation.</w:t>
      </w:r>
    </w:p>
    <w:p>
      <w:pPr>
        <w:pStyle w:val="ListBullet"/>
        <w:spacing w:after="60"/>
      </w:pPr>
      <w:r>
        <w:rPr>
          <w:rFonts w:ascii="Calibri" w:hAnsi="Calibri" w:eastAsia="Calibri"/>
          <w:b w:val="0"/>
          <w:sz w:val="22"/>
        </w:rPr>
        <w:t xml:space="preserve">[x] Platform can be torn down with </w:t>
      </w:r>
      <w:r>
        <w:rPr>
          <w:rFonts w:ascii="Consolas" w:hAnsi="Consolas" w:eastAsia="Consolas"/>
          <w:b w:val="0"/>
          <w:color w:val="0F766E"/>
          <w:sz w:val="20"/>
        </w:rPr>
        <w:t>15</w:t>
      </w:r>
      <w:r>
        <w:rPr>
          <w:rFonts w:ascii="Calibri" w:hAnsi="Calibri" w:eastAsia="Calibri"/>
          <w:b w:val="0"/>
          <w:sz w:val="22"/>
        </w:rPr>
        <w:t xml:space="preserve"> and re-adopted with </w:t>
      </w:r>
      <w:r>
        <w:rPr>
          <w:rFonts w:ascii="Consolas" w:hAnsi="Consolas" w:eastAsia="Consolas"/>
          <w:b w:val="0"/>
          <w:color w:val="0F766E"/>
          <w:sz w:val="20"/>
        </w:rPr>
        <w:t>03</w:t>
      </w:r>
      <w:r>
        <w:rPr>
          <w:rFonts w:ascii="Calibri" w:hAnsi="Calibri" w:eastAsia="Calibri"/>
          <w:b w:val="0"/>
          <w:sz w:val="22"/>
        </w:rPr>
        <w:t>.</w:t>
      </w:r>
    </w:p>
    <w:p>
      <w:pPr>
        <w:spacing w:before="240" w:after="160"/>
      </w:pPr>
      <w:r>
        <w:rPr>
          <w:rFonts w:ascii="Calibri" w:hAnsi="Calibri" w:eastAsia="Calibri"/>
          <w:b/>
          <w:color w:val="0F766E"/>
          <w:sz w:val="26"/>
        </w:rPr>
        <w:t>8. Next steps</w:t>
      </w:r>
    </w:p>
    <w:p>
      <w:pPr>
        <w:pStyle w:val="ListNumber"/>
        <w:spacing w:after="60"/>
      </w:pPr>
      <w:r>
        <w:rPr>
          <w:rFonts w:ascii="Calibri" w:hAnsi="Calibri" w:eastAsia="Calibri"/>
          <w:b w:val="0"/>
          <w:sz w:val="22"/>
        </w:rPr>
        <w:t>Re-check the workstation CIDR before each rebuild.</w:t>
      </w:r>
    </w:p>
    <w:p>
      <w:pPr>
        <w:pStyle w:val="ListNumber"/>
        <w:spacing w:after="60"/>
      </w:pPr>
      <w:r>
        <w:rPr>
          <w:rFonts w:ascii="Consolas" w:hAnsi="Consolas" w:eastAsia="Consolas"/>
          <w:b w:val="0"/>
          <w:color w:val="0F766E"/>
          <w:sz w:val="20"/>
        </w:rPr>
        <w:t>./scripts/01-validate.sh</w:t>
      </w:r>
    </w:p>
    <w:p>
      <w:pPr>
        <w:pStyle w:val="ListNumber"/>
        <w:spacing w:after="60"/>
      </w:pPr>
      <w:r>
        <w:rPr>
          <w:rFonts w:ascii="Consolas" w:hAnsi="Consolas" w:eastAsia="Consolas"/>
          <w:b w:val="0"/>
          <w:color w:val="0F766E"/>
          <w:sz w:val="20"/>
        </w:rPr>
        <w:t>./scripts/03-adopt-retained-gcp.sh</w:t>
      </w:r>
      <w:r>
        <w:rPr>
          <w:rFonts w:ascii="Calibri" w:hAnsi="Calibri" w:eastAsia="Calibri"/>
          <w:b w:val="0"/>
          <w:sz w:val="22"/>
        </w:rPr>
        <w:t xml:space="preserve"> if the last destroy left KMS/WIF/roles.</w:t>
      </w:r>
    </w:p>
    <w:p>
      <w:pPr>
        <w:pStyle w:val="ListNumber"/>
        <w:spacing w:after="60"/>
      </w:pPr>
      <w:r>
        <w:rPr>
          <w:rFonts w:ascii="Consolas" w:hAnsi="Consolas" w:eastAsia="Consolas"/>
          <w:b w:val="0"/>
          <w:color w:val="0F766E"/>
          <w:sz w:val="20"/>
        </w:rPr>
        <w:t>terraform -chdir=terraform plan</w:t>
      </w:r>
      <w:r>
        <w:rPr>
          <w:rFonts w:ascii="Calibri" w:hAnsi="Calibri" w:eastAsia="Calibri"/>
          <w:b w:val="0"/>
          <w:sz w:val="22"/>
        </w:rPr>
        <w:t xml:space="preserve"> then apply.</w:t>
      </w:r>
    </w:p>
    <w:p>
      <w:pPr>
        <w:pStyle w:val="ListNumber"/>
        <w:spacing w:after="60"/>
      </w:pPr>
      <w:r>
        <w:rPr>
          <w:rFonts w:ascii="Consolas" w:hAnsi="Consolas" w:eastAsia="Consolas"/>
          <w:b w:val="0"/>
          <w:color w:val="0F766E"/>
          <w:sz w:val="20"/>
        </w:rPr>
        <w:t>./scripts/04-build-images.sh</w:t>
      </w:r>
      <w:r>
        <w:rPr>
          <w:rFonts w:ascii="Calibri" w:hAnsi="Calibri" w:eastAsia="Calibri"/>
          <w:b w:val="0"/>
          <w:sz w:val="22"/>
        </w:rPr>
        <w:t xml:space="preserve"> or </w:t>
      </w:r>
      <w:r>
        <w:rPr>
          <w:rFonts w:ascii="Consolas" w:hAnsi="Consolas" w:eastAsia="Consolas"/>
          <w:b w:val="0"/>
          <w:color w:val="0F766E"/>
          <w:sz w:val="20"/>
        </w:rPr>
        <w:t>13</w:t>
      </w:r>
      <w:r>
        <w:rPr>
          <w:rFonts w:ascii="Calibri" w:hAnsi="Calibri" w:eastAsia="Calibri"/>
          <w:b w:val="0"/>
          <w:sz w:val="22"/>
        </w:rPr>
        <w:t xml:space="preserve"> + </w:t>
      </w:r>
      <w:r>
        <w:rPr>
          <w:rFonts w:ascii="Consolas" w:hAnsi="Consolas" w:eastAsia="Consolas"/>
          <w:b w:val="0"/>
          <w:color w:val="0F766E"/>
          <w:sz w:val="20"/>
        </w:rPr>
        <w:t>14</w:t>
      </w:r>
      <w:r>
        <w:rPr>
          <w:rFonts w:ascii="Calibri" w:hAnsi="Calibri" w:eastAsia="Calibri"/>
          <w:b w:val="0"/>
          <w:sz w:val="22"/>
        </w:rPr>
        <w:t xml:space="preserve"> for signed digests.</w:t>
      </w:r>
    </w:p>
    <w:p>
      <w:pPr>
        <w:pStyle w:val="ListNumber"/>
        <w:spacing w:after="60"/>
      </w:pPr>
      <w:r>
        <w:rPr>
          <w:rFonts w:ascii="Consolas" w:hAnsi="Consolas" w:eastAsia="Consolas"/>
          <w:b w:val="0"/>
          <w:color w:val="0F766E"/>
          <w:sz w:val="20"/>
        </w:rPr>
        <w:t>./scripts/05-install-falco.sh</w:t>
      </w:r>
      <w:r>
        <w:rPr>
          <w:rFonts w:ascii="Calibri" w:hAnsi="Calibri" w:eastAsia="Calibri"/>
          <w:b w:val="0"/>
          <w:sz w:val="22"/>
        </w:rPr>
        <w:t xml:space="preserve"> then </w:t>
      </w:r>
      <w:r>
        <w:rPr>
          <w:rFonts w:ascii="Consolas" w:hAnsi="Consolas" w:eastAsia="Consolas"/>
          <w:b w:val="0"/>
          <w:color w:val="0F766E"/>
          <w:sz w:val="20"/>
        </w:rPr>
        <w:t>./scripts/08-deploy.sh</w:t>
      </w:r>
    </w:p>
    <w:p>
      <w:pPr>
        <w:pStyle w:val="ListNumber"/>
        <w:spacing w:after="60"/>
      </w:pPr>
      <w:r>
        <w:rPr>
          <w:rFonts w:ascii="Consolas" w:hAnsi="Consolas" w:eastAsia="Consolas"/>
          <w:b w:val="0"/>
          <w:color w:val="0F766E"/>
          <w:sz w:val="20"/>
        </w:rPr>
        <w:t>09</w:t>
      </w:r>
      <w:r>
        <w:rPr>
          <w:rFonts w:ascii="Calibri" w:hAnsi="Calibri" w:eastAsia="Calibri"/>
          <w:b w:val="0"/>
          <w:sz w:val="22"/>
        </w:rPr>
        <w:t xml:space="preserve">, </w:t>
      </w:r>
      <w:r>
        <w:rPr>
          <w:rFonts w:ascii="Consolas" w:hAnsi="Consolas" w:eastAsia="Consolas"/>
          <w:b w:val="0"/>
          <w:color w:val="0F766E"/>
          <w:sz w:val="20"/>
        </w:rPr>
        <w:t>12</w:t>
      </w:r>
      <w:r>
        <w:rPr>
          <w:rFonts w:ascii="Calibri" w:hAnsi="Calibri" w:eastAsia="Calibri"/>
          <w:b w:val="0"/>
          <w:sz w:val="22"/>
        </w:rPr>
        <w:t xml:space="preserve">, </w:t>
      </w:r>
      <w:r>
        <w:rPr>
          <w:rFonts w:ascii="Consolas" w:hAnsi="Consolas" w:eastAsia="Consolas"/>
          <w:b w:val="0"/>
          <w:color w:val="0F766E"/>
          <w:sz w:val="20"/>
        </w:rPr>
        <w:t>10</w:t>
      </w:r>
      <w:r>
        <w:rPr>
          <w:rFonts w:ascii="Calibri" w:hAnsi="Calibri" w:eastAsia="Calibri"/>
          <w:b w:val="0"/>
          <w:sz w:val="22"/>
        </w:rPr>
        <w:t xml:space="preserve">, </w:t>
      </w:r>
      <w:r>
        <w:rPr>
          <w:rFonts w:ascii="Consolas" w:hAnsi="Consolas" w:eastAsia="Consolas"/>
          <w:b w:val="0"/>
          <w:color w:val="0F766E"/>
          <w:sz w:val="20"/>
        </w:rPr>
        <w:t>11</w:t>
      </w:r>
      <w:r>
        <w:rPr>
          <w:rFonts w:ascii="Calibri" w:hAnsi="Calibri" w:eastAsia="Calibri"/>
          <w:b w:val="0"/>
          <w:sz w:val="22"/>
        </w:rPr>
        <w:t xml:space="preserve"> as documented in </w:t>
      </w:r>
      <w:r>
        <w:rPr>
          <w:rFonts w:ascii="Consolas" w:hAnsi="Consolas" w:eastAsia="Consolas"/>
          <w:b w:val="0"/>
          <w:color w:val="0F766E"/>
          <w:sz w:val="20"/>
        </w:rPr>
        <w:t>docs/RUNBOOK.md</w:t>
      </w:r>
    </w:p>
    <w:p>
      <w:pPr>
        <w:pStyle w:val="ListNumber"/>
        <w:spacing w:after="60"/>
      </w:pPr>
      <w:r>
        <w:rPr>
          <w:rFonts w:ascii="Calibri" w:hAnsi="Calibri" w:eastAsia="Calibri"/>
          <w:b w:val="0"/>
          <w:sz w:val="22"/>
        </w:rPr>
        <w:t xml:space="preserve">Formal review before </w:t>
      </w:r>
      <w:r>
        <w:rPr>
          <w:rFonts w:ascii="Consolas" w:hAnsi="Consolas" w:eastAsia="Consolas"/>
          <w:b w:val="0"/>
          <w:color w:val="0F766E"/>
          <w:sz w:val="20"/>
        </w:rPr>
        <w:t>controlled</w:t>
      </w:r>
      <w:r>
        <w:rPr>
          <w:rFonts w:ascii="Calibri" w:hAnsi="Calibri" w:eastAsia="Calibri"/>
          <w:b w:val="0"/>
          <w:sz w:val="22"/>
        </w:rPr>
        <w:t xml:space="preserve"> mode.</w:t>
      </w:r>
    </w:p>
    <w:p>
      <w:pPr>
        <w:pStyle w:val="ListNumber"/>
        <w:spacing w:after="60"/>
      </w:pPr>
      <w:r>
        <w:rPr>
          <w:rFonts w:ascii="Calibri" w:hAnsi="Calibri" w:eastAsia="Calibri"/>
          <w:b w:val="0"/>
          <w:sz w:val="22"/>
        </w:rPr>
        <w:t>Portfolio evidence: logs, plan output, approval payload, BigQuery rows.</w:t>
      </w:r>
    </w:p>
    <w:p>
      <w:pPr>
        <w:spacing w:before="240" w:after="160"/>
      </w:pPr>
      <w:r>
        <w:rPr>
          <w:rFonts w:ascii="Calibri" w:hAnsi="Calibri" w:eastAsia="Calibri"/>
          <w:b/>
          <w:color w:val="0F766E"/>
          <w:sz w:val="26"/>
        </w:rPr>
        <w:t>Time estimation</w:t>
      </w:r>
    </w:p>
    <w:p>
      <w:pPr>
        <w:spacing w:after="160" w:line="240" w:lineRule="auto"/>
      </w:pPr>
      <w:r>
        <w:rPr>
          <w:rFonts w:ascii="Calibri" w:hAnsi="Calibri" w:eastAsia="Calibri"/>
          <w:b w:val="0"/>
          <w:sz w:val="22"/>
        </w:rPr>
        <w:t>From the template's additional Plan Mode features: estimated time, complexity 1–10, prerequisites checklist, and rollback strategy.</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Workstream</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Estimate</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Repository cleanup and local validation</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4–8 hours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Terraform review and cloud provisioning</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6–12 hours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Image build and release evidence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4–8 hours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Kubernetes deployment and troubleshooting</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8–16 hours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Governance, approval, and controlled-action testing</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8–16 hours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Documentation and portfolio evidence</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4–8 hours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Student-lab total</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Approximately 34–68 focused hours</w:t>
            </w:r>
          </w:p>
        </w:tc>
      </w:tr>
    </w:tbl>
    <w:p/>
    <w:p>
      <w:pPr>
        <w:spacing w:after="160" w:line="240" w:lineRule="auto"/>
      </w:pPr>
      <w:r>
        <w:rPr>
          <w:rFonts w:ascii="Calibri" w:hAnsi="Calibri" w:eastAsia="Calibri"/>
          <w:b w:val="0"/>
          <w:sz w:val="22"/>
        </w:rPr>
        <w:t xml:space="preserve">Complexity remains </w:t>
      </w:r>
      <w:r>
        <w:rPr>
          <w:rFonts w:ascii="Calibri" w:hAnsi="Calibri" w:eastAsia="Calibri"/>
          <w:b/>
          <w:color w:val="1B365D"/>
          <w:sz w:val="22"/>
        </w:rPr>
        <w:t>9/10</w:t>
      </w:r>
      <w:r>
        <w:rPr>
          <w:rFonts w:ascii="Calibri" w:hAnsi="Calibri" w:eastAsia="Calibri"/>
          <w:b w:val="0"/>
          <w:sz w:val="22"/>
        </w:rPr>
        <w:t>.</w:t>
      </w:r>
    </w:p>
    <w:p>
      <w:pPr>
        <w:spacing w:before="240" w:after="160"/>
      </w:pPr>
      <w:r>
        <w:rPr>
          <w:rFonts w:ascii="Calibri" w:hAnsi="Calibri" w:eastAsia="Calibri"/>
          <w:b/>
          <w:color w:val="0F766E"/>
          <w:sz w:val="26"/>
        </w:rPr>
        <w:t>Prerequisites checklist</w:t>
      </w:r>
    </w:p>
    <w:p>
      <w:pPr>
        <w:pStyle w:val="ListBullet"/>
        <w:spacing w:after="60"/>
      </w:pPr>
      <w:r>
        <w:rPr>
          <w:rFonts w:ascii="Calibri" w:hAnsi="Calibri" w:eastAsia="Calibri"/>
          <w:b w:val="0"/>
          <w:sz w:val="22"/>
        </w:rPr>
        <w:t xml:space="preserve">[x] Google Cloud project </w:t>
      </w:r>
      <w:r>
        <w:rPr>
          <w:rFonts w:ascii="Consolas" w:hAnsi="Consolas" w:eastAsia="Consolas"/>
          <w:b w:val="0"/>
          <w:color w:val="0F766E"/>
          <w:sz w:val="20"/>
        </w:rPr>
        <w:t>class-6-5-tiqs</w:t>
      </w:r>
      <w:r>
        <w:rPr>
          <w:rFonts w:ascii="Calibri" w:hAnsi="Calibri" w:eastAsia="Calibri"/>
          <w:b w:val="0"/>
          <w:sz w:val="22"/>
        </w:rPr>
        <w:t xml:space="preserve"> with required APIs.</w:t>
      </w:r>
    </w:p>
    <w:p>
      <w:pPr>
        <w:pStyle w:val="ListBullet"/>
        <w:spacing w:after="60"/>
      </w:pPr>
      <w:r>
        <w:rPr>
          <w:rFonts w:ascii="Calibri" w:hAnsi="Calibri" w:eastAsia="Calibri"/>
          <w:b w:val="0"/>
          <w:sz w:val="22"/>
        </w:rPr>
        <w:t>[x] GCS Terraform state bucket.</w:t>
      </w:r>
    </w:p>
    <w:p>
      <w:pPr>
        <w:pStyle w:val="ListBullet"/>
        <w:spacing w:after="60"/>
      </w:pPr>
      <w:r>
        <w:rPr>
          <w:rFonts w:ascii="Calibri" w:hAnsi="Calibri" w:eastAsia="Calibri"/>
          <w:b w:val="0"/>
          <w:sz w:val="22"/>
        </w:rPr>
        <w:t xml:space="preserve">[x] Current workstation public IP </w:t>
      </w:r>
      <w:r>
        <w:rPr>
          <w:rFonts w:ascii="Consolas" w:hAnsi="Consolas" w:eastAsia="Consolas"/>
          <w:b w:val="0"/>
          <w:color w:val="0F766E"/>
          <w:sz w:val="20"/>
        </w:rPr>
        <w:t>/32</w:t>
      </w:r>
      <w:r>
        <w:rPr>
          <w:rFonts w:ascii="Calibri" w:hAnsi="Calibri" w:eastAsia="Calibri"/>
          <w:b w:val="0"/>
          <w:sz w:val="22"/>
        </w:rPr>
        <w:t xml:space="preserve"> in </w:t>
      </w:r>
      <w:r>
        <w:rPr>
          <w:rFonts w:ascii="Consolas" w:hAnsi="Consolas" w:eastAsia="Consolas"/>
          <w:b w:val="0"/>
          <w:color w:val="0F766E"/>
          <w:sz w:val="20"/>
        </w:rPr>
        <w:t>terraform.tfvars</w:t>
      </w:r>
      <w:r>
        <w:rPr>
          <w:rFonts w:ascii="Calibri" w:hAnsi="Calibri" w:eastAsia="Calibri"/>
          <w:b w:val="0"/>
          <w:sz w:val="22"/>
        </w:rPr>
        <w:t>.</w:t>
      </w:r>
    </w:p>
    <w:p>
      <w:pPr>
        <w:pStyle w:val="ListBullet"/>
        <w:spacing w:after="60"/>
      </w:pPr>
      <w:r>
        <w:rPr>
          <w:rFonts w:ascii="Calibri" w:hAnsi="Calibri" w:eastAsia="Calibri"/>
          <w:b w:val="0"/>
          <w:sz w:val="22"/>
        </w:rPr>
        <w:t xml:space="preserve">[x] Workspace signer </w:t>
      </w:r>
      <w:r>
        <w:rPr>
          <w:rFonts w:ascii="Consolas" w:hAnsi="Consolas" w:eastAsia="Consolas"/>
          <w:b w:val="0"/>
          <w:color w:val="0F766E"/>
          <w:sz w:val="20"/>
        </w:rPr>
        <w:t>APPROVER_EMAIL</w:t>
      </w:r>
      <w:r>
        <w:rPr>
          <w:rFonts w:ascii="Calibri" w:hAnsi="Calibri" w:eastAsia="Calibri"/>
          <w:b w:val="0"/>
          <w:sz w:val="22"/>
        </w:rPr>
        <w:t xml:space="preserve"> for KMS and BigQuery impersonation.</w:t>
      </w:r>
    </w:p>
    <w:p>
      <w:pPr>
        <w:pStyle w:val="ListBullet"/>
        <w:spacing w:after="60"/>
      </w:pPr>
      <w:r>
        <w:rPr>
          <w:rFonts w:ascii="Calibri" w:hAnsi="Calibri" w:eastAsia="Calibri"/>
          <w:b w:val="0"/>
          <w:sz w:val="22"/>
        </w:rPr>
        <w:t>[x] GitHub environment reviewers for digest deploy.</w:t>
      </w:r>
    </w:p>
    <w:p>
      <w:pPr>
        <w:pStyle w:val="ListBullet"/>
        <w:spacing w:after="60"/>
      </w:pPr>
      <w:r>
        <w:rPr>
          <w:rFonts w:ascii="Calibri" w:hAnsi="Calibri" w:eastAsia="Calibri"/>
          <w:b w:val="0"/>
          <w:sz w:val="22"/>
        </w:rPr>
        <w:t>[x] Local Terraform, gcloud, kubectl, Docker, Python 3.14, Helm, OpenSSL.</w:t>
      </w:r>
    </w:p>
    <w:p>
      <w:pPr>
        <w:spacing w:before="240" w:after="160"/>
      </w:pPr>
      <w:r>
        <w:rPr>
          <w:rFonts w:ascii="Calibri" w:hAnsi="Calibri" w:eastAsia="Calibri"/>
          <w:b/>
          <w:color w:val="0F766E"/>
          <w:sz w:val="26"/>
        </w:rPr>
        <w:t>Rollback strategy</w:t>
      </w:r>
    </w:p>
    <w:p>
      <w:pPr>
        <w:pStyle w:val="ListNumber"/>
        <w:spacing w:after="60"/>
      </w:pPr>
      <w:r>
        <w:rPr>
          <w:rFonts w:ascii="Calibri" w:hAnsi="Calibri" w:eastAsia="Calibri"/>
          <w:b w:val="0"/>
          <w:sz w:val="22"/>
        </w:rPr>
        <w:t xml:space="preserve">Leave </w:t>
      </w:r>
      <w:r>
        <w:rPr>
          <w:rFonts w:ascii="Consolas" w:hAnsi="Consolas" w:eastAsia="Consolas"/>
          <w:b w:val="0"/>
          <w:color w:val="0F766E"/>
          <w:sz w:val="20"/>
        </w:rPr>
        <w:t>AUTOMATION_MODE</w:t>
      </w:r>
      <w:r>
        <w:rPr>
          <w:rFonts w:ascii="Calibri" w:hAnsi="Calibri" w:eastAsia="Calibri"/>
          <w:b w:val="0"/>
          <w:sz w:val="22"/>
        </w:rPr>
        <w:t xml:space="preserve"> and </w:t>
      </w:r>
      <w:r>
        <w:rPr>
          <w:rFonts w:ascii="Consolas" w:hAnsi="Consolas" w:eastAsia="Consolas"/>
          <w:b w:val="0"/>
          <w:color w:val="0F766E"/>
          <w:sz w:val="20"/>
        </w:rPr>
        <w:t>EXECUTION_MODE</w:t>
      </w:r>
      <w:r>
        <w:rPr>
          <w:rFonts w:ascii="Calibri" w:hAnsi="Calibri" w:eastAsia="Calibri"/>
          <w:b w:val="0"/>
          <w:sz w:val="22"/>
        </w:rPr>
        <w:t xml:space="preserve"> disabled.</w:t>
      </w:r>
    </w:p>
    <w:p>
      <w:pPr>
        <w:pStyle w:val="ListNumber"/>
        <w:spacing w:after="60"/>
      </w:pPr>
      <w:r>
        <w:rPr>
          <w:rFonts w:ascii="Calibri" w:hAnsi="Calibri" w:eastAsia="Calibri"/>
          <w:b w:val="0"/>
          <w:sz w:val="22"/>
        </w:rPr>
        <w:t xml:space="preserve">Revert a digest deploy with the previous </w:t>
      </w:r>
      <w:r>
        <w:rPr>
          <w:rFonts w:ascii="Consolas" w:hAnsi="Consolas" w:eastAsia="Consolas"/>
          <w:b w:val="0"/>
          <w:color w:val="0F766E"/>
          <w:sz w:val="20"/>
        </w:rPr>
        <w:t>image-lock.json</w:t>
      </w:r>
      <w:r>
        <w:rPr>
          <w:rFonts w:ascii="Calibri" w:hAnsi="Calibri" w:eastAsia="Calibri"/>
          <w:b w:val="0"/>
          <w:sz w:val="22"/>
        </w:rPr>
        <w:t xml:space="preserve"> via </w:t>
      </w:r>
      <w:r>
        <w:rPr>
          <w:rFonts w:ascii="Consolas" w:hAnsi="Consolas" w:eastAsia="Consolas"/>
          <w:b w:val="0"/>
          <w:color w:val="0F766E"/>
          <w:sz w:val="20"/>
        </w:rPr>
        <w:t>14</w:t>
      </w:r>
      <w:r>
        <w:rPr>
          <w:rFonts w:ascii="Calibri" w:hAnsi="Calibri" w:eastAsia="Calibri"/>
          <w:b w:val="0"/>
          <w:sz w:val="22"/>
        </w:rPr>
        <w:t>.</w:t>
      </w:r>
    </w:p>
    <w:p>
      <w:pPr>
        <w:pStyle w:val="ListNumber"/>
        <w:spacing w:after="60"/>
      </w:pPr>
      <w:r>
        <w:rPr>
          <w:rFonts w:ascii="Calibri" w:hAnsi="Calibri" w:eastAsia="Calibri"/>
          <w:b w:val="0"/>
          <w:sz w:val="22"/>
        </w:rPr>
        <w:t>Rotate MCP client certificates if the mTLS boundary is suspect.</w:t>
      </w:r>
    </w:p>
    <w:p>
      <w:pPr>
        <w:pStyle w:val="ListNumber"/>
        <w:spacing w:after="60"/>
      </w:pPr>
      <w:r>
        <w:rPr>
          <w:rFonts w:ascii="Consolas" w:hAnsi="Consolas" w:eastAsia="Consolas"/>
          <w:b w:val="0"/>
          <w:color w:val="0F766E"/>
          <w:sz w:val="20"/>
        </w:rPr>
        <w:t>CONFIRM_TEARDOWN=yes ./scripts/15-teardown.sh</w:t>
      </w:r>
      <w:r>
        <w:rPr>
          <w:rFonts w:ascii="Calibri" w:hAnsi="Calibri" w:eastAsia="Calibri"/>
          <w:b w:val="0"/>
          <w:sz w:val="22"/>
        </w:rPr>
        <w:t xml:space="preserve"> for a full lab reset.</w:t>
      </w:r>
    </w:p>
    <w:p>
      <w:pPr>
        <w:pStyle w:val="ListNumber"/>
        <w:spacing w:after="60"/>
      </w:pPr>
      <w:r>
        <w:rPr>
          <w:rFonts w:ascii="Calibri" w:hAnsi="Calibri" w:eastAsia="Calibri"/>
          <w:b w:val="0"/>
          <w:sz w:val="22"/>
        </w:rPr>
        <w:t xml:space="preserve">Next apply must start with </w:t>
      </w:r>
      <w:r>
        <w:rPr>
          <w:rFonts w:ascii="Consolas" w:hAnsi="Consolas" w:eastAsia="Consolas"/>
          <w:b w:val="0"/>
          <w:color w:val="0F766E"/>
          <w:sz w:val="20"/>
        </w:rPr>
        <w:t>03-adopt-retained-gcp.sh</w:t>
      </w:r>
      <w:r>
        <w:rPr>
          <w:rFonts w:ascii="Calibri" w:hAnsi="Calibri" w:eastAsia="Calibri"/>
          <w:b w:val="0"/>
          <w:sz w:val="22"/>
        </w:rPr>
        <w:t>.</w:t>
      </w:r>
    </w:p>
    <w:p>
      <w:pPr>
        <w:spacing w:before="240" w:after="160"/>
      </w:pPr>
      <w:r>
        <w:rPr>
          <w:rFonts w:ascii="Calibri" w:hAnsi="Calibri" w:eastAsia="Calibri"/>
          <w:b/>
          <w:color w:val="0F766E"/>
          <w:sz w:val="26"/>
        </w:rPr>
        <w:t>Security and Compliance</w:t>
      </w:r>
    </w:p>
    <w:p>
      <w:pPr>
        <w:spacing w:after="160" w:line="240" w:lineRule="auto"/>
      </w:pPr>
      <w:r>
        <w:rPr>
          <w:rFonts w:ascii="Calibri" w:hAnsi="Calibri" w:eastAsia="Calibri"/>
          <w:b w:val="0"/>
          <w:sz w:val="22"/>
        </w:rPr>
        <w:t>For enterprise-minded labs the template requires security considerations, compliance requirements, audit logging, and access control review.</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Control</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How this lab meets it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Security considerations</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Fail-closed policy, signed approvals, mTLS, NetworkPolicy, least-privilege Workload Identity, immutable digests.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Compliance requirements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Deterministic OPA decisions; no model-authorized cluster change; evidence retained 90 days in BigQuery.</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Audit logging</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Cloud Logging plus BigQuery dataset </w:t>
            </w:r>
            <w:r>
              <w:rPr>
                <w:rFonts w:ascii="Consolas" w:hAnsi="Consolas" w:eastAsia="Consolas"/>
                <w:b w:val="0"/>
                <w:color w:val="0F766E"/>
                <w:sz w:val="16"/>
              </w:rPr>
              <w:t>agentic_governance_evidence</w:t>
            </w:r>
            <w:r>
              <w:rPr>
                <w:rFonts w:ascii="Calibri" w:hAnsi="Calibri" w:eastAsia="Calibri"/>
                <w:b w:val="0"/>
                <w:sz w:val="18"/>
              </w:rPr>
              <w:t xml:space="preserve"> owned by </w:t>
            </w:r>
            <w:r>
              <w:rPr>
                <w:rFonts w:ascii="Consolas" w:hAnsi="Consolas" w:eastAsia="Consolas"/>
                <w:b w:val="0"/>
                <w:color w:val="0F766E"/>
                <w:sz w:val="16"/>
              </w:rPr>
              <w:t>evidence-admin</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Access control review</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Gmail Owner for cluster/Terraform only. Workspace user signs. Dataset ACL excludes consumer Gmail and </w:t>
            </w:r>
            <w:r>
              <w:rPr>
                <w:rFonts w:ascii="Consolas" w:hAnsi="Consolas" w:eastAsia="Consolas"/>
                <w:b w:val="0"/>
                <w:color w:val="0F766E"/>
                <w:sz w:val="16"/>
              </w:rPr>
              <w:t>projectOwners</w:t>
            </w:r>
            <w:r>
              <w:rPr>
                <w:rFonts w:ascii="Calibri" w:hAnsi="Calibri" w:eastAsia="Calibri"/>
                <w:b w:val="0"/>
                <w:sz w:val="18"/>
              </w:rPr>
              <w:t>.</w:t>
            </w:r>
          </w:p>
        </w:tc>
      </w:tr>
    </w:tbl>
    <w:p/>
    <w:p>
      <w:pPr>
        <w:spacing w:before="240" w:after="160"/>
      </w:pPr>
      <w:r>
        <w:rPr>
          <w:rFonts w:ascii="Calibri" w:hAnsi="Calibri" w:eastAsia="Calibri"/>
          <w:b/>
          <w:color w:val="0F766E"/>
          <w:sz w:val="26"/>
        </w:rPr>
        <w:t>Multi-Environment Support</w:t>
      </w:r>
    </w:p>
    <w:p>
      <w:pPr>
        <w:spacing w:after="160" w:line="240" w:lineRule="auto"/>
      </w:pPr>
      <w:r>
        <w:rPr>
          <w:rFonts w:ascii="Calibri" w:hAnsi="Calibri" w:eastAsia="Calibri"/>
          <w:b w:val="0"/>
          <w:sz w:val="22"/>
        </w:rPr>
        <w:t>When planning, consider development, staging, production, and environment-specific variables.</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Environment</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This lab</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Development / student lab</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Live </w:t>
            </w:r>
            <w:r>
              <w:rPr>
                <w:rFonts w:ascii="Consolas" w:hAnsi="Consolas" w:eastAsia="Consolas"/>
                <w:b w:val="0"/>
                <w:color w:val="0F766E"/>
                <w:sz w:val="16"/>
              </w:rPr>
              <w:t>vertex-agent-lab</w:t>
            </w:r>
            <w:r>
              <w:rPr>
                <w:rFonts w:ascii="Calibri" w:hAnsi="Calibri" w:eastAsia="Calibri"/>
                <w:b w:val="0"/>
                <w:sz w:val="18"/>
              </w:rPr>
              <w:t xml:space="preserve"> in </w:t>
            </w:r>
            <w:r>
              <w:rPr>
                <w:rFonts w:ascii="Consolas" w:hAnsi="Consolas" w:eastAsia="Consolas"/>
                <w:b w:val="0"/>
                <w:color w:val="0F766E"/>
                <w:sz w:val="16"/>
              </w:rPr>
              <w:t>us-central1-c</w:t>
            </w:r>
            <w:r>
              <w:rPr>
                <w:rFonts w:ascii="Calibri" w:hAnsi="Calibri" w:eastAsia="Calibri"/>
                <w:b w:val="0"/>
                <w:sz w:val="18"/>
              </w:rPr>
              <w:t xml:space="preserve">. Fail-closed. Local </w:t>
            </w:r>
            <w:r>
              <w:rPr>
                <w:rFonts w:ascii="Consolas" w:hAnsi="Consolas" w:eastAsia="Consolas"/>
                <w:b w:val="0"/>
                <w:color w:val="0F766E"/>
                <w:sz w:val="16"/>
              </w:rPr>
              <w:t>terraform.tfvars</w:t>
            </w:r>
            <w:r>
              <w:rPr>
                <w:rFonts w:ascii="Calibri" w:hAnsi="Calibri" w:eastAsia="Calibri"/>
                <w:b w:val="0"/>
                <w:sz w:val="18"/>
              </w:rPr>
              <w:t xml:space="preserve"> (gitignored).</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Staging</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Not provisioned. Same Terraform with a second </w:t>
            </w:r>
            <w:r>
              <w:rPr>
                <w:rFonts w:ascii="Consolas" w:hAnsi="Consolas" w:eastAsia="Consolas"/>
                <w:b w:val="0"/>
                <w:color w:val="0F766E"/>
                <w:sz w:val="16"/>
              </w:rPr>
              <w:t>tfvars</w:t>
            </w:r>
            <w:r>
              <w:rPr>
                <w:rFonts w:ascii="Calibri" w:hAnsi="Calibri" w:eastAsia="Calibri"/>
                <w:b w:val="0"/>
                <w:sz w:val="18"/>
              </w:rPr>
              <w:t xml:space="preserve"> and cluster name would be the path.</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Production</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 xml:space="preserve">Not in scope. GitHub </w:t>
            </w:r>
            <w:r>
              <w:rPr>
                <w:rFonts w:ascii="Consolas" w:hAnsi="Consolas" w:eastAsia="Consolas"/>
                <w:b w:val="0"/>
                <w:color w:val="0F766E"/>
                <w:sz w:val="16"/>
              </w:rPr>
              <w:t>production</w:t>
            </w:r>
            <w:r>
              <w:rPr>
                <w:rFonts w:ascii="Calibri" w:hAnsi="Calibri" w:eastAsia="Calibri"/>
                <w:b w:val="0"/>
                <w:sz w:val="18"/>
              </w:rPr>
              <w:t xml:space="preserve"> environment plus </w:t>
            </w:r>
            <w:r>
              <w:rPr>
                <w:rFonts w:ascii="Consolas" w:hAnsi="Consolas" w:eastAsia="Consolas"/>
                <w:b w:val="0"/>
                <w:color w:val="0F766E"/>
                <w:sz w:val="16"/>
              </w:rPr>
              <w:t>14</w:t>
            </w:r>
            <w:r>
              <w:rPr>
                <w:rFonts w:ascii="Calibri" w:hAnsi="Calibri" w:eastAsia="Calibri"/>
                <w:b w:val="0"/>
                <w:sz w:val="18"/>
              </w:rPr>
              <w:t xml:space="preserve"> digest deploy is the production-shaped gate.</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Environment-specific variables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project_id</w:t>
            </w:r>
            <w:r>
              <w:rPr>
                <w:rFonts w:ascii="Calibri" w:hAnsi="Calibri" w:eastAsia="Calibri"/>
                <w:b w:val="0"/>
                <w:sz w:val="18"/>
              </w:rPr>
              <w:t xml:space="preserve">, </w:t>
            </w:r>
            <w:r>
              <w:rPr>
                <w:rFonts w:ascii="Consolas" w:hAnsi="Consolas" w:eastAsia="Consolas"/>
                <w:b w:val="0"/>
                <w:color w:val="0F766E"/>
                <w:sz w:val="16"/>
              </w:rPr>
              <w:t>zone</w:t>
            </w:r>
            <w:r>
              <w:rPr>
                <w:rFonts w:ascii="Calibri" w:hAnsi="Calibri" w:eastAsia="Calibri"/>
                <w:b w:val="0"/>
                <w:sz w:val="18"/>
              </w:rPr>
              <w:t xml:space="preserve">, </w:t>
            </w:r>
            <w:r>
              <w:rPr>
                <w:rFonts w:ascii="Consolas" w:hAnsi="Consolas" w:eastAsia="Consolas"/>
                <w:b w:val="0"/>
                <w:color w:val="0F766E"/>
                <w:sz w:val="16"/>
              </w:rPr>
              <w:t>authorized_networks</w:t>
            </w:r>
            <w:r>
              <w:rPr>
                <w:rFonts w:ascii="Calibri" w:hAnsi="Calibri" w:eastAsia="Calibri"/>
                <w:b w:val="0"/>
                <w:sz w:val="18"/>
              </w:rPr>
              <w:t xml:space="preserve">, </w:t>
            </w:r>
            <w:r>
              <w:rPr>
                <w:rFonts w:ascii="Consolas" w:hAnsi="Consolas" w:eastAsia="Consolas"/>
                <w:b w:val="0"/>
                <w:color w:val="0F766E"/>
                <w:sz w:val="16"/>
              </w:rPr>
              <w:t>approval_signer_members</w:t>
            </w:r>
            <w:r>
              <w:rPr>
                <w:rFonts w:ascii="Calibri" w:hAnsi="Calibri" w:eastAsia="Calibri"/>
                <w:b w:val="0"/>
                <w:sz w:val="18"/>
              </w:rPr>
              <w:t xml:space="preserve">, </w:t>
            </w:r>
            <w:r>
              <w:rPr>
                <w:rFonts w:ascii="Consolas" w:hAnsi="Consolas" w:eastAsia="Consolas"/>
                <w:b w:val="0"/>
                <w:color w:val="0F766E"/>
                <w:sz w:val="16"/>
              </w:rPr>
              <w:t>approval_key_version</w:t>
            </w:r>
            <w:r>
              <w:rPr>
                <w:rFonts w:ascii="Calibri" w:hAnsi="Calibri" w:eastAsia="Calibri"/>
                <w:b w:val="0"/>
                <w:sz w:val="18"/>
              </w:rPr>
              <w:t xml:space="preserve">, </w:t>
            </w:r>
            <w:r>
              <w:rPr>
                <w:rFonts w:ascii="Consolas" w:hAnsi="Consolas" w:eastAsia="Consolas"/>
                <w:b w:val="0"/>
                <w:color w:val="0F766E"/>
                <w:sz w:val="16"/>
              </w:rPr>
              <w:t>policy_id</w:t>
            </w:r>
            <w:r>
              <w:rPr>
                <w:rFonts w:ascii="Calibri" w:hAnsi="Calibri" w:eastAsia="Calibri"/>
                <w:b w:val="0"/>
                <w:sz w:val="18"/>
              </w:rPr>
              <w:t xml:space="preserve">, </w:t>
            </w:r>
            <w:r>
              <w:rPr>
                <w:rFonts w:ascii="Consolas" w:hAnsi="Consolas" w:eastAsia="Consolas"/>
                <w:b w:val="0"/>
                <w:color w:val="0F766E"/>
                <w:sz w:val="16"/>
              </w:rPr>
              <w:t>manage_firestore_database</w:t>
            </w:r>
            <w:r>
              <w:rPr>
                <w:rFonts w:ascii="Calibri" w:hAnsi="Calibri" w:eastAsia="Calibri"/>
                <w:b w:val="0"/>
                <w:sz w:val="18"/>
              </w:rPr>
              <w:t xml:space="preserve">. Defaults live in </w:t>
            </w:r>
            <w:r>
              <w:rPr>
                <w:rFonts w:ascii="Consolas" w:hAnsi="Consolas" w:eastAsia="Consolas"/>
                <w:b w:val="0"/>
                <w:color w:val="0F766E"/>
                <w:sz w:val="16"/>
              </w:rPr>
              <w:t>terraform/terraform.tfvars.example</w:t>
            </w:r>
            <w:r>
              <w:rPr>
                <w:rFonts w:ascii="Calibri" w:hAnsi="Calibri" w:eastAsia="Calibri"/>
                <w:b w:val="0"/>
                <w:sz w:val="18"/>
              </w:rPr>
              <w:t>.</w:t>
            </w:r>
          </w:p>
        </w:tc>
      </w:tr>
    </w:tbl>
    <w:p/>
    <w:p>
      <w:pPr>
        <w:spacing w:before="120" w:after="120"/>
        <w:pBdr>
          <w:bottom w:val="single" w:sz="12" w:space="1" w:color="0F766E"/>
        </w:pBdr>
      </w:pPr>
    </w:p>
    <w:p>
      <w:pPr>
        <w:spacing w:before="240" w:after="160"/>
      </w:pPr>
      <w:r>
        <w:rPr>
          <w:rFonts w:ascii="Calibri" w:hAnsi="Calibri" w:eastAsia="Calibri"/>
          <w:b/>
          <w:color w:val="0F766E"/>
          <w:sz w:val="26"/>
        </w:rPr>
        <w:t>Phase 4: Review</w:t>
      </w:r>
    </w:p>
    <w:p>
      <w:pPr>
        <w:spacing w:after="160" w:line="240" w:lineRule="auto"/>
      </w:pPr>
      <w:r>
        <w:rPr>
          <w:rFonts w:ascii="Calibri" w:hAnsi="Calibri" w:eastAsia="Calibri"/>
          <w:b w:val="0"/>
          <w:sz w:val="22"/>
        </w:rPr>
        <w:t>Please review this plan. Is it aligned with your requirements? Should I proceed with implementation?</w:t>
      </w:r>
    </w:p>
    <w:p>
      <w:pPr>
        <w:pStyle w:val="ListBullet"/>
        <w:spacing w:after="60"/>
      </w:pPr>
      <w:r>
        <w:rPr>
          <w:rFonts w:ascii="Calibri" w:hAnsi="Calibri" w:eastAsia="Calibri"/>
          <w:b w:val="0"/>
          <w:sz w:val="22"/>
        </w:rPr>
        <w:t>[x] Repository contains numbered scripts and Terraform only (no retired Phase 1–4 script names).</w:t>
      </w:r>
    </w:p>
    <w:p>
      <w:pPr>
        <w:pStyle w:val="ListBullet"/>
        <w:spacing w:after="60"/>
      </w:pPr>
      <w:r>
        <w:rPr>
          <w:rFonts w:ascii="Calibri" w:hAnsi="Calibri" w:eastAsia="Calibri"/>
          <w:b w:val="0"/>
          <w:sz w:val="22"/>
        </w:rPr>
        <w:t>[x] No plaintext secrets committed (</w:t>
      </w:r>
      <w:r>
        <w:rPr>
          <w:rFonts w:ascii="Consolas" w:hAnsi="Consolas" w:eastAsia="Consolas"/>
          <w:b w:val="0"/>
          <w:color w:val="0F766E"/>
          <w:sz w:val="20"/>
        </w:rPr>
        <w:t>*.tfvars</w:t>
      </w:r>
      <w:r>
        <w:rPr>
          <w:rFonts w:ascii="Calibri" w:hAnsi="Calibri" w:eastAsia="Calibri"/>
          <w:b w:val="0"/>
          <w:sz w:val="22"/>
        </w:rPr>
        <w:t xml:space="preserve"> ignored).</w:t>
      </w:r>
    </w:p>
    <w:p>
      <w:pPr>
        <w:pStyle w:val="ListBullet"/>
        <w:spacing w:after="60"/>
      </w:pPr>
      <w:r>
        <w:rPr>
          <w:rFonts w:ascii="Calibri" w:hAnsi="Calibri" w:eastAsia="Calibri"/>
          <w:b w:val="0"/>
          <w:sz w:val="22"/>
        </w:rPr>
        <w:t>[x] Terraform plan reviewed for the current CIDR and signer list.</w:t>
      </w:r>
    </w:p>
    <w:p>
      <w:pPr>
        <w:pStyle w:val="ListBullet"/>
        <w:spacing w:after="60"/>
      </w:pPr>
      <w:r>
        <w:rPr>
          <w:rFonts w:ascii="Calibri" w:hAnsi="Calibri" w:eastAsia="Calibri"/>
          <w:b w:val="0"/>
          <w:sz w:val="22"/>
        </w:rPr>
        <w:t xml:space="preserve">[x] Python, YAML, Bash, Terraform, OPA, and Conftest wired through </w:t>
      </w:r>
      <w:r>
        <w:rPr>
          <w:rFonts w:ascii="Consolas" w:hAnsi="Consolas" w:eastAsia="Consolas"/>
          <w:b w:val="0"/>
          <w:color w:val="0F766E"/>
          <w:sz w:val="20"/>
        </w:rPr>
        <w:t>01</w:t>
      </w:r>
      <w:r>
        <w:rPr>
          <w:rFonts w:ascii="Calibri" w:hAnsi="Calibri" w:eastAsia="Calibri"/>
          <w:b w:val="0"/>
          <w:sz w:val="22"/>
        </w:rPr>
        <w:t xml:space="preserve"> / </w:t>
      </w:r>
      <w:r>
        <w:rPr>
          <w:rFonts w:ascii="Consolas" w:hAnsi="Consolas" w:eastAsia="Consolas"/>
          <w:b w:val="0"/>
          <w:color w:val="0F766E"/>
          <w:sz w:val="20"/>
        </w:rPr>
        <w:t>02</w:t>
      </w:r>
      <w:r>
        <w:rPr>
          <w:rFonts w:ascii="Calibri" w:hAnsi="Calibri" w:eastAsia="Calibri"/>
          <w:b w:val="0"/>
          <w:sz w:val="22"/>
        </w:rPr>
        <w:t>.</w:t>
      </w:r>
    </w:p>
    <w:p>
      <w:pPr>
        <w:pStyle w:val="ListBullet"/>
        <w:spacing w:after="60"/>
      </w:pPr>
      <w:r>
        <w:rPr>
          <w:rFonts w:ascii="Calibri" w:hAnsi="Calibri" w:eastAsia="Calibri"/>
          <w:b w:val="0"/>
          <w:sz w:val="22"/>
        </w:rPr>
        <w:t>[x] Image scan, SBOM, signature verification recorded for the demo tag.</w:t>
      </w:r>
    </w:p>
    <w:p>
      <w:pPr>
        <w:pStyle w:val="ListBullet"/>
        <w:spacing w:after="60"/>
      </w:pPr>
      <w:r>
        <w:rPr>
          <w:rFonts w:ascii="Calibri" w:hAnsi="Calibri" w:eastAsia="Calibri"/>
          <w:b w:val="0"/>
          <w:sz w:val="22"/>
        </w:rPr>
        <w:t xml:space="preserve">[x] All Deployments ready after the latest </w:t>
      </w:r>
      <w:r>
        <w:rPr>
          <w:rFonts w:ascii="Consolas" w:hAnsi="Consolas" w:eastAsia="Consolas"/>
          <w:b w:val="0"/>
          <w:color w:val="0F766E"/>
          <w:sz w:val="20"/>
        </w:rPr>
        <w:t>08</w:t>
      </w:r>
      <w:r>
        <w:rPr>
          <w:rFonts w:ascii="Calibri" w:hAnsi="Calibri" w:eastAsia="Calibri"/>
          <w:b w:val="0"/>
          <w:sz w:val="22"/>
        </w:rPr>
        <w:t xml:space="preserve"> or </w:t>
      </w:r>
      <w:r>
        <w:rPr>
          <w:rFonts w:ascii="Consolas" w:hAnsi="Consolas" w:eastAsia="Consolas"/>
          <w:b w:val="0"/>
          <w:color w:val="0F766E"/>
          <w:sz w:val="20"/>
        </w:rPr>
        <w:t>14</w:t>
      </w:r>
      <w:r>
        <w:rPr>
          <w:rFonts w:ascii="Calibri" w:hAnsi="Calibri" w:eastAsia="Calibri"/>
          <w:b w:val="0"/>
          <w:sz w:val="22"/>
        </w:rPr>
        <w:t>.</w:t>
      </w:r>
    </w:p>
    <w:p>
      <w:pPr>
        <w:pStyle w:val="ListBullet"/>
        <w:spacing w:after="60"/>
      </w:pPr>
      <w:r>
        <w:rPr>
          <w:rFonts w:ascii="Calibri" w:hAnsi="Calibri" w:eastAsia="Calibri"/>
          <w:b w:val="0"/>
          <w:sz w:val="22"/>
        </w:rPr>
        <w:t>[x] Governance dry-run path documented (</w:t>
      </w:r>
      <w:r>
        <w:rPr>
          <w:rFonts w:ascii="Consolas" w:hAnsi="Consolas" w:eastAsia="Consolas"/>
          <w:b w:val="0"/>
          <w:color w:val="0F766E"/>
          <w:sz w:val="20"/>
        </w:rPr>
        <w:t>09</w:t>
      </w:r>
      <w:r>
        <w:rPr>
          <w:rFonts w:ascii="Calibri" w:hAnsi="Calibri" w:eastAsia="Calibri"/>
          <w:b w:val="0"/>
          <w:sz w:val="22"/>
        </w:rPr>
        <w:t>).</w:t>
      </w:r>
    </w:p>
    <w:p>
      <w:pPr>
        <w:pStyle w:val="ListBullet"/>
        <w:spacing w:after="60"/>
      </w:pPr>
      <w:r>
        <w:rPr>
          <w:rFonts w:ascii="Calibri" w:hAnsi="Calibri" w:eastAsia="Calibri"/>
          <w:b w:val="0"/>
          <w:sz w:val="22"/>
        </w:rPr>
        <w:t xml:space="preserve">[x] Cloud KMS version </w:t>
      </w:r>
      <w:r>
        <w:rPr>
          <w:rFonts w:ascii="Consolas" w:hAnsi="Consolas" w:eastAsia="Consolas"/>
          <w:b w:val="0"/>
          <w:color w:val="0F766E"/>
          <w:sz w:val="20"/>
        </w:rPr>
        <w:t>12</w:t>
      </w:r>
      <w:r>
        <w:rPr>
          <w:rFonts w:ascii="Calibri" w:hAnsi="Calibri" w:eastAsia="Calibri"/>
          <w:b w:val="0"/>
          <w:sz w:val="22"/>
        </w:rPr>
        <w:t xml:space="preserve"> documented.</w:t>
      </w:r>
    </w:p>
    <w:p>
      <w:pPr>
        <w:pStyle w:val="ListBullet"/>
        <w:spacing w:after="60"/>
      </w:pPr>
      <w:r>
        <w:rPr>
          <w:rFonts w:ascii="Calibri" w:hAnsi="Calibri" w:eastAsia="Calibri"/>
          <w:b w:val="0"/>
          <w:sz w:val="22"/>
        </w:rPr>
        <w:t xml:space="preserve">[x] Rollback / teardown rehearsed with </w:t>
      </w:r>
      <w:r>
        <w:rPr>
          <w:rFonts w:ascii="Consolas" w:hAnsi="Consolas" w:eastAsia="Consolas"/>
          <w:b w:val="0"/>
          <w:color w:val="0F766E"/>
          <w:sz w:val="20"/>
        </w:rPr>
        <w:t>15</w:t>
      </w:r>
      <w:r>
        <w:rPr>
          <w:rFonts w:ascii="Calibri" w:hAnsi="Calibri" w:eastAsia="Calibri"/>
          <w:b w:val="0"/>
          <w:sz w:val="22"/>
        </w:rPr>
        <w:t>.</w:t>
      </w:r>
    </w:p>
    <w:p>
      <w:pPr>
        <w:spacing w:after="160" w:line="240" w:lineRule="auto"/>
      </w:pPr>
      <w:r>
        <w:rPr>
          <w:rFonts w:ascii="Calibri" w:hAnsi="Calibri" w:eastAsia="Calibri"/>
          <w:b/>
          <w:color w:val="1B365D"/>
          <w:sz w:val="22"/>
        </w:rPr>
        <w:t>Approval gate:</w:t>
      </w:r>
      <w:r>
        <w:rPr>
          <w:rFonts w:ascii="Calibri" w:hAnsi="Calibri" w:eastAsia="Calibri"/>
          <w:b w:val="0"/>
          <w:sz w:val="22"/>
        </w:rPr>
        <w:t xml:space="preserve"> Reviewer decision: [ ] Approve controlled implementation  [ ] Request changes  [ ] Reject.</w:t>
      </w:r>
    </w:p>
    <w:p>
      <w:pPr>
        <w:spacing w:after="160" w:line="240" w:lineRule="auto"/>
      </w:pPr>
      <w:r>
        <w:rPr>
          <w:rFonts w:ascii="Calibri" w:hAnsi="Calibri" w:eastAsia="Calibri"/>
          <w:b w:val="0"/>
          <w:sz w:val="22"/>
        </w:rPr>
        <w:t>Reviewer: ____________________  Date: ____________________  Evidence reference: ____________________</w:t>
      </w:r>
    </w:p>
    <w:p>
      <w:pPr>
        <w:spacing w:after="160" w:line="240" w:lineRule="auto"/>
      </w:pPr>
      <w:r>
        <w:rPr>
          <w:rFonts w:ascii="Calibri" w:hAnsi="Calibri" w:eastAsia="Calibri"/>
          <w:b w:val="0"/>
          <w:sz w:val="22"/>
        </w:rPr>
        <w:t>DO NOT implement anything until the plan is approved.</w:t>
      </w:r>
    </w:p>
    <w:p>
      <w:pPr>
        <w:spacing w:before="120" w:after="120"/>
        <w:pBdr>
          <w:bottom w:val="single" w:sz="12" w:space="1" w:color="0F766E"/>
        </w:pBdr>
      </w:pPr>
    </w:p>
    <w:p>
      <w:pPr>
        <w:spacing w:before="240" w:after="160"/>
      </w:pPr>
      <w:r>
        <w:rPr>
          <w:rFonts w:ascii="Calibri" w:hAnsi="Calibri" w:eastAsia="Calibri"/>
          <w:b/>
          <w:color w:val="0F766E"/>
          <w:sz w:val="26"/>
        </w:rPr>
        <w:t>Phase 5: Implementation</w:t>
      </w:r>
    </w:p>
    <w:p>
      <w:pPr>
        <w:spacing w:after="160" w:line="240" w:lineRule="auto"/>
      </w:pPr>
      <w:r>
        <w:rPr>
          <w:rFonts w:ascii="Calibri" w:hAnsi="Calibri" w:eastAsia="Calibri"/>
          <w:b w:val="0"/>
          <w:sz w:val="22"/>
        </w:rPr>
        <w:t>Only after the plan is approved, generate:</w:t>
      </w:r>
    </w:p>
    <w:p>
      <w:pPr>
        <w:pStyle w:val="ListBullet"/>
        <w:spacing w:after="60"/>
      </w:pPr>
      <w:r>
        <w:rPr>
          <w:rFonts w:ascii="Calibri" w:hAnsi="Calibri" w:eastAsia="Calibri"/>
          <w:b w:val="0"/>
          <w:sz w:val="22"/>
        </w:rPr>
        <w:t>Complete, production-ready code for all files</w:t>
      </w:r>
    </w:p>
    <w:p>
      <w:pPr>
        <w:pStyle w:val="ListBullet"/>
        <w:spacing w:after="60"/>
      </w:pPr>
      <w:r>
        <w:rPr>
          <w:rFonts w:ascii="Calibri" w:hAnsi="Calibri" w:eastAsia="Calibri"/>
          <w:b w:val="0"/>
          <w:sz w:val="22"/>
        </w:rPr>
        <w:t>Configuration files</w:t>
      </w:r>
    </w:p>
    <w:p>
      <w:pPr>
        <w:pStyle w:val="ListBullet"/>
        <w:spacing w:after="60"/>
      </w:pPr>
      <w:r>
        <w:rPr>
          <w:rFonts w:ascii="Calibri" w:hAnsi="Calibri" w:eastAsia="Calibri"/>
          <w:b w:val="0"/>
          <w:sz w:val="22"/>
        </w:rPr>
        <w:t>Documentation</w:t>
      </w:r>
    </w:p>
    <w:p>
      <w:pPr>
        <w:pStyle w:val="ListBullet"/>
        <w:spacing w:after="60"/>
      </w:pPr>
      <w:r>
        <w:rPr>
          <w:rFonts w:ascii="Calibri" w:hAnsi="Calibri" w:eastAsia="Calibri"/>
          <w:b w:val="0"/>
          <w:sz w:val="22"/>
        </w:rPr>
        <w:t>Deployment instructions</w:t>
      </w:r>
    </w:p>
    <w:p>
      <w:pPr>
        <w:spacing w:after="160" w:line="240" w:lineRule="auto"/>
      </w:pPr>
      <w:r>
        <w:rPr>
          <w:rFonts w:ascii="Calibri" w:hAnsi="Calibri" w:eastAsia="Calibri"/>
          <w:b w:val="0"/>
          <w:sz w:val="22"/>
        </w:rPr>
        <w:t>Preserve fail-closed defaults. Do not enable controlled remediation without explicit approval.</w:t>
      </w:r>
    </w:p>
    <w:p>
      <w:pPr>
        <w:spacing w:before="240" w:after="160"/>
      </w:pPr>
      <w:r>
        <w:rPr>
          <w:rFonts w:ascii="Calibri" w:hAnsi="Calibri" w:eastAsia="Calibri"/>
          <w:b/>
          <w:color w:val="0F766E"/>
          <w:sz w:val="26"/>
        </w:rPr>
        <w:t>Deployment sequence</w:t>
      </w:r>
    </w:p>
    <w:tbl>
      <w:tblPr>
        <w:tblW w:type="auto" w:w="0"/>
        <w:tblLook w:firstColumn="1" w:firstRow="1" w:lastColumn="0" w:lastRow="0" w:noHBand="0" w:noVBand="1" w:val="04A0"/>
      </w:tblPr>
      <w:tblGrid>
        <w:gridCol w:w="9792"/>
      </w:tblGrid>
      <w:tr>
        <w:tc>
          <w:tcPr>
            <w:tcW w:type="dxa" w:w="9792"/>
            <w:shd w:fill="F4F7FA" w:val="clear"/>
            <w:tcBorders>
              <w:top w:val="single" w:sz="4" w:space="0" w:color="D0D7DE"/>
              <w:left w:val="single" w:sz="4" w:space="0" w:color="D0D7DE"/>
              <w:bottom w:val="single" w:sz="4" w:space="0" w:color="D0D7DE"/>
              <w:right w:val="single" w:sz="4" w:space="0" w:color="D0D7DE"/>
            </w:tcBorders>
          </w:tcPr>
          <w:p>
            <w:r>
              <w:rPr>
                <w:rFonts w:ascii="Consolas" w:hAnsi="Consolas" w:eastAsia="Consolas"/>
                <w:b w:val="0"/>
                <w:color w:val="1B365D"/>
                <w:sz w:val="16"/>
              </w:rPr>
              <w:t>chmod +x scripts/*.sh</w:t>
              <w:br/>
              <w:t>./scripts/01-validate.sh</w:t>
              <w:br/>
              <w:br/>
              <w:t>./scripts/03-adopt-retained-gcp.sh   # after destroy / 409 on retained names</w:t>
              <w:br/>
              <w:br/>
              <w:t>terraform -chdir=terraform init</w:t>
              <w:br/>
              <w:t>terraform -chdir=terraform plan -out=agentic.tfplan</w:t>
              <w:br/>
              <w:t>terraform -chdir=terraform apply agentic.tfplan</w:t>
              <w:br/>
              <w:br/>
              <w:t>gcloud container clusters get-credentials vertex-agent-lab \</w:t>
              <w:br/>
              <w:t xml:space="preserve">  --zone us-central1-c \</w:t>
              <w:br/>
              <w:t xml:space="preserve">  --project class-6-5-tiqs</w:t>
              <w:br/>
              <w:br/>
              <w:t>./scripts/04-build-images.sh</w:t>
              <w:br/>
              <w:t>./scripts/05-install-falco.sh</w:t>
              <w:br/>
              <w:t>./scripts/08-deploy.sh</w:t>
              <w:br/>
              <w:br/>
              <w:t>./scripts/12-smoke-test-metrics.sh</w:t>
              <w:br/>
              <w:t>./scripts/09-test-governance.sh</w:t>
              <w:br/>
              <w:t>./scripts/10-test-pipeline.sh</w:t>
              <w:br/>
              <w:br/>
              <w:t>./scripts/11-review-approval.sh approve analyst@example.com \</w:t>
              <w:br/>
              <w:t xml:space="preserve">  "Approved after validating the incident evidence and proposed target."</w:t>
              <w:br/>
              <w:br/>
              <w:t>CONFIRM_TEARDOWN=yes ./scripts/15-teardown.sh</w:t>
            </w:r>
          </w:p>
        </w:tc>
      </w:tr>
    </w:tbl>
    <w:p/>
    <w:p>
      <w:pPr>
        <w:spacing w:after="160" w:line="240" w:lineRule="auto"/>
      </w:pPr>
      <w:r>
        <w:rPr>
          <w:rFonts w:ascii="Calibri" w:hAnsi="Calibri" w:eastAsia="Calibri"/>
          <w:b w:val="0"/>
          <w:sz w:val="22"/>
        </w:rPr>
        <w:t>Scripts print cyan section bars and timestamped INFO/OK/WARNING/ERROR/ACTION lines (</w:t>
      </w:r>
      <w:r>
        <w:rPr>
          <w:rFonts w:ascii="Consolas" w:hAnsi="Consolas" w:eastAsia="Consolas"/>
          <w:b w:val="0"/>
          <w:color w:val="0F766E"/>
          <w:sz w:val="20"/>
        </w:rPr>
        <w:t>COLOR_OUTPUT=auto|always|never</w:t>
      </w:r>
      <w:r>
        <w:rPr>
          <w:rFonts w:ascii="Calibri" w:hAnsi="Calibri" w:eastAsia="Calibri"/>
          <w:b w:val="0"/>
          <w:sz w:val="22"/>
        </w:rPr>
        <w:t>).</w:t>
      </w:r>
    </w:p>
    <w:p>
      <w:pPr>
        <w:spacing w:before="240" w:after="160"/>
      </w:pPr>
      <w:r>
        <w:rPr>
          <w:rFonts w:ascii="Calibri" w:hAnsi="Calibri" w:eastAsia="Calibri"/>
          <w:b/>
          <w:color w:val="0F766E"/>
          <w:sz w:val="26"/>
        </w:rPr>
        <w:t>Operational handoff</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Handoff item</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Operational requirement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Owner</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AI Platform / Cloud Security engineering</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Primary runbook</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docs/RUNBOOK.md</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Runtime health</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Probes, PodMonitoring, Cloud Monitoring, Pub/Sub backlog</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Security evidence</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Cloud Logging, BigQuery (impersonate evidence-admin), Firestore, </w:t>
            </w:r>
            <w:r>
              <w:rPr>
                <w:rFonts w:ascii="Consolas" w:hAnsi="Consolas" w:eastAsia="Consolas"/>
                <w:b w:val="0"/>
                <w:color w:val="0F766E"/>
                <w:sz w:val="16"/>
              </w:rPr>
              <w:t>release-evidence/</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Incident path</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Agent logs, debug subscriptions, DLQ</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Emergency stop</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onsolas" w:hAnsi="Consolas" w:eastAsia="Consolas"/>
                <w:b w:val="0"/>
                <w:color w:val="0F766E"/>
                <w:sz w:val="16"/>
              </w:rPr>
              <w:t>AUTOMATION_MODE</w:t>
            </w:r>
            <w:r>
              <w:rPr>
                <w:rFonts w:ascii="Calibri" w:hAnsi="Calibri" w:eastAsia="Calibri"/>
                <w:b w:val="0"/>
                <w:sz w:val="18"/>
              </w:rPr>
              <w:t xml:space="preserve"> and </w:t>
            </w:r>
            <w:r>
              <w:rPr>
                <w:rFonts w:ascii="Consolas" w:hAnsi="Consolas" w:eastAsia="Consolas"/>
                <w:b w:val="0"/>
                <w:color w:val="0F766E"/>
                <w:sz w:val="16"/>
              </w:rPr>
              <w:t>EXECUTION_MODE</w:t>
            </w:r>
            <w:r>
              <w:rPr>
                <w:rFonts w:ascii="Calibri" w:hAnsi="Calibri" w:eastAsia="Calibri"/>
                <w:b w:val="0"/>
                <w:sz w:val="18"/>
              </w:rPr>
              <w:t xml:space="preserve"> disabled; rotate MCP certs if needed</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Change control</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PR validation, signed release, reviewed digest deploy (</w:t>
            </w:r>
            <w:r>
              <w:rPr>
                <w:rFonts w:ascii="Consolas" w:hAnsi="Consolas" w:eastAsia="Consolas"/>
                <w:b w:val="0"/>
                <w:color w:val="0F766E"/>
                <w:sz w:val="16"/>
              </w:rPr>
              <w:t>14</w:t>
            </w:r>
            <w:r>
              <w:rPr>
                <w:rFonts w:ascii="Calibri" w:hAnsi="Calibri" w:eastAsia="Calibri"/>
                <w:b w:val="0"/>
                <w:sz w:val="18"/>
              </w:rPr>
              <w:t>)</w:t>
            </w:r>
          </w:p>
        </w:tc>
      </w:tr>
    </w:tbl>
    <w:p/>
    <w:p>
      <w:pPr>
        <w:spacing w:before="120" w:after="120"/>
        <w:pBdr>
          <w:bottom w:val="single" w:sz="12" w:space="1" w:color="0F766E"/>
        </w:pBdr>
      </w:pPr>
    </w:p>
    <w:p>
      <w:pPr>
        <w:spacing w:before="240" w:after="160"/>
      </w:pPr>
      <w:r>
        <w:rPr>
          <w:rFonts w:ascii="Calibri" w:hAnsi="Calibri" w:eastAsia="Calibri"/>
          <w:b/>
          <w:color w:val="0F766E"/>
          <w:sz w:val="26"/>
        </w:rPr>
        <w:t>Appendix A: Major component summary</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Component</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Role</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GKE + Workload Identity</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Isolated workloads; no static cloud keys on nodes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Artifact Registry</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Immutable </w:t>
            </w:r>
            <w:r>
              <w:rPr>
                <w:rFonts w:ascii="Consolas" w:hAnsi="Consolas" w:eastAsia="Consolas"/>
                <w:b w:val="0"/>
                <w:color w:val="0F766E"/>
                <w:sz w:val="16"/>
              </w:rPr>
              <w:t>v1</w:t>
            </w:r>
            <w:r>
              <w:rPr>
                <w:rFonts w:ascii="Calibri" w:hAnsi="Calibri" w:eastAsia="Calibri"/>
                <w:b w:val="0"/>
                <w:sz w:val="18"/>
              </w:rPr>
              <w:t xml:space="preserve"> images and digest locks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Pub/Sub</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Pipeline stages with retries and DLQ</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Event Aggregator</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Normalizes Falco, Trivy, Prowler, Logging, SCC</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Observer / Correlation / IR Analyst</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Validate, join, and Gemini-assist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Governance Agent + OPA</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Deterministic authorization</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Cloud KMS v12 + Approval Agent</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Signed human approval</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Remediation Agent</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Independent PEP; mTLS client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MCP Gateway / Server</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nginx mTLS + scoped Kubernetes tools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Reporting Agent</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Incident reports; Slack/Jira off by default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Firestore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Correlation, approval, execution state</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BigQuery</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Durable evidence (</w:t>
            </w:r>
            <w:r>
              <w:rPr>
                <w:rFonts w:ascii="Consolas" w:hAnsi="Consolas" w:eastAsia="Consolas"/>
                <w:b w:val="0"/>
                <w:color w:val="0F766E"/>
                <w:sz w:val="16"/>
              </w:rPr>
              <w:t>evidence-admin</w:t>
            </w:r>
            <w:r>
              <w:rPr>
                <w:rFonts w:ascii="Calibri" w:hAnsi="Calibri" w:eastAsia="Calibri"/>
                <w:b w:val="0"/>
                <w:sz w:val="18"/>
              </w:rPr>
              <w:t xml:space="preserve"> OWNER)</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Falco / Trivy / Prowler</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Runtime, image, and cloud-posture findings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GitHub Actions / WIF</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CI and keyless release</w:t>
            </w:r>
          </w:p>
        </w:tc>
      </w:tr>
    </w:tbl>
    <w:p/>
    <w:p>
      <w:pPr>
        <w:spacing w:after="160" w:line="240" w:lineRule="auto"/>
      </w:pPr>
      <w:r>
        <w:rPr>
          <w:rFonts w:ascii="Calibri" w:hAnsi="Calibri" w:eastAsia="Calibri"/>
          <w:b w:val="0"/>
          <w:sz w:val="22"/>
        </w:rPr>
        <w:t>Elevator speeches for DevSecOps and executive audiences are in Appendix E.</w:t>
      </w:r>
    </w:p>
    <w:p>
      <w:pPr>
        <w:spacing w:before="120" w:after="120"/>
        <w:pBdr>
          <w:bottom w:val="single" w:sz="12" w:space="1" w:color="0F766E"/>
        </w:pBdr>
      </w:pPr>
    </w:p>
    <w:p>
      <w:pPr>
        <w:spacing w:before="240" w:after="160"/>
      </w:pPr>
      <w:r>
        <w:rPr>
          <w:rFonts w:ascii="Calibri" w:hAnsi="Calibri" w:eastAsia="Calibri"/>
          <w:b/>
          <w:color w:val="0F766E"/>
          <w:sz w:val="26"/>
        </w:rPr>
        <w:t>Appendix B: Complete Plan Mode prompt template</w:t>
      </w:r>
    </w:p>
    <w:p>
      <w:pPr>
        <w:spacing w:after="160" w:line="240" w:lineRule="auto"/>
      </w:pPr>
      <w:r>
        <w:rPr>
          <w:rFonts w:ascii="Calibri" w:hAnsi="Calibri" w:eastAsia="Calibri"/>
          <w:b w:val="0"/>
          <w:sz w:val="22"/>
        </w:rPr>
        <w:t>Copy this block, replace the request if needed, and paste it into chat. This is the direct-copy form from the 30 June 2026 template, adapted to this repository.</w:t>
      </w:r>
    </w:p>
    <w:tbl>
      <w:tblPr>
        <w:tblW w:type="auto" w:w="0"/>
        <w:tblLook w:firstColumn="1" w:firstRow="1" w:lastColumn="0" w:lastRow="0" w:noHBand="0" w:noVBand="1" w:val="04A0"/>
      </w:tblPr>
      <w:tblGrid>
        <w:gridCol w:w="9792"/>
      </w:tblGrid>
      <w:tr>
        <w:tc>
          <w:tcPr>
            <w:tcW w:type="dxa" w:w="9792"/>
            <w:shd w:fill="F4F7FA" w:val="clear"/>
            <w:tcBorders>
              <w:top w:val="single" w:sz="4" w:space="0" w:color="D0D7DE"/>
              <w:left w:val="single" w:sz="4" w:space="0" w:color="D0D7DE"/>
              <w:bottom w:val="single" w:sz="4" w:space="0" w:color="D0D7DE"/>
              <w:right w:val="single" w:sz="4" w:space="0" w:color="D0D7DE"/>
            </w:tcBorders>
          </w:tcPr>
          <w:p>
            <w:r>
              <w:rPr>
                <w:rFonts w:ascii="Consolas" w:hAnsi="Consolas" w:eastAsia="Consolas"/>
                <w:b w:val="0"/>
                <w:color w:val="1B365D"/>
                <w:sz w:val="16"/>
              </w:rPr>
              <w:t>You are acting as Cursor AI in PLAN MODE. I need you to follow this</w:t>
              <w:br/>
              <w:t>workflow:</w:t>
              <w:br/>
              <w:br/>
              <w:t>### PHASE 1: CLARIFICATION</w:t>
              <w:br/>
              <w:t>First, analyze my request and ask me clarifying questions about:</w:t>
              <w:br/>
              <w:t>- Project scope and requirements</w:t>
              <w:br/>
              <w:t>- Technologies and stack involved</w:t>
              <w:br/>
              <w:t>- Existing codebase and constraints</w:t>
              <w:br/>
              <w:t>- Specific goals and success criteria</w:t>
              <w:br/>
              <w:t>- Any blockers or dependencies</w:t>
              <w:br/>
              <w:t>ONLY ask questions - do NOT write any code yet.</w:t>
              <w:br/>
              <w:br/>
              <w:t>### PHASE 2: RESEARCH</w:t>
              <w:br/>
              <w:t>After I answer your questions:</w:t>
              <w:br/>
              <w:t>- Review the information I've provided</w:t>
              <w:br/>
              <w:t>- Identify relevant files and components needed</w:t>
              <w:br/>
              <w:t>- Check for potential dependencies</w:t>
              <w:br/>
              <w:t>- Consider best practices and patterns</w:t>
              <w:br/>
              <w:br/>
              <w:t>### PHASE 3: PLAN GENERATION</w:t>
              <w:br/>
              <w:t>Create a detailed implementation plan with:</w:t>
              <w:br/>
              <w:t>- File structure and organization</w:t>
              <w:br/>
              <w:t>- Step-by-step task checklist</w:t>
              <w:br/>
              <w:t>- Code references and specific components</w:t>
              <w:br/>
              <w:t>- Dependencies and installation steps</w:t>
              <w:br/>
              <w:t>- Potential issues and mitigation strategies</w:t>
              <w:br/>
              <w:t>- Testing strategy</w:t>
              <w:br/>
              <w:br/>
              <w:t>Structure the plan as a Markdown document with:</w:t>
              <w:br/>
              <w:t>1. Overview/Summary</w:t>
              <w:br/>
              <w:t>2. File Structure</w:t>
              <w:br/>
              <w:t>3. Detailed Implementation Steps (with checkboxes)</w:t>
              <w:br/>
              <w:t>4. Dependencies &amp; Prerequisites</w:t>
              <w:br/>
              <w:t>5. Potential Issues &amp; Mitigations</w:t>
              <w:br/>
              <w:t>6. Testing Strategy</w:t>
              <w:br/>
              <w:t>7. Success Criteria</w:t>
              <w:br/>
              <w:t>8. Next Steps</w:t>
              <w:br/>
              <w:br/>
              <w:t>In the plan, include:</w:t>
              <w:br/>
              <w:t>- Estimated time for implementation</w:t>
              <w:br/>
              <w:t>- Complexity rating (1-10)</w:t>
              <w:br/>
              <w:t>- Prerequisites checklist</w:t>
              <w:br/>
              <w:t>- Rollback strategy</w:t>
              <w:br/>
              <w:br/>
              <w:t>For enterprise projects, include:</w:t>
              <w:br/>
              <w:t>- Security considerations</w:t>
              <w:br/>
              <w:t>- Compliance requirements</w:t>
              <w:br/>
              <w:t>- Audit logging needs</w:t>
              <w:br/>
              <w:t>- Access control review</w:t>
              <w:br/>
              <w:br/>
              <w:t>When planning, consider:</w:t>
              <w:br/>
              <w:t>- Development environment</w:t>
              <w:br/>
              <w:t>- Staging environment</w:t>
              <w:br/>
              <w:t>- Production environment</w:t>
              <w:br/>
              <w:t>- Environment-specific variables</w:t>
              <w:br/>
              <w:br/>
              <w:t>### PHASE 4: REVIEW</w:t>
              <w:br/>
              <w:t>Ask me to review the plan and provide feedback.</w:t>
              <w:br/>
              <w:br/>
              <w:t>### PHASE 5: IMPLEMENTATION</w:t>
              <w:br/>
              <w:t>Only after I approve the plan, generate:</w:t>
              <w:br/>
              <w:t>- Complete, production-ready code for all files</w:t>
              <w:br/>
              <w:t>- Configuration files</w:t>
              <w:br/>
              <w:t>- Documentation</w:t>
              <w:br/>
              <w:t>- Deployment instructions</w:t>
              <w:br/>
              <w:t>DO NOT implement anything until the plan is approved.</w:t>
              <w:br/>
              <w:br/>
              <w:t>---</w:t>
              <w:br/>
              <w:t>### MY REQUEST</w:t>
              <w:br/>
              <w:t>[Describe your use case here]</w:t>
              <w:br/>
              <w:br/>
              <w:t>During PLAN MODE:</w:t>
              <w:br/>
              <w:t>1. Focus on strategy and design, not implementation details</w:t>
              <w:br/>
              <w:t>2. Ask specific, technical questions</w:t>
              <w:br/>
              <w:t>3. Reference existing code patterns when relevant</w:t>
              <w:br/>
              <w:t>4. Identify potential problems before they occur</w:t>
              <w:br/>
              <w:t>5. Provide clear reasoning for each decision</w:t>
              <w:br/>
              <w:t>6. Wait for approval before writing any code</w:t>
              <w:br/>
              <w:br/>
              <w:t>Let's begin with PHASE 1: CLARIFICATION.</w:t>
            </w:r>
          </w:p>
        </w:tc>
      </w:tr>
    </w:tbl>
    <w:p/>
    <w:p>
      <w:pPr>
        <w:spacing w:before="240" w:after="160"/>
      </w:pPr>
      <w:r>
        <w:rPr>
          <w:rFonts w:ascii="Calibri" w:hAnsi="Calibri" w:eastAsia="Calibri"/>
          <w:b/>
          <w:color w:val="0F766E"/>
          <w:sz w:val="26"/>
        </w:rPr>
        <w:t>This repository's filled request</w:t>
      </w:r>
    </w:p>
    <w:p>
      <w:pPr>
        <w:spacing w:after="160" w:line="240" w:lineRule="auto"/>
      </w:pPr>
      <w:r>
        <w:rPr>
          <w:rFonts w:ascii="Calibri" w:hAnsi="Calibri" w:eastAsia="Calibri"/>
          <w:b w:val="0"/>
          <w:sz w:val="22"/>
        </w:rPr>
        <w:t xml:space="preserve">MY REQUEST: Maintain the governed agentic security platform on GKE in </w:t>
      </w:r>
      <w:r>
        <w:rPr>
          <w:rFonts w:ascii="Consolas" w:hAnsi="Consolas" w:eastAsia="Consolas"/>
          <w:b w:val="0"/>
          <w:color w:val="0F766E"/>
          <w:sz w:val="20"/>
        </w:rPr>
        <w:t>class-6-5-tiqs</w:t>
      </w:r>
      <w:r>
        <w:rPr>
          <w:rFonts w:ascii="Calibri" w:hAnsi="Calibri" w:eastAsia="Calibri"/>
          <w:b w:val="0"/>
          <w:sz w:val="22"/>
        </w:rPr>
        <w:t xml:space="preserve">. Preserve fail-closed defaults, numbered scripts </w:t>
      </w:r>
      <w:r>
        <w:rPr>
          <w:rFonts w:ascii="Consolas" w:hAnsi="Consolas" w:eastAsia="Consolas"/>
          <w:b w:val="0"/>
          <w:color w:val="0F766E"/>
          <w:sz w:val="20"/>
        </w:rPr>
        <w:t>01</w:t>
      </w:r>
      <w:r>
        <w:rPr>
          <w:rFonts w:ascii="Calibri" w:hAnsi="Calibri" w:eastAsia="Calibri"/>
          <w:b w:val="0"/>
          <w:sz w:val="22"/>
        </w:rPr>
        <w:t>–</w:t>
      </w:r>
      <w:r>
        <w:rPr>
          <w:rFonts w:ascii="Consolas" w:hAnsi="Consolas" w:eastAsia="Consolas"/>
          <w:b w:val="0"/>
          <w:color w:val="0F766E"/>
          <w:sz w:val="20"/>
        </w:rPr>
        <w:t>15</w:t>
      </w:r>
      <w:r>
        <w:rPr>
          <w:rFonts w:ascii="Calibri" w:hAnsi="Calibri" w:eastAsia="Calibri"/>
          <w:b w:val="0"/>
          <w:sz w:val="22"/>
        </w:rPr>
        <w:t xml:space="preserve">, Terraform </w:t>
      </w:r>
      <w:r>
        <w:rPr>
          <w:rFonts w:ascii="Consolas" w:hAnsi="Consolas" w:eastAsia="Consolas"/>
          <w:b w:val="0"/>
          <w:color w:val="0F766E"/>
          <w:sz w:val="20"/>
        </w:rPr>
        <w:t>01</w:t>
      </w:r>
      <w:r>
        <w:rPr>
          <w:rFonts w:ascii="Calibri" w:hAnsi="Calibri" w:eastAsia="Calibri"/>
          <w:b w:val="0"/>
          <w:sz w:val="22"/>
        </w:rPr>
        <w:t>–</w:t>
      </w:r>
      <w:r>
        <w:rPr>
          <w:rFonts w:ascii="Consolas" w:hAnsi="Consolas" w:eastAsia="Consolas"/>
          <w:b w:val="0"/>
          <w:color w:val="0F766E"/>
          <w:sz w:val="20"/>
        </w:rPr>
        <w:t>26</w:t>
      </w:r>
      <w:r>
        <w:rPr>
          <w:rFonts w:ascii="Calibri" w:hAnsi="Calibri" w:eastAsia="Calibri"/>
          <w:b w:val="0"/>
          <w:sz w:val="22"/>
        </w:rPr>
        <w:t xml:space="preserve">, KMS approval version 12, and the identity split between Gmail Owner, Workspace signer </w:t>
      </w:r>
      <w:r>
        <w:rPr>
          <w:rFonts w:ascii="Consolas" w:hAnsi="Consolas" w:eastAsia="Consolas"/>
          <w:b w:val="0"/>
          <w:color w:val="0F766E"/>
          <w:sz w:val="20"/>
        </w:rPr>
        <w:t>APPROVER_EMAIL</w:t>
      </w:r>
      <w:r>
        <w:rPr>
          <w:rFonts w:ascii="Calibri" w:hAnsi="Calibri" w:eastAsia="Calibri"/>
          <w:b w:val="0"/>
          <w:sz w:val="22"/>
        </w:rPr>
        <w:t xml:space="preserve">, and </w:t>
      </w:r>
      <w:r>
        <w:rPr>
          <w:rFonts w:ascii="Consolas" w:hAnsi="Consolas" w:eastAsia="Consolas"/>
          <w:b w:val="0"/>
          <w:color w:val="0F766E"/>
          <w:sz w:val="20"/>
        </w:rPr>
        <w:t>evidence-admin</w:t>
      </w:r>
      <w:r>
        <w:rPr>
          <w:rFonts w:ascii="Calibri" w:hAnsi="Calibri" w:eastAsia="Calibri"/>
          <w:b w:val="0"/>
          <w:sz w:val="22"/>
        </w:rPr>
        <w:t>. Do not enable controlled remediation without explicit approval.</w:t>
      </w:r>
    </w:p>
    <w:p>
      <w:pPr>
        <w:spacing w:before="120" w:after="120"/>
        <w:pBdr>
          <w:bottom w:val="single" w:sz="12" w:space="1" w:color="0F766E"/>
        </w:pBdr>
      </w:pPr>
    </w:p>
    <w:p>
      <w:pPr>
        <w:spacing w:before="240" w:after="160"/>
      </w:pPr>
      <w:r>
        <w:rPr>
          <w:rFonts w:ascii="Calibri" w:hAnsi="Calibri" w:eastAsia="Calibri"/>
          <w:b/>
          <w:color w:val="0F766E"/>
          <w:sz w:val="26"/>
        </w:rPr>
        <w:t>Appendix C: How to use the template</w:t>
      </w:r>
    </w:p>
    <w:p>
      <w:pPr>
        <w:spacing w:before="240" w:after="160"/>
      </w:pPr>
      <w:r>
        <w:rPr>
          <w:rFonts w:ascii="Calibri" w:hAnsi="Calibri" w:eastAsia="Calibri"/>
          <w:b/>
          <w:color w:val="1B365D"/>
          <w:sz w:val="24"/>
        </w:rPr>
        <w:t>Option 1: Direct copy (recommended)</w:t>
      </w:r>
    </w:p>
    <w:p>
      <w:pPr>
        <w:spacing w:after="160" w:line="240" w:lineRule="auto"/>
      </w:pPr>
      <w:r>
        <w:rPr>
          <w:rFonts w:ascii="Calibri" w:hAnsi="Calibri" w:eastAsia="Calibri"/>
          <w:b w:val="0"/>
          <w:sz w:val="22"/>
        </w:rPr>
        <w:t xml:space="preserve">Copy the entire template in Appendix B, replace </w:t>
      </w:r>
      <w:r>
        <w:rPr>
          <w:rFonts w:ascii="Consolas" w:hAnsi="Consolas" w:eastAsia="Consolas"/>
          <w:b w:val="0"/>
          <w:color w:val="0F766E"/>
          <w:sz w:val="20"/>
        </w:rPr>
        <w:t>[Describe your use case here]</w:t>
      </w:r>
      <w:r>
        <w:rPr>
          <w:rFonts w:ascii="Calibri" w:hAnsi="Calibri" w:eastAsia="Calibri"/>
          <w:b w:val="0"/>
          <w:sz w:val="22"/>
        </w:rPr>
        <w:t xml:space="preserve"> with the actual request, and paste it into the chat.</w:t>
      </w:r>
    </w:p>
    <w:p>
      <w:pPr>
        <w:spacing w:before="240" w:after="160"/>
      </w:pPr>
      <w:r>
        <w:rPr>
          <w:rFonts w:ascii="Calibri" w:hAnsi="Calibri" w:eastAsia="Calibri"/>
          <w:b/>
          <w:color w:val="0F766E"/>
          <w:sz w:val="26"/>
        </w:rPr>
        <w:t>Option 2: Modular approach</w:t>
      </w:r>
    </w:p>
    <w:p>
      <w:pPr>
        <w:spacing w:before="240" w:after="160"/>
      </w:pPr>
      <w:r>
        <w:rPr>
          <w:rFonts w:ascii="Calibri" w:hAnsi="Calibri" w:eastAsia="Calibri"/>
          <w:b/>
          <w:color w:val="1B365D"/>
          <w:sz w:val="24"/>
        </w:rPr>
        <w:t>For clarification only</w:t>
      </w:r>
    </w:p>
    <w:p>
      <w:pPr>
        <w:spacing w:after="160" w:line="240" w:lineRule="auto"/>
      </w:pPr>
      <w:r>
        <w:rPr>
          <w:rFonts w:ascii="Calibri" w:hAnsi="Calibri" w:eastAsia="Calibri"/>
          <w:b w:val="0"/>
          <w:sz w:val="22"/>
        </w:rPr>
        <w:t>Cursor AI - PLAN MODE: I need to implement [feature description]. Ask me clarifying questions first, then create a detailed implementation plan. No code until I approve the plan.</w:t>
      </w:r>
    </w:p>
    <w:p>
      <w:pPr>
        <w:spacing w:before="240" w:after="160"/>
      </w:pPr>
      <w:r>
        <w:rPr>
          <w:rFonts w:ascii="Calibri" w:hAnsi="Calibri" w:eastAsia="Calibri"/>
          <w:b/>
          <w:color w:val="1B365D"/>
          <w:sz w:val="24"/>
        </w:rPr>
        <w:t>For plan only</w:t>
      </w:r>
    </w:p>
    <w:p>
      <w:pPr>
        <w:spacing w:after="160" w:line="240" w:lineRule="auto"/>
      </w:pPr>
      <w:r>
        <w:rPr>
          <w:rFonts w:ascii="Calibri" w:hAnsi="Calibri" w:eastAsia="Calibri"/>
          <w:b w:val="0"/>
          <w:sz w:val="22"/>
        </w:rPr>
        <w:t>Acting as Cursor AI in PLAN MODE, create a detailed implementation plan for [describe your use case]. Include file structure, step-by-step tasks, dependencies, and potential issues. Do NOT write any code yet.</w:t>
      </w:r>
    </w:p>
    <w:p>
      <w:pPr>
        <w:spacing w:before="240" w:after="160"/>
      </w:pPr>
      <w:r>
        <w:rPr>
          <w:rFonts w:ascii="Calibri" w:hAnsi="Calibri" w:eastAsia="Calibri"/>
          <w:b/>
          <w:color w:val="1B365D"/>
          <w:sz w:val="24"/>
        </w:rPr>
        <w:t>For full workflow</w:t>
      </w:r>
    </w:p>
    <w:p>
      <w:pPr>
        <w:spacing w:after="160" w:line="240" w:lineRule="auto"/>
      </w:pPr>
      <w:r>
        <w:rPr>
          <w:rFonts w:ascii="Calibri" w:hAnsi="Calibri" w:eastAsia="Calibri"/>
          <w:b w:val="0"/>
          <w:sz w:val="22"/>
        </w:rPr>
        <w:t>Acting as Cursor AI in PLAN MODE, follow the complete workflow: 1. Ask clarifying questions. 2. Create an implementation plan. 3. Wait for my approval. 4. Generate the code. For this use case: [describe your use case].</w:t>
      </w:r>
    </w:p>
    <w:p>
      <w:pPr>
        <w:spacing w:before="240" w:after="160"/>
      </w:pPr>
      <w:r>
        <w:rPr>
          <w:rFonts w:ascii="Calibri" w:hAnsi="Calibri" w:eastAsia="Calibri"/>
          <w:b/>
          <w:color w:val="0F766E"/>
          <w:sz w:val="26"/>
        </w:rPr>
        <w:t>Quick start commands</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Scenario</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Prompt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New feature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Cursor AI - PLAN MODE: I need to implement [feature]. Ask clarifying questions first, then create a detailed implementation plan. No code until I approve the plan.</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Bug fix</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Cursor AI - PLAN MODE: I'm fixing [bug]. Ask about current behavior, root cause, and expected outcome. Then plan the fix approach.</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color w:val="1B365D"/>
                <w:sz w:val="18"/>
              </w:rPr>
              <w:t>Infrastructure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Cursor AI - PLAN MODE: I need to provision [GCP resources]. Ask about region, naming, security requirements, and existing resources. Then create a Terraform implementation plan.</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color w:val="1B365D"/>
                <w:sz w:val="18"/>
              </w:rPr>
              <w:t>Refactoring</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Cursor AI - PLAN MODE: I need to refactor [component]. Ask about the current structure, pain points, and desired architecture. Then create a refactoring plan with step-by-step changes.</w:t>
            </w:r>
          </w:p>
        </w:tc>
      </w:tr>
    </w:tbl>
    <w:p/>
    <w:p>
      <w:pPr>
        <w:spacing w:before="240" w:after="160"/>
      </w:pPr>
      <w:r>
        <w:rPr>
          <w:rFonts w:ascii="Calibri" w:hAnsi="Calibri" w:eastAsia="Calibri"/>
          <w:b/>
          <w:color w:val="0F766E"/>
          <w:sz w:val="26"/>
        </w:rPr>
        <w:t>Conditional planning</w:t>
      </w:r>
    </w:p>
    <w:p>
      <w:pPr>
        <w:spacing w:after="160" w:line="240" w:lineRule="auto"/>
      </w:pPr>
      <w:r>
        <w:rPr>
          <w:rFonts w:ascii="Calibri" w:hAnsi="Calibri" w:eastAsia="Calibri"/>
          <w:b w:val="0"/>
          <w:sz w:val="22"/>
        </w:rPr>
        <w:t>During PLAN MODE:</w:t>
      </w:r>
    </w:p>
    <w:p>
      <w:pPr>
        <w:pStyle w:val="ListBullet"/>
        <w:spacing w:after="60"/>
      </w:pPr>
      <w:r>
        <w:rPr>
          <w:rFonts w:ascii="Calibri" w:hAnsi="Calibri" w:eastAsia="Calibri"/>
          <w:b w:val="0"/>
          <w:sz w:val="22"/>
        </w:rPr>
        <w:t>If requirements are clear, ask 3–5 clarifying questions and proceed to plan.</w:t>
      </w:r>
    </w:p>
    <w:p>
      <w:pPr>
        <w:pStyle w:val="ListBullet"/>
        <w:spacing w:after="60"/>
      </w:pPr>
      <w:r>
        <w:rPr>
          <w:rFonts w:ascii="Calibri" w:hAnsi="Calibri" w:eastAsia="Calibri"/>
          <w:b w:val="0"/>
          <w:sz w:val="22"/>
        </w:rPr>
        <w:t>If requirements are vague, ask more detailed questions before planning.</w:t>
      </w:r>
    </w:p>
    <w:p>
      <w:pPr>
        <w:pStyle w:val="ListBullet"/>
        <w:spacing w:after="60"/>
      </w:pPr>
      <w:r>
        <w:rPr>
          <w:rFonts w:ascii="Calibri" w:hAnsi="Calibri" w:eastAsia="Calibri"/>
          <w:b w:val="0"/>
          <w:sz w:val="22"/>
        </w:rPr>
        <w:t>Suggest alternative approaches if you see a better solution.</w:t>
      </w:r>
    </w:p>
    <w:p>
      <w:pPr>
        <w:pStyle w:val="ListBullet"/>
        <w:spacing w:after="60"/>
      </w:pPr>
      <w:r>
        <w:rPr>
          <w:rFonts w:ascii="Calibri" w:hAnsi="Calibri" w:eastAsia="Calibri"/>
          <w:b w:val="0"/>
          <w:sz w:val="22"/>
        </w:rPr>
        <w:t>Reference common patterns or best practices.</w:t>
      </w:r>
    </w:p>
    <w:p>
      <w:pPr>
        <w:spacing w:before="240" w:after="160"/>
      </w:pPr>
      <w:r>
        <w:rPr>
          <w:rFonts w:ascii="Calibri" w:hAnsi="Calibri" w:eastAsia="Calibri"/>
          <w:b/>
          <w:color w:val="0F766E"/>
          <w:sz w:val="26"/>
        </w:rPr>
        <w:t>Tips for better Plan Mode results</w:t>
      </w:r>
    </w:p>
    <w:p>
      <w:pPr>
        <w:pStyle w:val="ListNumber"/>
        <w:spacing w:after="60"/>
      </w:pPr>
      <w:r>
        <w:rPr>
          <w:rFonts w:ascii="Calibri" w:hAnsi="Calibri" w:eastAsia="Calibri"/>
          <w:b/>
          <w:color w:val="1B365D"/>
          <w:sz w:val="22"/>
        </w:rPr>
        <w:t>Be specific.</w:t>
      </w:r>
      <w:r>
        <w:rPr>
          <w:rFonts w:ascii="Calibri" w:hAnsi="Calibri" w:eastAsia="Calibri"/>
          <w:b w:val="0"/>
          <w:sz w:val="22"/>
        </w:rPr>
        <w:t xml:space="preserve"> Include file names, function names, and technical details.</w:t>
      </w:r>
    </w:p>
    <w:p>
      <w:pPr>
        <w:pStyle w:val="ListNumber"/>
        <w:spacing w:after="60"/>
      </w:pPr>
      <w:r>
        <w:rPr>
          <w:rFonts w:ascii="Calibri" w:hAnsi="Calibri" w:eastAsia="Calibri"/>
          <w:b/>
          <w:color w:val="1B365D"/>
          <w:sz w:val="22"/>
        </w:rPr>
        <w:t>Provide context.</w:t>
      </w:r>
      <w:r>
        <w:rPr>
          <w:rFonts w:ascii="Calibri" w:hAnsi="Calibri" w:eastAsia="Calibri"/>
          <w:b w:val="0"/>
          <w:sz w:val="22"/>
        </w:rPr>
        <w:t xml:space="preserve"> Share error logs, existing code, or architecture diagrams.</w:t>
      </w:r>
    </w:p>
    <w:p>
      <w:pPr>
        <w:pStyle w:val="ListNumber"/>
        <w:spacing w:after="60"/>
      </w:pPr>
      <w:r>
        <w:rPr>
          <w:rFonts w:ascii="Calibri" w:hAnsi="Calibri" w:eastAsia="Calibri"/>
          <w:b/>
          <w:color w:val="1B365D"/>
          <w:sz w:val="22"/>
        </w:rPr>
        <w:t>Set boundaries.</w:t>
      </w:r>
      <w:r>
        <w:rPr>
          <w:rFonts w:ascii="Calibri" w:hAnsi="Calibri" w:eastAsia="Calibri"/>
          <w:b w:val="0"/>
          <w:sz w:val="22"/>
        </w:rPr>
        <w:t xml:space="preserve"> Specify what is in and out of scope.</w:t>
      </w:r>
    </w:p>
    <w:p>
      <w:pPr>
        <w:pStyle w:val="ListNumber"/>
        <w:spacing w:after="60"/>
      </w:pPr>
      <w:r>
        <w:rPr>
          <w:rFonts w:ascii="Calibri" w:hAnsi="Calibri" w:eastAsia="Calibri"/>
          <w:b/>
          <w:color w:val="1B365D"/>
          <w:sz w:val="22"/>
        </w:rPr>
        <w:t>Indicate priority.</w:t>
      </w:r>
      <w:r>
        <w:rPr>
          <w:rFonts w:ascii="Calibri" w:hAnsi="Calibri" w:eastAsia="Calibri"/>
          <w:b w:val="0"/>
          <w:sz w:val="22"/>
        </w:rPr>
        <w:t xml:space="preserve"> Which parts are most important?</w:t>
      </w:r>
    </w:p>
    <w:p>
      <w:pPr>
        <w:pStyle w:val="ListNumber"/>
        <w:spacing w:after="60"/>
      </w:pPr>
      <w:r>
        <w:rPr>
          <w:rFonts w:ascii="Calibri" w:hAnsi="Calibri" w:eastAsia="Calibri"/>
          <w:b/>
          <w:color w:val="1B365D"/>
          <w:sz w:val="22"/>
        </w:rPr>
        <w:t>Mention constraints.</w:t>
      </w:r>
      <w:r>
        <w:rPr>
          <w:rFonts w:ascii="Calibri" w:hAnsi="Calibri" w:eastAsia="Calibri"/>
          <w:b w:val="0"/>
          <w:sz w:val="22"/>
        </w:rPr>
        <w:t xml:space="preserve"> Time, budget, or technical limitations.</w:t>
      </w:r>
    </w:p>
    <w:p>
      <w:pPr>
        <w:pStyle w:val="ListNumber"/>
        <w:spacing w:after="60"/>
      </w:pPr>
      <w:r>
        <w:rPr>
          <w:rFonts w:ascii="Calibri" w:hAnsi="Calibri" w:eastAsia="Calibri"/>
          <w:b/>
          <w:color w:val="1B365D"/>
          <w:sz w:val="22"/>
        </w:rPr>
        <w:t>Reference standards.</w:t>
      </w:r>
      <w:r>
        <w:rPr>
          <w:rFonts w:ascii="Calibri" w:hAnsi="Calibri" w:eastAsia="Calibri"/>
          <w:b w:val="0"/>
          <w:sz w:val="22"/>
        </w:rPr>
        <w:t xml:space="preserve"> Any class- or company-specific patterns or guidelines.</w:t>
      </w:r>
    </w:p>
    <w:p>
      <w:pPr>
        <w:spacing w:after="160" w:line="240" w:lineRule="auto"/>
      </w:pPr>
      <w:r>
        <w:rPr>
          <w:rFonts w:ascii="Calibri" w:hAnsi="Calibri" w:eastAsia="Calibri"/>
          <w:b w:val="0"/>
          <w:sz w:val="22"/>
        </w:rPr>
        <w:t>This template mimics Cursor AI Plan Mode by structuring the conversation into clear phases, forcing clarification before any code is written, creating detailed plans with checkboxes, requiring approval before implementation, and including best practices and edge cases.</w:t>
      </w:r>
    </w:p>
    <w:p>
      <w:pPr>
        <w:spacing w:before="120" w:after="120"/>
        <w:pBdr>
          <w:bottom w:val="single" w:sz="12" w:space="1" w:color="0F766E"/>
        </w:pBdr>
      </w:pPr>
    </w:p>
    <w:p>
      <w:pPr>
        <w:spacing w:before="320" w:after="160"/>
      </w:pPr>
      <w:r>
        <w:rPr>
          <w:rFonts w:ascii="Calibri" w:hAnsi="Calibri" w:eastAsia="Calibri"/>
          <w:b/>
          <w:color w:val="1B365D"/>
          <w:sz w:val="32"/>
        </w:rPr>
        <w:t>Appendix D: Lab changes through 18 August 2026</w:t>
      </w:r>
    </w:p>
    <w:p>
      <w:pPr>
        <w:pStyle w:val="ListNumber"/>
        <w:spacing w:after="60"/>
      </w:pPr>
      <w:r>
        <w:rPr>
          <w:rFonts w:ascii="Calibri" w:hAnsi="Calibri" w:eastAsia="Calibri"/>
          <w:b/>
          <w:color w:val="1B365D"/>
          <w:sz w:val="22"/>
        </w:rPr>
        <w:t>Script numbering.</w:t>
      </w:r>
      <w:r>
        <w:rPr>
          <w:rFonts w:ascii="Calibri" w:hAnsi="Calibri" w:eastAsia="Calibri"/>
          <w:b w:val="0"/>
          <w:sz w:val="22"/>
        </w:rPr>
        <w:t xml:space="preserve"> Operator scripts are </w:t>
      </w:r>
      <w:r>
        <w:rPr>
          <w:rFonts w:ascii="Consolas" w:hAnsi="Consolas" w:eastAsia="Consolas"/>
          <w:b w:val="0"/>
          <w:color w:val="0F766E"/>
          <w:sz w:val="20"/>
        </w:rPr>
        <w:t>01</w:t>
      </w:r>
      <w:r>
        <w:rPr>
          <w:rFonts w:ascii="Calibri" w:hAnsi="Calibri" w:eastAsia="Calibri"/>
          <w:b w:val="0"/>
          <w:sz w:val="22"/>
        </w:rPr>
        <w:t>–</w:t>
      </w:r>
      <w:r>
        <w:rPr>
          <w:rFonts w:ascii="Consolas" w:hAnsi="Consolas" w:eastAsia="Consolas"/>
          <w:b w:val="0"/>
          <w:color w:val="0F766E"/>
          <w:sz w:val="20"/>
        </w:rPr>
        <w:t>15</w:t>
      </w:r>
      <w:r>
        <w:rPr>
          <w:rFonts w:ascii="Calibri" w:hAnsi="Calibri" w:eastAsia="Calibri"/>
          <w:b w:val="0"/>
          <w:sz w:val="22"/>
        </w:rPr>
        <w:t xml:space="preserve">. CI calls </w:t>
      </w:r>
      <w:r>
        <w:rPr>
          <w:rFonts w:ascii="Consolas" w:hAnsi="Consolas" w:eastAsia="Consolas"/>
          <w:b w:val="0"/>
          <w:color w:val="0F766E"/>
          <w:sz w:val="20"/>
        </w:rPr>
        <w:t>02-conftest-test.sh</w:t>
      </w:r>
      <w:r>
        <w:rPr>
          <w:rFonts w:ascii="Calibri" w:hAnsi="Calibri" w:eastAsia="Calibri"/>
          <w:b w:val="0"/>
          <w:sz w:val="22"/>
        </w:rPr>
        <w:t xml:space="preserve">. Release calls </w:t>
      </w:r>
      <w:r>
        <w:rPr>
          <w:rFonts w:ascii="Consolas" w:hAnsi="Consolas" w:eastAsia="Consolas"/>
          <w:b w:val="0"/>
          <w:color w:val="0F766E"/>
          <w:sz w:val="20"/>
        </w:rPr>
        <w:t>13</w:t>
      </w:r>
      <w:r>
        <w:rPr>
          <w:rFonts w:ascii="Calibri" w:hAnsi="Calibri" w:eastAsia="Calibri"/>
          <w:b w:val="0"/>
          <w:sz w:val="22"/>
        </w:rPr>
        <w:t xml:space="preserve"> and </w:t>
      </w:r>
      <w:r>
        <w:rPr>
          <w:rFonts w:ascii="Consolas" w:hAnsi="Consolas" w:eastAsia="Consolas"/>
          <w:b w:val="0"/>
          <w:color w:val="0F766E"/>
          <w:sz w:val="20"/>
        </w:rPr>
        <w:t>14</w:t>
      </w:r>
      <w:r>
        <w:rPr>
          <w:rFonts w:ascii="Calibri" w:hAnsi="Calibri" w:eastAsia="Calibri"/>
          <w:b w:val="0"/>
          <w:sz w:val="22"/>
        </w:rPr>
        <w:t xml:space="preserve">. Teardown is </w:t>
      </w:r>
      <w:r>
        <w:rPr>
          <w:rFonts w:ascii="Consolas" w:hAnsi="Consolas" w:eastAsia="Consolas"/>
          <w:b w:val="0"/>
          <w:color w:val="0F766E"/>
          <w:sz w:val="20"/>
        </w:rPr>
        <w:t>15-teardown.sh</w:t>
      </w:r>
      <w:r>
        <w:rPr>
          <w:rFonts w:ascii="Calibri" w:hAnsi="Calibri" w:eastAsia="Calibri"/>
          <w:b w:val="0"/>
          <w:sz w:val="22"/>
        </w:rPr>
        <w:t>.</w:t>
      </w:r>
    </w:p>
    <w:p>
      <w:pPr>
        <w:pStyle w:val="ListNumber"/>
        <w:spacing w:after="60"/>
      </w:pPr>
      <w:r>
        <w:rPr>
          <w:rFonts w:ascii="Calibri" w:hAnsi="Calibri" w:eastAsia="Calibri"/>
          <w:b/>
          <w:color w:val="1B365D"/>
          <w:sz w:val="22"/>
        </w:rPr>
        <w:t>Shared UI.</w:t>
      </w:r>
      <w:r>
        <w:rPr>
          <w:rFonts w:ascii="Calibri" w:hAnsi="Calibri" w:eastAsia="Calibri"/>
          <w:b w:val="0"/>
          <w:sz w:val="22"/>
        </w:rPr>
        <w:t xml:space="preserve"> </w:t>
      </w:r>
      <w:r>
        <w:rPr>
          <w:rFonts w:ascii="Consolas" w:hAnsi="Consolas" w:eastAsia="Consolas"/>
          <w:b w:val="0"/>
          <w:color w:val="0F766E"/>
          <w:sz w:val="20"/>
        </w:rPr>
        <w:t>scripts/_ui.sh</w:t>
      </w:r>
      <w:r>
        <w:rPr>
          <w:rFonts w:ascii="Calibri" w:hAnsi="Calibri" w:eastAsia="Calibri"/>
          <w:b w:val="0"/>
          <w:sz w:val="22"/>
        </w:rPr>
        <w:t xml:space="preserve"> adds section separators and colors. Source it; do not execute it.</w:t>
      </w:r>
    </w:p>
    <w:p>
      <w:pPr>
        <w:pStyle w:val="ListNumber"/>
        <w:spacing w:after="60"/>
      </w:pPr>
      <w:r>
        <w:rPr>
          <w:rFonts w:ascii="Calibri" w:hAnsi="Calibri" w:eastAsia="Calibri"/>
          <w:b/>
          <w:color w:val="1B365D"/>
          <w:sz w:val="22"/>
        </w:rPr>
        <w:t>Terraform numbering.</w:t>
      </w:r>
      <w:r>
        <w:rPr>
          <w:rFonts w:ascii="Calibri" w:hAnsi="Calibri" w:eastAsia="Calibri"/>
          <w:b w:val="0"/>
          <w:sz w:val="22"/>
        </w:rPr>
        <w:t xml:space="preserve"> Files are </w:t>
      </w:r>
      <w:r>
        <w:rPr>
          <w:rFonts w:ascii="Consolas" w:hAnsi="Consolas" w:eastAsia="Consolas"/>
          <w:b w:val="0"/>
          <w:color w:val="0F766E"/>
          <w:sz w:val="20"/>
        </w:rPr>
        <w:t>01-variables.tf</w:t>
      </w:r>
      <w:r>
        <w:rPr>
          <w:rFonts w:ascii="Calibri" w:hAnsi="Calibri" w:eastAsia="Calibri"/>
          <w:b w:val="0"/>
          <w:sz w:val="22"/>
        </w:rPr>
        <w:t xml:space="preserve"> through </w:t>
      </w:r>
      <w:r>
        <w:rPr>
          <w:rFonts w:ascii="Consolas" w:hAnsi="Consolas" w:eastAsia="Consolas"/>
          <w:b w:val="0"/>
          <w:color w:val="0F766E"/>
          <w:sz w:val="20"/>
        </w:rPr>
        <w:t>25-outputs.tf</w:t>
      </w:r>
      <w:r>
        <w:rPr>
          <w:rFonts w:ascii="Calibri" w:hAnsi="Calibri" w:eastAsia="Calibri"/>
          <w:b w:val="0"/>
          <w:sz w:val="22"/>
        </w:rPr>
        <w:t>. State addresses unchanged.</w:t>
      </w:r>
    </w:p>
    <w:p>
      <w:pPr>
        <w:pStyle w:val="ListNumber"/>
        <w:spacing w:after="60"/>
      </w:pPr>
      <w:r>
        <w:rPr>
          <w:rFonts w:ascii="Calibri" w:hAnsi="Calibri" w:eastAsia="Calibri"/>
          <w:b/>
          <w:color w:val="1B365D"/>
          <w:sz w:val="22"/>
        </w:rPr>
        <w:t>Cluster facts.</w:t>
      </w:r>
      <w:r>
        <w:rPr>
          <w:rFonts w:ascii="Calibri" w:hAnsi="Calibri" w:eastAsia="Calibri"/>
          <w:b w:val="0"/>
          <w:sz w:val="22"/>
        </w:rPr>
        <w:t xml:space="preserve"> Zone </w:t>
      </w:r>
      <w:r>
        <w:rPr>
          <w:rFonts w:ascii="Consolas" w:hAnsi="Consolas" w:eastAsia="Consolas"/>
          <w:b w:val="0"/>
          <w:color w:val="0F766E"/>
          <w:sz w:val="20"/>
        </w:rPr>
        <w:t>us-central1-c</w:t>
      </w:r>
      <w:r>
        <w:rPr>
          <w:rFonts w:ascii="Calibri" w:hAnsi="Calibri" w:eastAsia="Calibri"/>
          <w:b w:val="0"/>
          <w:sz w:val="22"/>
        </w:rPr>
        <w:t xml:space="preserve">, </w:t>
      </w:r>
      <w:r>
        <w:rPr>
          <w:rFonts w:ascii="Consolas" w:hAnsi="Consolas" w:eastAsia="Consolas"/>
          <w:b w:val="0"/>
          <w:color w:val="0F766E"/>
          <w:sz w:val="20"/>
        </w:rPr>
        <w:t>e2-standard-4</w:t>
      </w:r>
      <w:r>
        <w:rPr>
          <w:rFonts w:ascii="Calibri" w:hAnsi="Calibri" w:eastAsia="Calibri"/>
          <w:b w:val="0"/>
          <w:sz w:val="22"/>
        </w:rPr>
        <w:t xml:space="preserve">, Dataplane V2, image tag </w:t>
      </w:r>
      <w:r>
        <w:rPr>
          <w:rFonts w:ascii="Consolas" w:hAnsi="Consolas" w:eastAsia="Consolas"/>
          <w:b w:val="0"/>
          <w:color w:val="0F766E"/>
          <w:sz w:val="20"/>
        </w:rPr>
        <w:t>v1</w:t>
      </w:r>
      <w:r>
        <w:rPr>
          <w:rFonts w:ascii="Calibri" w:hAnsi="Calibri" w:eastAsia="Calibri"/>
          <w:b w:val="0"/>
          <w:sz w:val="22"/>
        </w:rPr>
        <w:t xml:space="preserve">, KMS approval version </w:t>
      </w:r>
      <w:r>
        <w:rPr>
          <w:rFonts w:ascii="Consolas" w:hAnsi="Consolas" w:eastAsia="Consolas"/>
          <w:b w:val="0"/>
          <w:color w:val="0F766E"/>
          <w:sz w:val="20"/>
        </w:rPr>
        <w:t>2</w:t>
      </w:r>
      <w:r>
        <w:rPr>
          <w:rFonts w:ascii="Calibri" w:hAnsi="Calibri" w:eastAsia="Calibri"/>
          <w:b w:val="0"/>
          <w:sz w:val="22"/>
        </w:rPr>
        <w:t>.</w:t>
      </w:r>
    </w:p>
    <w:p>
      <w:pPr>
        <w:pStyle w:val="ListNumber"/>
        <w:spacing w:after="60"/>
      </w:pPr>
      <w:r>
        <w:rPr>
          <w:rFonts w:ascii="Calibri" w:hAnsi="Calibri" w:eastAsia="Calibri"/>
          <w:b/>
          <w:color w:val="1B365D"/>
          <w:sz w:val="22"/>
        </w:rPr>
        <w:t>Identity split.</w:t>
      </w:r>
      <w:r>
        <w:rPr>
          <w:rFonts w:ascii="Calibri" w:hAnsi="Calibri" w:eastAsia="Calibri"/>
          <w:b w:val="0"/>
          <w:sz w:val="22"/>
        </w:rPr>
        <w:t xml:space="preserve"> Gmail Owner for cluster/Terraform. Workspace </w:t>
      </w:r>
      <w:r>
        <w:rPr>
          <w:rFonts w:ascii="Consolas" w:hAnsi="Consolas" w:eastAsia="Consolas"/>
          <w:b w:val="0"/>
          <w:color w:val="0F766E"/>
          <w:sz w:val="20"/>
        </w:rPr>
        <w:t>APPROVER_EMAIL</w:t>
      </w:r>
      <w:r>
        <w:rPr>
          <w:rFonts w:ascii="Calibri" w:hAnsi="Calibri" w:eastAsia="Calibri"/>
          <w:b w:val="0"/>
          <w:sz w:val="22"/>
        </w:rPr>
        <w:t xml:space="preserve"> for signing and BQ impersonation. Dataset OWNER is only </w:t>
      </w:r>
      <w:r>
        <w:rPr>
          <w:rFonts w:ascii="Consolas" w:hAnsi="Consolas" w:eastAsia="Consolas"/>
          <w:b w:val="0"/>
          <w:color w:val="0F766E"/>
          <w:sz w:val="20"/>
        </w:rPr>
        <w:t>evidence-admin</w:t>
      </w:r>
      <w:r>
        <w:rPr>
          <w:rFonts w:ascii="Calibri" w:hAnsi="Calibri" w:eastAsia="Calibri"/>
          <w:b w:val="0"/>
          <w:sz w:val="22"/>
        </w:rPr>
        <w:t>.</w:t>
      </w:r>
    </w:p>
    <w:p>
      <w:pPr>
        <w:pStyle w:val="ListNumber"/>
        <w:spacing w:after="60"/>
      </w:pPr>
      <w:r>
        <w:rPr>
          <w:rFonts w:ascii="Calibri" w:hAnsi="Calibri" w:eastAsia="Calibri"/>
          <w:b/>
          <w:color w:val="1B365D"/>
          <w:sz w:val="22"/>
        </w:rPr>
        <w:t>NetworkPolicy DNS.</w:t>
      </w:r>
      <w:r>
        <w:rPr>
          <w:rFonts w:ascii="Calibri" w:hAnsi="Calibri" w:eastAsia="Calibri"/>
          <w:b w:val="0"/>
          <w:sz w:val="22"/>
        </w:rPr>
        <w:t xml:space="preserve"> kube-dns, node-local-dns, ClusterIP </w:t>
      </w:r>
      <w:r>
        <w:rPr>
          <w:rFonts w:ascii="Consolas" w:hAnsi="Consolas" w:eastAsia="Consolas"/>
          <w:b w:val="0"/>
          <w:color w:val="0F766E"/>
          <w:sz w:val="20"/>
        </w:rPr>
        <w:t>10.112.0.10/32</w:t>
      </w:r>
      <w:r>
        <w:rPr>
          <w:rFonts w:ascii="Calibri" w:hAnsi="Calibri" w:eastAsia="Calibri"/>
          <w:b w:val="0"/>
          <w:sz w:val="22"/>
        </w:rPr>
        <w:t xml:space="preserve">, NodeLocal DNSCache </w:t>
      </w:r>
      <w:r>
        <w:rPr>
          <w:rFonts w:ascii="Consolas" w:hAnsi="Consolas" w:eastAsia="Consolas"/>
          <w:b w:val="0"/>
          <w:color w:val="0F766E"/>
          <w:sz w:val="20"/>
        </w:rPr>
        <w:t>169.254.20.10/32</w:t>
      </w:r>
      <w:r>
        <w:rPr>
          <w:rFonts w:ascii="Calibri" w:hAnsi="Calibri" w:eastAsia="Calibri"/>
          <w:b w:val="0"/>
          <w:sz w:val="22"/>
        </w:rPr>
        <w:t>.</w:t>
      </w:r>
    </w:p>
    <w:p>
      <w:pPr>
        <w:pStyle w:val="ListNumber"/>
        <w:spacing w:after="60"/>
      </w:pPr>
      <w:r>
        <w:rPr>
          <w:rFonts w:ascii="Calibri" w:hAnsi="Calibri" w:eastAsia="Calibri"/>
          <w:b/>
          <w:color w:val="1B365D"/>
          <w:sz w:val="22"/>
        </w:rPr>
        <w:t>Git Bash.</w:t>
      </w:r>
      <w:r>
        <w:rPr>
          <w:rFonts w:ascii="Calibri" w:hAnsi="Calibri" w:eastAsia="Calibri"/>
          <w:b w:val="0"/>
          <w:sz w:val="22"/>
        </w:rPr>
        <w:t xml:space="preserve"> </w:t>
      </w:r>
      <w:r>
        <w:rPr>
          <w:rFonts w:ascii="Consolas" w:hAnsi="Consolas" w:eastAsia="Consolas"/>
          <w:b w:val="0"/>
          <w:color w:val="0F766E"/>
          <w:sz w:val="20"/>
        </w:rPr>
        <w:t>tr -d '\r'</w:t>
      </w:r>
      <w:r>
        <w:rPr>
          <w:rFonts w:ascii="Calibri" w:hAnsi="Calibri" w:eastAsia="Calibri"/>
          <w:b w:val="0"/>
          <w:sz w:val="22"/>
        </w:rPr>
        <w:t xml:space="preserve"> on package lists; Unix </w:t>
      </w:r>
      <w:r>
        <w:rPr>
          <w:rFonts w:ascii="Consolas" w:hAnsi="Consolas" w:eastAsia="Consolas"/>
          <w:b w:val="0"/>
          <w:color w:val="0F766E"/>
          <w:sz w:val="20"/>
        </w:rPr>
        <w:t>bq</w:t>
      </w:r>
      <w:r>
        <w:rPr>
          <w:rFonts w:ascii="Calibri" w:hAnsi="Calibri" w:eastAsia="Calibri"/>
          <w:b w:val="0"/>
          <w:sz w:val="22"/>
        </w:rPr>
        <w:t xml:space="preserve"> with </w:t>
      </w:r>
      <w:r>
        <w:rPr>
          <w:rFonts w:ascii="Consolas" w:hAnsi="Consolas" w:eastAsia="Consolas"/>
          <w:b w:val="0"/>
          <w:color w:val="0F766E"/>
          <w:sz w:val="20"/>
        </w:rPr>
        <w:t>CLOUDSDK_PYTHON</w:t>
      </w:r>
      <w:r>
        <w:rPr>
          <w:rFonts w:ascii="Calibri" w:hAnsi="Calibri" w:eastAsia="Calibri"/>
          <w:b w:val="0"/>
          <w:sz w:val="22"/>
        </w:rPr>
        <w:t xml:space="preserve">; never </w:t>
      </w:r>
      <w:r>
        <w:rPr>
          <w:rFonts w:ascii="Consolas" w:hAnsi="Consolas" w:eastAsia="Consolas"/>
          <w:b w:val="0"/>
          <w:color w:val="0F766E"/>
          <w:sz w:val="20"/>
        </w:rPr>
        <w:t>bq.cmd query</w:t>
      </w:r>
      <w:r>
        <w:rPr>
          <w:rFonts w:ascii="Calibri" w:hAnsi="Calibri" w:eastAsia="Calibri"/>
          <w:b w:val="0"/>
          <w:sz w:val="22"/>
        </w:rPr>
        <w:t>.</w:t>
      </w:r>
    </w:p>
    <w:p>
      <w:pPr>
        <w:pStyle w:val="ListNumber"/>
        <w:spacing w:after="60"/>
      </w:pPr>
      <w:r>
        <w:rPr>
          <w:rFonts w:ascii="Calibri" w:hAnsi="Calibri" w:eastAsia="Calibri"/>
          <w:b/>
          <w:color w:val="1B365D"/>
          <w:sz w:val="22"/>
        </w:rPr>
        <w:t>kubectl cache.</w:t>
      </w:r>
      <w:r>
        <w:rPr>
          <w:rFonts w:ascii="Calibri" w:hAnsi="Calibri" w:eastAsia="Calibri"/>
          <w:b w:val="0"/>
          <w:sz w:val="22"/>
        </w:rPr>
        <w:t xml:space="preserve"> Unset impersonation before kubectl; delete </w:t>
      </w:r>
      <w:r>
        <w:rPr>
          <w:rFonts w:ascii="Consolas" w:hAnsi="Consolas" w:eastAsia="Consolas"/>
          <w:b w:val="0"/>
          <w:color w:val="0F766E"/>
          <w:sz w:val="20"/>
        </w:rPr>
        <w:t>%USERPROFILE%\.kube\gke_gcloud_auth_plugin_cache</w:t>
      </w:r>
      <w:r>
        <w:rPr>
          <w:rFonts w:ascii="Calibri" w:hAnsi="Calibri" w:eastAsia="Calibri"/>
          <w:b w:val="0"/>
          <w:sz w:val="22"/>
        </w:rPr>
        <w:t xml:space="preserve"> if needed.</w:t>
      </w:r>
    </w:p>
    <w:p>
      <w:pPr>
        <w:pStyle w:val="ListNumber"/>
        <w:spacing w:after="60"/>
      </w:pPr>
      <w:r>
        <w:rPr>
          <w:rFonts w:ascii="Calibri" w:hAnsi="Calibri" w:eastAsia="Calibri"/>
          <w:b/>
          <w:color w:val="1B365D"/>
          <w:sz w:val="22"/>
        </w:rPr>
        <w:t>Secrets.</w:t>
      </w:r>
      <w:r>
        <w:rPr>
          <w:rFonts w:ascii="Calibri" w:hAnsi="Calibri" w:eastAsia="Calibri"/>
          <w:b w:val="0"/>
          <w:sz w:val="22"/>
        </w:rPr>
        <w:t xml:space="preserve"> </w:t>
      </w:r>
      <w:r>
        <w:rPr>
          <w:rFonts w:ascii="Consolas" w:hAnsi="Consolas" w:eastAsia="Consolas"/>
          <w:b w:val="0"/>
          <w:color w:val="0F766E"/>
          <w:sz w:val="20"/>
        </w:rPr>
        <w:t>06-create-demo-secret.sh</w:t>
      </w:r>
      <w:r>
        <w:rPr>
          <w:rFonts w:ascii="Calibri" w:hAnsi="Calibri" w:eastAsia="Calibri"/>
          <w:b w:val="0"/>
          <w:sz w:val="22"/>
        </w:rPr>
        <w:t xml:space="preserve"> leaves an existing </w:t>
      </w:r>
      <w:r>
        <w:rPr>
          <w:rFonts w:ascii="Consolas" w:hAnsi="Consolas" w:eastAsia="Consolas"/>
          <w:b w:val="0"/>
          <w:color w:val="0F766E"/>
          <w:sz w:val="20"/>
        </w:rPr>
        <w:t>postgres-credentials</w:t>
      </w:r>
      <w:r>
        <w:rPr>
          <w:rFonts w:ascii="Calibri" w:hAnsi="Calibri" w:eastAsia="Calibri"/>
          <w:b w:val="0"/>
          <w:sz w:val="22"/>
        </w:rPr>
        <w:t xml:space="preserve"> Secret unchanged.</w:t>
      </w:r>
    </w:p>
    <w:p>
      <w:pPr>
        <w:pStyle w:val="ListNumber"/>
        <w:spacing w:after="60"/>
      </w:pPr>
      <w:r>
        <w:rPr>
          <w:rFonts w:ascii="Calibri" w:hAnsi="Calibri" w:eastAsia="Calibri"/>
          <w:b/>
          <w:color w:val="1B365D"/>
          <w:sz w:val="22"/>
        </w:rPr>
        <w:t>Architecture docs.</w:t>
      </w:r>
      <w:r>
        <w:rPr>
          <w:rFonts w:ascii="Calibri" w:hAnsi="Calibri" w:eastAsia="Calibri"/>
          <w:b w:val="0"/>
          <w:sz w:val="22"/>
        </w:rPr>
        <w:t xml:space="preserve"> Diagrams match live namespaces. Falco is Helm namespace </w:t>
      </w:r>
      <w:r>
        <w:rPr>
          <w:rFonts w:ascii="Consolas" w:hAnsi="Consolas" w:eastAsia="Consolas"/>
          <w:b w:val="0"/>
          <w:color w:val="0F766E"/>
          <w:sz w:val="20"/>
        </w:rPr>
        <w:t>falco</w:t>
      </w:r>
      <w:r>
        <w:rPr>
          <w:rFonts w:ascii="Calibri" w:hAnsi="Calibri" w:eastAsia="Calibri"/>
          <w:b w:val="0"/>
          <w:sz w:val="22"/>
        </w:rPr>
        <w:t>. MCP client is Remediation Agent only.</w:t>
      </w:r>
    </w:p>
    <w:p>
      <w:pPr>
        <w:pStyle w:val="ListNumber"/>
        <w:spacing w:after="60"/>
      </w:pPr>
      <w:r>
        <w:rPr>
          <w:rFonts w:ascii="Calibri" w:hAnsi="Calibri" w:eastAsia="Calibri"/>
          <w:b/>
          <w:color w:val="1B365D"/>
          <w:sz w:val="22"/>
        </w:rPr>
        <w:t>Plan Mode documents.</w:t>
      </w:r>
      <w:r>
        <w:rPr>
          <w:rFonts w:ascii="Calibri" w:hAnsi="Calibri" w:eastAsia="Calibri"/>
          <w:b w:val="0"/>
          <w:sz w:val="22"/>
        </w:rPr>
        <w:t xml:space="preserve"> This summary follows the 30 June 2026 prompt template: five phases, eight-part plan, time/security/environment extras, and a reusable prompt in Appendix B.</w:t>
      </w:r>
    </w:p>
    <w:p>
      <w:pPr>
        <w:spacing w:before="120" w:after="120"/>
        <w:pBdr>
          <w:bottom w:val="single" w:sz="12" w:space="1" w:color="0F766E"/>
        </w:pBdr>
      </w:pPr>
    </w:p>
    <w:p>
      <w:pPr>
        <w:spacing w:before="320" w:after="160"/>
      </w:pPr>
      <w:r>
        <w:rPr>
          <w:rFonts w:ascii="Calibri" w:hAnsi="Calibri" w:eastAsia="Calibri"/>
          <w:b/>
          <w:color w:val="1B365D"/>
          <w:sz w:val="32"/>
        </w:rPr>
        <w:t>Appendix E: Real-world relevance and speaking notes</w:t>
      </w:r>
    </w:p>
    <w:p>
      <w:pPr>
        <w:spacing w:after="160" w:line="240" w:lineRule="auto"/>
      </w:pPr>
      <w:r>
        <w:rPr>
          <w:rFonts w:ascii="Calibri" w:hAnsi="Calibri" w:eastAsia="Calibri"/>
          <w:b w:val="0"/>
          <w:sz w:val="22"/>
        </w:rPr>
        <w:t>This appendix is the recruiter-facing close. The lab is a student portfolio, not a managed product. The patterns are the ones enterprises use when they want AI assistance without giving a model the keys to production.</w:t>
      </w:r>
    </w:p>
    <w:p>
      <w:pPr>
        <w:spacing w:before="240" w:after="160"/>
      </w:pPr>
      <w:r>
        <w:rPr>
          <w:rFonts w:ascii="Calibri" w:hAnsi="Calibri" w:eastAsia="Calibri"/>
          <w:b/>
          <w:color w:val="0F766E"/>
          <w:sz w:val="26"/>
        </w:rPr>
        <w:t>Real-world relevance</w:t>
      </w:r>
    </w:p>
    <w:p>
      <w:pPr>
        <w:spacing w:after="160" w:line="240" w:lineRule="auto"/>
      </w:pPr>
      <w:r>
        <w:rPr>
          <w:rFonts w:ascii="Calibri" w:hAnsi="Calibri" w:eastAsia="Calibri"/>
          <w:b w:val="0"/>
          <w:sz w:val="22"/>
        </w:rPr>
        <w:t>Security operations already receive more alerts than analysts can investigate. Teams then face a second pressure: leadership wants AI to help, while risk, legal, and audit refuse to let a model change infrastructure on its own.</w:t>
      </w:r>
    </w:p>
    <w:p>
      <w:pPr>
        <w:spacing w:after="160" w:line="240" w:lineRule="auto"/>
      </w:pPr>
      <w:r>
        <w:rPr>
          <w:rFonts w:ascii="Calibri" w:hAnsi="Calibri" w:eastAsia="Calibri"/>
          <w:b w:val="0"/>
          <w:sz w:val="22"/>
        </w:rPr>
        <w:t>This platform maps to that problem:</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Enterprise pain</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What this lab demonstrates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Alert volume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Falco, Trivy, Prowler, Cloud Logging, and SCC normalize into one Pub/Sub pipeline.</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Duplicate and weak signals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Correlation Agent plus Firestore state before Gemini sees the incident.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Analyst time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IR Analyst uses Gemini 3.8 Flash to summarize and recommend only.</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Untrusted AI actions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OPA decides </w:t>
            </w:r>
            <w:r>
              <w:rPr>
                <w:rFonts w:ascii="Consolas" w:hAnsi="Consolas" w:eastAsia="Consolas"/>
                <w:b w:val="0"/>
                <w:color w:val="0F766E"/>
                <w:sz w:val="16"/>
              </w:rPr>
              <w:t>DENY</w:t>
            </w:r>
            <w:r>
              <w:rPr>
                <w:rFonts w:ascii="Calibri" w:hAnsi="Calibri" w:eastAsia="Calibri"/>
                <w:b w:val="0"/>
                <w:sz w:val="18"/>
              </w:rPr>
              <w:t xml:space="preserve">, </w:t>
            </w:r>
            <w:r>
              <w:rPr>
                <w:rFonts w:ascii="Consolas" w:hAnsi="Consolas" w:eastAsia="Consolas"/>
                <w:b w:val="0"/>
                <w:color w:val="0F766E"/>
                <w:sz w:val="16"/>
              </w:rPr>
              <w:t>NO_ACTION</w:t>
            </w:r>
            <w:r>
              <w:rPr>
                <w:rFonts w:ascii="Calibri" w:hAnsi="Calibri" w:eastAsia="Calibri"/>
                <w:b w:val="0"/>
                <w:sz w:val="18"/>
              </w:rPr>
              <w:t xml:space="preserve">, </w:t>
            </w:r>
            <w:r>
              <w:rPr>
                <w:rFonts w:ascii="Consolas" w:hAnsi="Consolas" w:eastAsia="Consolas"/>
                <w:b w:val="0"/>
                <w:color w:val="0F766E"/>
                <w:sz w:val="16"/>
              </w:rPr>
              <w:t>PERMIT</w:t>
            </w:r>
            <w:r>
              <w:rPr>
                <w:rFonts w:ascii="Calibri" w:hAnsi="Calibri" w:eastAsia="Calibri"/>
                <w:b w:val="0"/>
                <w:sz w:val="18"/>
              </w:rPr>
              <w:t xml:space="preserve">, or </w:t>
            </w:r>
            <w:r>
              <w:rPr>
                <w:rFonts w:ascii="Consolas" w:hAnsi="Consolas" w:eastAsia="Consolas"/>
                <w:b w:val="0"/>
                <w:color w:val="0F766E"/>
                <w:sz w:val="16"/>
              </w:rPr>
              <w:t>REQUIRE_APPROVAL</w:t>
            </w:r>
            <w:r>
              <w:rPr>
                <w:rFonts w:ascii="Calibri" w:hAnsi="Calibri" w:eastAsia="Calibri"/>
                <w:b w:val="0"/>
                <w:sz w:val="18"/>
              </w:rPr>
              <w:t>. The model cannot authorize.</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Sensitive change control</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Cloud KMS version 12 binds a Workspace reviewer to an exact request hash and expiry.</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Blast radius</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Only </w:t>
            </w:r>
            <w:r>
              <w:rPr>
                <w:rFonts w:ascii="Consolas" w:hAnsi="Consolas" w:eastAsia="Consolas"/>
                <w:b w:val="0"/>
                <w:color w:val="0F766E"/>
                <w:sz w:val="16"/>
              </w:rPr>
              <w:t>app01</w:t>
            </w:r>
            <w:r>
              <w:rPr>
                <w:rFonts w:ascii="Calibri" w:hAnsi="Calibri" w:eastAsia="Calibri"/>
                <w:b w:val="0"/>
                <w:sz w:val="18"/>
              </w:rPr>
              <w:t xml:space="preserve"> / </w:t>
            </w:r>
            <w:r>
              <w:rPr>
                <w:rFonts w:ascii="Consolas" w:hAnsi="Consolas" w:eastAsia="Consolas"/>
                <w:b w:val="0"/>
                <w:color w:val="0F766E"/>
                <w:sz w:val="16"/>
              </w:rPr>
              <w:t>broken-app</w:t>
            </w:r>
            <w:r>
              <w:rPr>
                <w:rFonts w:ascii="Calibri" w:hAnsi="Calibri" w:eastAsia="Calibri"/>
                <w:b w:val="0"/>
                <w:sz w:val="18"/>
              </w:rPr>
              <w:t xml:space="preserve"> is allowlisted. MCP RBAC is namespace-scoped.</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Identity sprawl</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Workload Identity and GitHub OIDC. No long-lived node keys or CI keys.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Audit and replay</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 xml:space="preserve">Firestore idempotency, Cloud Logging, and BigQuery evidence owned by </w:t>
            </w:r>
            <w:r>
              <w:rPr>
                <w:rFonts w:ascii="Consolas" w:hAnsi="Consolas" w:eastAsia="Consolas"/>
                <w:b w:val="0"/>
                <w:color w:val="0F766E"/>
                <w:sz w:val="16"/>
              </w:rPr>
              <w:t>evidence-admin</w:t>
            </w:r>
            <w:r>
              <w:rPr>
                <w:rFonts w:ascii="Calibri" w:hAnsi="Calibri" w:eastAsia="Calibri"/>
                <w:b w:val="0"/>
                <w:sz w:val="18"/>
              </w:rPr>
              <w: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Supply chain</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Trivy, Syft, Cosign, immutable digests, WIF release.</w:t>
            </w:r>
          </w:p>
        </w:tc>
      </w:tr>
    </w:tbl>
    <w:p/>
    <w:p>
      <w:pPr>
        <w:spacing w:after="160" w:line="240" w:lineRule="auto"/>
      </w:pPr>
      <w:r>
        <w:rPr>
          <w:rFonts w:ascii="Calibri" w:hAnsi="Calibri" w:eastAsia="Calibri"/>
          <w:b w:val="0"/>
          <w:sz w:val="22"/>
        </w:rPr>
        <w:t>Those controls are the same categories a regulated shop asks for: least privilege, deterministic policy, human-in-the-loop for high impact, cryptographic approval, network isolation, and durable evidence. The lab is small; the control model is not.</w:t>
      </w:r>
    </w:p>
    <w:p>
      <w:pPr>
        <w:spacing w:before="240" w:after="160"/>
      </w:pPr>
      <w:r>
        <w:rPr>
          <w:rFonts w:ascii="Calibri" w:hAnsi="Calibri" w:eastAsia="Calibri"/>
          <w:b/>
          <w:color w:val="0F766E"/>
          <w:sz w:val="26"/>
        </w:rPr>
        <w:t>Enterprise application and compensation outlook</w:t>
      </w:r>
    </w:p>
    <w:p>
      <w:pPr>
        <w:spacing w:after="160" w:line="240" w:lineRule="auto"/>
      </w:pPr>
      <w:r>
        <w:rPr>
          <w:rFonts w:ascii="Calibri" w:hAnsi="Calibri" w:eastAsia="Calibri"/>
          <w:b/>
          <w:color w:val="1B365D"/>
          <w:sz w:val="22"/>
        </w:rPr>
        <w:t>Where this work lands in a company</w:t>
      </w:r>
    </w:p>
    <w:p>
      <w:pPr>
        <w:pStyle w:val="ListBullet"/>
        <w:spacing w:after="60"/>
      </w:pPr>
      <w:r>
        <w:rPr>
          <w:rFonts w:ascii="Calibri" w:hAnsi="Calibri" w:eastAsia="Calibri"/>
          <w:b/>
          <w:color w:val="1B365D"/>
          <w:sz w:val="22"/>
        </w:rPr>
        <w:t>DevSecOps / Cloud Security.</w:t>
      </w:r>
      <w:r>
        <w:rPr>
          <w:rFonts w:ascii="Calibri" w:hAnsi="Calibri" w:eastAsia="Calibri"/>
          <w:b w:val="0"/>
          <w:sz w:val="22"/>
        </w:rPr>
        <w:t xml:space="preserve"> Policy as code, Kubernetes NetworkPolicy, Falco/Trivy, signed releases, evidence pipelines.</w:t>
      </w:r>
    </w:p>
    <w:p>
      <w:pPr>
        <w:pStyle w:val="ListBullet"/>
        <w:spacing w:after="60"/>
      </w:pPr>
      <w:r>
        <w:rPr>
          <w:rFonts w:ascii="Calibri" w:hAnsi="Calibri" w:eastAsia="Calibri"/>
          <w:b/>
          <w:color w:val="1B365D"/>
          <w:sz w:val="22"/>
        </w:rPr>
        <w:t>AI Platform / MLOps security.</w:t>
      </w:r>
      <w:r>
        <w:rPr>
          <w:rFonts w:ascii="Calibri" w:hAnsi="Calibri" w:eastAsia="Calibri"/>
          <w:b w:val="0"/>
          <w:sz w:val="22"/>
        </w:rPr>
        <w:t xml:space="preserve"> Agent identities, tool-server (MCP) boundaries, prompt-to-action isolation, fail-closed execution.</w:t>
      </w:r>
    </w:p>
    <w:p>
      <w:pPr>
        <w:pStyle w:val="ListBullet"/>
        <w:spacing w:after="60"/>
      </w:pPr>
      <w:r>
        <w:rPr>
          <w:rFonts w:ascii="Calibri" w:hAnsi="Calibri" w:eastAsia="Calibri"/>
          <w:b/>
          <w:color w:val="1B365D"/>
          <w:sz w:val="22"/>
        </w:rPr>
        <w:t>Platform Engineering.</w:t>
      </w:r>
      <w:r>
        <w:rPr>
          <w:rFonts w:ascii="Calibri" w:hAnsi="Calibri" w:eastAsia="Calibri"/>
          <w:b w:val="0"/>
          <w:sz w:val="22"/>
        </w:rPr>
        <w:t xml:space="preserve"> GKE, Workload Identity, HPA/PDB, GitHub Actions WIF, Artifact Registry.</w:t>
      </w:r>
    </w:p>
    <w:p>
      <w:pPr>
        <w:pStyle w:val="ListBullet"/>
        <w:spacing w:after="60"/>
      </w:pPr>
      <w:r>
        <w:rPr>
          <w:rFonts w:ascii="Calibri" w:hAnsi="Calibri" w:eastAsia="Calibri"/>
          <w:b/>
          <w:color w:val="1B365D"/>
          <w:sz w:val="22"/>
        </w:rPr>
        <w:t>Security architecture / GRC.</w:t>
      </w:r>
      <w:r>
        <w:rPr>
          <w:rFonts w:ascii="Calibri" w:hAnsi="Calibri" w:eastAsia="Calibri"/>
          <w:b w:val="0"/>
          <w:sz w:val="22"/>
        </w:rPr>
        <w:t xml:space="preserve"> Approval custody, org-policy IAM domains, BigQuery retention, reviewer separation.</w:t>
      </w:r>
    </w:p>
    <w:p>
      <w:pPr>
        <w:spacing w:after="160" w:line="240" w:lineRule="auto"/>
      </w:pPr>
      <w:r>
        <w:rPr>
          <w:rFonts w:ascii="Calibri" w:hAnsi="Calibri" w:eastAsia="Calibri"/>
          <w:b w:val="0"/>
          <w:sz w:val="22"/>
        </w:rPr>
        <w:t>A hiring manager can map the repo to a production conversation: "How do you let Gemini help an analyst without letting it restart a Deployment?" The answer is this design: analyze, authorize, approve, execute, evidence — five independent hops.</w:t>
      </w:r>
    </w:p>
    <w:p>
      <w:pPr>
        <w:spacing w:after="160" w:line="240" w:lineRule="auto"/>
      </w:pPr>
      <w:r>
        <w:rPr>
          <w:rFonts w:ascii="Calibri" w:hAnsi="Calibri" w:eastAsia="Calibri"/>
          <w:b/>
          <w:color w:val="1B365D"/>
          <w:sz w:val="22"/>
        </w:rPr>
        <w:t>What would still be required before enterprise use</w:t>
      </w:r>
    </w:p>
    <w:p>
      <w:pPr>
        <w:spacing w:after="160" w:line="240" w:lineRule="auto"/>
      </w:pPr>
      <w:r>
        <w:rPr>
          <w:rFonts w:ascii="Calibri" w:hAnsi="Calibri" w:eastAsia="Calibri"/>
          <w:b w:val="0"/>
          <w:sz w:val="22"/>
        </w:rPr>
        <w:t xml:space="preserve">Organization-specific threat models and policies; private GKE; managed certificate rotation; formal key custody; performance and disaster-recovery testing; SLOs and on-call; independent penetration testing; cost and retention governance; production change management. Those gaps are documented in </w:t>
      </w:r>
      <w:r>
        <w:rPr>
          <w:rFonts w:ascii="Consolas" w:hAnsi="Consolas" w:eastAsia="Consolas"/>
          <w:b w:val="0"/>
          <w:color w:val="0F766E"/>
          <w:sz w:val="20"/>
        </w:rPr>
        <w:t>README.md</w:t>
      </w:r>
      <w:r>
        <w:rPr>
          <w:rFonts w:ascii="Calibri" w:hAnsi="Calibri" w:eastAsia="Calibri"/>
          <w:b w:val="0"/>
          <w:sz w:val="22"/>
        </w:rPr>
        <w:t xml:space="preserve"> Scope and limitations.</w:t>
      </w:r>
    </w:p>
    <w:p>
      <w:pPr>
        <w:spacing w:after="160" w:line="240" w:lineRule="auto"/>
      </w:pPr>
      <w:r>
        <w:rPr>
          <w:rFonts w:ascii="Calibri" w:hAnsi="Calibri" w:eastAsia="Calibri"/>
          <w:b/>
          <w:color w:val="1B365D"/>
          <w:sz w:val="22"/>
        </w:rPr>
        <w:t>Compensation outlook (United States, 2026 market, not an offer)</w:t>
      </w:r>
    </w:p>
    <w:p>
      <w:pPr>
        <w:spacing w:after="160" w:line="240" w:lineRule="auto"/>
      </w:pPr>
      <w:r>
        <w:rPr>
          <w:rFonts w:ascii="Calibri" w:hAnsi="Calibri" w:eastAsia="Calibri"/>
          <w:b w:val="0"/>
          <w:sz w:val="22"/>
        </w:rPr>
        <w:t>Ranges below are public 2026 market bands for adjacent roles. Total compensation (base + bonus + equity) sits above base in large-tech and regulated finance. Location, clearance, and years of production ownership move the number more than a lab repo alone.</w:t>
      </w:r>
    </w:p>
    <w:tbl>
      <w:tblPr>
        <w:tblW w:type="auto" w:w="0"/>
        <w:tblLook w:firstColumn="1" w:firstRow="1" w:lastColumn="0" w:lastRow="0" w:noHBand="0" w:noVBand="1" w:val="04A0"/>
      </w:tblPr>
      <w:tblGrid>
        <w:gridCol w:w="2448"/>
        <w:gridCol w:w="2448"/>
        <w:gridCol w:w="2448"/>
        <w:gridCol w:w="2448"/>
      </w:tblGrid>
      <w:tr>
        <w:tc>
          <w:tcPr>
            <w:tcW w:type="dxa" w:w="2448"/>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Role this lab supports</w:t>
            </w:r>
          </w:p>
        </w:tc>
        <w:tc>
          <w:tcPr>
            <w:tcW w:type="dxa" w:w="2448"/>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Typical US base (2026)</w:t>
            </w:r>
          </w:p>
        </w:tc>
        <w:tc>
          <w:tcPr>
            <w:tcW w:type="dxa" w:w="2448"/>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Senior / staff total compensation</w:t>
            </w:r>
          </w:p>
        </w:tc>
        <w:tc>
          <w:tcPr>
            <w:tcW w:type="dxa" w:w="2448"/>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Why this repo is relevant</w:t>
            </w:r>
          </w:p>
        </w:tc>
      </w:tr>
      <w:tr>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DevSecOps Engineer</w:t>
            </w:r>
          </w:p>
        </w:tc>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$125,000–$185,000</w:t>
            </w:r>
          </w:p>
        </w:tc>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$185,000–$250,000+</w:t>
            </w:r>
          </w:p>
        </w:tc>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Kubernetes security, OPA, Falco/Trivy, IaC, CI signing</w:t>
            </w:r>
          </w:p>
        </w:tc>
      </w:tr>
      <w:tr>
        <w:tc>
          <w:tcPr>
            <w:tcW w:type="dxa" w:w="2448"/>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Cloud / Platform Security</w:t>
            </w:r>
          </w:p>
        </w:tc>
        <w:tc>
          <w:tcPr>
            <w:tcW w:type="dxa" w:w="2448"/>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$140,000–$195,000</w:t>
            </w:r>
          </w:p>
        </w:tc>
        <w:tc>
          <w:tcPr>
            <w:tcW w:type="dxa" w:w="2448"/>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$200,000–$280,000</w:t>
            </w:r>
          </w:p>
        </w:tc>
        <w:tc>
          <w:tcPr>
            <w:tcW w:type="dxa" w:w="2448"/>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GKE WI, NetworkPolicy, KMS approvals, evidence</w:t>
            </w:r>
          </w:p>
        </w:tc>
      </w:tr>
      <w:tr>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AI Platform Engineer (security-minded)</w:t>
            </w:r>
          </w:p>
        </w:tc>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$150,000–$210,000</w:t>
            </w:r>
          </w:p>
        </w:tc>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$220,000–$320,000</w:t>
            </w:r>
          </w:p>
        </w:tc>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Agent isolation, MCP mTLS, fail-closed tool use</w:t>
            </w:r>
          </w:p>
        </w:tc>
      </w:tr>
      <w:tr>
        <w:tc>
          <w:tcPr>
            <w:tcW w:type="dxa" w:w="2448"/>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Platform Engineer / SRE</w:t>
            </w:r>
          </w:p>
        </w:tc>
        <w:tc>
          <w:tcPr>
            <w:tcW w:type="dxa" w:w="2448"/>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$140,000–$190,000</w:t>
            </w:r>
          </w:p>
        </w:tc>
        <w:tc>
          <w:tcPr>
            <w:tcW w:type="dxa" w:w="2448"/>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$190,000–$280,000</w:t>
            </w:r>
          </w:p>
        </w:tc>
        <w:tc>
          <w:tcPr>
            <w:tcW w:type="dxa" w:w="2448"/>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Terraform, GKE, HPA/PDB, GitHub WIF</w:t>
            </w:r>
          </w:p>
        </w:tc>
      </w:tr>
      <w:tr>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Security Architect (cloud/AI)</w:t>
            </w:r>
          </w:p>
        </w:tc>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$170,000–$230,000</w:t>
            </w:r>
          </w:p>
        </w:tc>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$230,000–$340,000</w:t>
            </w:r>
          </w:p>
        </w:tc>
        <w:tc>
          <w:tcPr>
            <w:tcW w:type="dxa" w:w="2448"/>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Control plane design, approval custody, audit</w:t>
            </w:r>
          </w:p>
        </w:tc>
      </w:tr>
    </w:tbl>
    <w:p/>
    <w:p>
      <w:pPr>
        <w:spacing w:after="160" w:line="240" w:lineRule="auto"/>
      </w:pPr>
      <w:r>
        <w:rPr>
          <w:rFonts w:ascii="Calibri" w:hAnsi="Calibri" w:eastAsia="Calibri"/>
          <w:b w:val="0"/>
          <w:sz w:val="22"/>
        </w:rPr>
        <w:t>Skills that currently carry a premium on DevSecOps and platform postings: Kubernetes security (CKS-shaped work), policy as code (OPA), container scanning, Terraform, and one production-shaped AI-application security story. This lab is that story if the demo is recorded: governance dry-run, signed approval, evidence query, teardown.</w:t>
      </w:r>
    </w:p>
    <w:p>
      <w:pPr>
        <w:spacing w:after="160" w:line="240" w:lineRule="auto"/>
      </w:pPr>
      <w:r>
        <w:rPr>
          <w:rFonts w:ascii="Calibri" w:hAnsi="Calibri" w:eastAsia="Calibri"/>
          <w:b w:val="0"/>
          <w:sz w:val="22"/>
        </w:rPr>
        <w:t>Sources for the bands: 2026 DevSecOps salary guides (KORE1, Neat Stack, and adjacent DevOps/platform benchmarks). Treat them as orientation, not a claim about any employer.</w:t>
      </w:r>
    </w:p>
    <w:p>
      <w:pPr>
        <w:spacing w:before="240" w:after="160"/>
      </w:pPr>
      <w:r>
        <w:rPr>
          <w:rFonts w:ascii="Calibri" w:hAnsi="Calibri" w:eastAsia="Calibri"/>
          <w:b/>
          <w:color w:val="0F766E"/>
          <w:sz w:val="26"/>
        </w:rPr>
        <w:t>Thirty-second elevator speeches</w:t>
      </w:r>
    </w:p>
    <w:p>
      <w:pPr>
        <w:spacing w:before="240" w:after="160"/>
      </w:pPr>
      <w:r>
        <w:rPr>
          <w:rFonts w:ascii="Calibri" w:hAnsi="Calibri" w:eastAsia="Calibri"/>
          <w:b/>
          <w:color w:val="1B365D"/>
          <w:sz w:val="24"/>
        </w:rPr>
        <w:t>DevSecOps perspective</w:t>
      </w:r>
    </w:p>
    <w:p>
      <w:pPr>
        <w:spacing w:after="160" w:line="240" w:lineRule="auto"/>
      </w:pPr>
      <w:r>
        <w:rPr>
          <w:rFonts w:ascii="Calibri" w:hAnsi="Calibri" w:eastAsia="Calibri"/>
          <w:b w:val="0"/>
          <w:sz w:val="22"/>
        </w:rPr>
        <w:t>I built a governed multi-agent security platform on GKE. Runtime, image, and cloud findings land on Pub/Sub. Agents correlate and Gemini helps the analyst, but Gemini never authorizes. OPA makes the decision, Cloud KMS signs human approval, Firestore blocks replay, and the only path to Kubernetes is an mTLS MCP gateway with namespace-scoped RBAC. Releases are scanned, SBOMed, and Cosign-signed over Workload Identity Federation. Fail-closed is the default: automation and Slack/Jira stay off until a reviewer says otherwise.</w:t>
      </w:r>
    </w:p>
    <w:p>
      <w:pPr>
        <w:spacing w:before="240" w:after="160"/>
      </w:pPr>
      <w:r>
        <w:rPr>
          <w:rFonts w:ascii="Calibri" w:hAnsi="Calibri" w:eastAsia="Calibri"/>
          <w:b/>
          <w:color w:val="1B365D"/>
          <w:sz w:val="24"/>
        </w:rPr>
        <w:t>Executive leadership perspective</w:t>
      </w:r>
    </w:p>
    <w:p>
      <w:pPr>
        <w:spacing w:after="160" w:line="240" w:lineRule="auto"/>
      </w:pPr>
      <w:r>
        <w:rPr>
          <w:rFonts w:ascii="Calibri" w:hAnsi="Calibri" w:eastAsia="Calibri"/>
          <w:b w:val="0"/>
          <w:sz w:val="22"/>
        </w:rPr>
        <w:t>Security teams drown in alerts, and the business wants AI to help without creating a new outage or audit finding. This platform shows how to do both. AI shortens investigation. Policy, signed human approval, and a narrow execution boundary decide what actually changes. Every sensitive action leaves evidence in logs and BigQuery. We can demonstrate the full path — detect, decide, approve, act, prove it — and we can turn automation off instantly. The outcome is faster response with a control story a CISO, auditor, and board can accept.</w:t>
      </w:r>
    </w:p>
    <w:p>
      <w:pPr>
        <w:spacing w:before="320" w:after="160"/>
      </w:pPr>
      <w:r>
        <w:rPr>
          <w:rFonts w:ascii="Calibri" w:hAnsi="Calibri" w:eastAsia="Calibri"/>
          <w:b/>
          <w:color w:val="1B365D"/>
          <w:sz w:val="32"/>
        </w:rPr>
        <w:t>Final review note</w:t>
      </w:r>
    </w:p>
    <w:p>
      <w:pPr>
        <w:spacing w:after="160" w:line="240" w:lineRule="auto"/>
      </w:pPr>
      <w:r>
        <w:rPr>
          <w:rFonts w:ascii="Calibri" w:hAnsi="Calibri" w:eastAsia="Calibri"/>
          <w:b w:val="0"/>
          <w:sz w:val="22"/>
        </w:rPr>
        <w:t xml:space="preserve">Use this document as the planning and review record. Use </w:t>
      </w:r>
      <w:r>
        <w:rPr>
          <w:rFonts w:ascii="Consolas" w:hAnsi="Consolas" w:eastAsia="Consolas"/>
          <w:b w:val="0"/>
          <w:color w:val="0F766E"/>
          <w:sz w:val="20"/>
        </w:rPr>
        <w:t>README.md</w:t>
      </w:r>
      <w:r>
        <w:rPr>
          <w:rFonts w:ascii="Calibri" w:hAnsi="Calibri" w:eastAsia="Calibri"/>
          <w:b w:val="0"/>
          <w:sz w:val="22"/>
        </w:rPr>
        <w:t xml:space="preserve"> for the recruiter-facing overview and </w:t>
      </w:r>
      <w:r>
        <w:rPr>
          <w:rFonts w:ascii="Consolas" w:hAnsi="Consolas" w:eastAsia="Consolas"/>
          <w:b w:val="0"/>
          <w:color w:val="0F766E"/>
          <w:sz w:val="20"/>
        </w:rPr>
        <w:t>docs/RUNBOOK.md</w:t>
      </w:r>
      <w:r>
        <w:rPr>
          <w:rFonts w:ascii="Calibri" w:hAnsi="Calibri" w:eastAsia="Calibri"/>
          <w:b w:val="0"/>
          <w:sz w:val="22"/>
        </w:rPr>
        <w:t xml:space="preserve"> for exact commands. The next technical milestone is a recorded fail-closed demo (governance, approval, evidence, teardown) and a reviewed decision before any </w:t>
      </w:r>
      <w:r>
        <w:rPr>
          <w:rFonts w:ascii="Consolas" w:hAnsi="Consolas" w:eastAsia="Consolas"/>
          <w:b w:val="0"/>
          <w:color w:val="0F766E"/>
          <w:sz w:val="20"/>
        </w:rPr>
        <w:t>controlled</w:t>
      </w:r>
      <w:r>
        <w:rPr>
          <w:rFonts w:ascii="Calibri" w:hAnsi="Calibri" w:eastAsia="Calibri"/>
          <w:b w:val="0"/>
          <w:sz w:val="22"/>
        </w:rPr>
        <w:t xml:space="preserve"> remediation.</w:t>
      </w:r>
    </w:p>
    <w:p>
      <w:pPr>
        <w:pageBreakBefore/>
        <w:spacing w:before="120" w:after="120"/>
        <w:pBdr>
          <w:bottom w:val="single" w:sz="12" w:space="1" w:color="0F766E"/>
        </w:pBdr>
      </w:pPr>
    </w:p>
    <w:p>
      <w:pPr>
        <w:spacing w:before="320" w:after="160"/>
      </w:pPr>
      <w:r>
        <w:rPr>
          <w:rFonts w:ascii="Calibri" w:hAnsi="Calibri" w:eastAsia="Calibri"/>
          <w:b/>
          <w:color w:val="1B365D"/>
          <w:sz w:val="32"/>
        </w:rPr>
        <w:t xml:space="preserve">Addendum: Live end-to-end verification (16 October 2026)</w:t>
      </w:r>
    </w:p>
    <w:p>
      <w:pPr>
        <w:spacing w:after="160" w:line="240" w:lineRule="auto"/>
      </w:pPr>
      <w:r>
        <w:rPr>
          <w:rFonts w:ascii="Calibri" w:hAnsi="Calibri" w:eastAsia="Calibri"/>
          <w:b w:val="0"/>
          <w:sz w:val="22"/>
        </w:rPr>
        <w:t xml:space="preserve">The lab was rebuilt from a clean teardown, exercised end to end on 16 October 2026 (UTC), and torn down again. Automated remediation stayed disabled throughout this first run, so the signed approval correctly ended in execution-blocked. A second run, covered next, exercised controlled remediation. Appendix D remains the record of changes through 18 August 2026.</w:t>
      </w:r>
    </w:p>
    <w:p>
      <w:pPr>
        <w:spacing w:before="240" w:after="160"/>
      </w:pPr>
      <w:r>
        <w:rPr>
          <w:rFonts w:ascii="Calibri" w:hAnsi="Calibri" w:eastAsia="Calibri"/>
          <w:b/>
          <w:color w:val="1B365D"/>
          <w:sz w:val="24"/>
        </w:rPr>
        <w:t xml:space="preserve">Changes since 18 August 2026</w:t>
      </w:r>
    </w:p>
    <w:p>
      <w:pPr>
        <w:pStyle w:val="ListNumber"/>
        <w:numPr>
          <w:ilvl w:val="0"/>
          <w:numId w:val="10"/>
        </w:numPr>
        <w:spacing w:after="60"/>
      </w:pPr>
      <w:r>
        <w:rPr>
          <w:rFonts w:ascii="Calibri" w:hAnsi="Calibri" w:eastAsia="Calibri"/>
          <w:b/>
          <w:color w:val="1B365D"/>
          <w:sz w:val="22"/>
        </w:rPr>
        <w:t xml:space="preserve">Toolchain.</w:t>
      </w:r>
      <w:r>
        <w:rPr>
          <w:rFonts w:ascii="Calibri" w:hAnsi="Calibri" w:eastAsia="Calibri"/>
          <w:b w:val="0"/>
          <w:sz w:val="22"/>
        </w:rPr>
        <w:t xml:space="preserve"> Images and CI run Python </w:t>
      </w:r>
      <w:r>
        <w:rPr>
          <w:rFonts w:ascii="Consolas" w:hAnsi="Consolas" w:eastAsia="Consolas"/>
          <w:b w:val="0"/>
          <w:color w:val="0F766E"/>
          <w:sz w:val="20"/>
        </w:rPr>
        <w:t xml:space="preserve">3.14</w:t>
      </w:r>
      <w:r>
        <w:rPr>
          <w:rFonts w:ascii="Calibri" w:hAnsi="Calibri" w:eastAsia="Calibri"/>
          <w:b w:val="0"/>
          <w:sz w:val="22"/>
        </w:rPr>
        <w:t xml:space="preserve">; Terraform </w:t>
      </w:r>
      <w:r>
        <w:rPr>
          <w:rFonts w:ascii="Consolas" w:hAnsi="Consolas" w:eastAsia="Consolas"/>
          <w:b w:val="0"/>
          <w:color w:val="0F766E"/>
          <w:sz w:val="20"/>
        </w:rPr>
        <w:t xml:space="preserve">1.16.6</w:t>
      </w:r>
      <w:r>
        <w:rPr>
          <w:rFonts w:ascii="Calibri" w:hAnsi="Calibri" w:eastAsia="Calibri"/>
          <w:b w:val="0"/>
          <w:sz w:val="22"/>
        </w:rPr>
        <w:t xml:space="preserve">, OPA </w:t>
      </w:r>
      <w:r>
        <w:rPr>
          <w:rFonts w:ascii="Consolas" w:hAnsi="Consolas" w:eastAsia="Consolas"/>
          <w:b w:val="0"/>
          <w:color w:val="0F766E"/>
          <w:sz w:val="20"/>
        </w:rPr>
        <w:t xml:space="preserve">1.21.2</w:t>
      </w:r>
      <w:r>
        <w:rPr>
          <w:rFonts w:ascii="Calibri" w:hAnsi="Calibri" w:eastAsia="Calibri"/>
          <w:b w:val="0"/>
          <w:sz w:val="22"/>
        </w:rPr>
        <w:t xml:space="preserve">, Trivy </w:t>
      </w:r>
      <w:r>
        <w:rPr>
          <w:rFonts w:ascii="Consolas" w:hAnsi="Consolas" w:eastAsia="Consolas"/>
          <w:b w:val="0"/>
          <w:color w:val="0F766E"/>
          <w:sz w:val="20"/>
        </w:rPr>
        <w:t xml:space="preserve">0.76.0</w:t>
      </w:r>
      <w:r>
        <w:rPr>
          <w:rFonts w:ascii="Calibri" w:hAnsi="Calibri" w:eastAsia="Calibri"/>
          <w:b w:val="0"/>
          <w:sz w:val="22"/>
        </w:rPr>
        <w:t xml:space="preserve">, Syft </w:t>
      </w:r>
      <w:r>
        <w:rPr>
          <w:rFonts w:ascii="Consolas" w:hAnsi="Consolas" w:eastAsia="Consolas"/>
          <w:b w:val="0"/>
          <w:color w:val="0F766E"/>
          <w:sz w:val="20"/>
        </w:rPr>
        <w:t xml:space="preserve">1.54.1</w:t>
      </w:r>
      <w:r>
        <w:rPr>
          <w:rFonts w:ascii="Calibri" w:hAnsi="Calibri" w:eastAsia="Calibri"/>
          <w:b w:val="0"/>
          <w:sz w:val="22"/>
        </w:rPr>
        <w:t xml:space="preserve">; kubectl </w:t>
      </w:r>
      <w:r>
        <w:rPr>
          <w:rFonts w:ascii="Consolas" w:hAnsi="Consolas" w:eastAsia="Consolas"/>
          <w:b w:val="0"/>
          <w:color w:val="0F766E"/>
          <w:sz w:val="20"/>
        </w:rPr>
        <w:t xml:space="preserve">v1.36.5</w:t>
      </w:r>
      <w:r>
        <w:rPr>
          <w:rFonts w:ascii="Calibri" w:hAnsi="Calibri" w:eastAsia="Calibri"/>
          <w:b w:val="0"/>
          <w:sz w:val="22"/>
        </w:rPr>
        <w:t xml:space="preserve"> in the MCP image.</w:t>
      </w:r>
    </w:p>
    <w:p>
      <w:pPr>
        <w:pStyle w:val="ListNumber"/>
        <w:numPr>
          <w:ilvl w:val="0"/>
          <w:numId w:val="10"/>
        </w:numPr>
        <w:spacing w:after="60"/>
      </w:pPr>
      <w:r>
        <w:rPr>
          <w:rFonts w:ascii="Calibri" w:hAnsi="Calibri" w:eastAsia="Calibri"/>
          <w:b/>
          <w:color w:val="1B365D"/>
          <w:sz w:val="22"/>
        </w:rPr>
        <w:t xml:space="preserve">IR Analyst model.</w:t>
      </w:r>
      <w:r>
        <w:rPr>
          <w:rFonts w:ascii="Calibri" w:hAnsi="Calibri" w:eastAsia="Calibri"/>
          <w:b w:val="0"/>
          <w:sz w:val="22"/>
        </w:rPr>
        <w:t xml:space="preserve"> </w:t>
      </w:r>
      <w:r>
        <w:rPr>
          <w:rFonts w:ascii="Consolas" w:hAnsi="Consolas" w:eastAsia="Consolas"/>
          <w:b w:val="0"/>
          <w:color w:val="0F766E"/>
          <w:sz w:val="20"/>
        </w:rPr>
        <w:t xml:space="preserve">gemini-3.8-flash</w:t>
      </w:r>
      <w:r>
        <w:rPr>
          <w:rFonts w:ascii="Calibri" w:hAnsi="Calibri" w:eastAsia="Calibri"/>
          <w:b w:val="0"/>
          <w:sz w:val="22"/>
        </w:rPr>
        <w:t xml:space="preserve"> in location </w:t>
      </w:r>
      <w:r>
        <w:rPr>
          <w:rFonts w:ascii="Consolas" w:hAnsi="Consolas" w:eastAsia="Consolas"/>
          <w:b w:val="0"/>
          <w:color w:val="0F766E"/>
          <w:sz w:val="20"/>
        </w:rPr>
        <w:t xml:space="preserve">global</w:t>
      </w:r>
      <w:r>
        <w:rPr>
          <w:rFonts w:ascii="Calibri" w:hAnsi="Calibri" w:eastAsia="Calibri"/>
          <w:b w:val="0"/>
          <w:sz w:val="22"/>
        </w:rPr>
        <w:t xml:space="preserve">; Gemini 2.5 Flash retires on Vertex AI on 20 October 2026.</w:t>
      </w:r>
    </w:p>
    <w:p>
      <w:pPr>
        <w:pStyle w:val="ListNumber"/>
        <w:numPr>
          <w:ilvl w:val="0"/>
          <w:numId w:val="10"/>
        </w:numPr>
        <w:spacing w:after="60"/>
      </w:pPr>
      <w:r>
        <w:rPr>
          <w:rFonts w:ascii="Calibri" w:hAnsi="Calibri" w:eastAsia="Calibri"/>
          <w:b/>
          <w:color w:val="1B365D"/>
          <w:sz w:val="22"/>
        </w:rPr>
        <w:t xml:space="preserve">Cluster stability.</w:t>
      </w:r>
      <w:r>
        <w:rPr>
          <w:rFonts w:ascii="Calibri" w:hAnsi="Calibri" w:eastAsia="Calibri"/>
          <w:b w:val="0"/>
          <w:sz w:val="22"/>
        </w:rPr>
        <w:t xml:space="preserve"> Ignoring </w:t>
      </w:r>
      <w:r>
        <w:rPr>
          <w:rFonts w:ascii="Consolas" w:hAnsi="Consolas" w:eastAsia="Consolas"/>
          <w:b w:val="0"/>
          <w:color w:val="0F766E"/>
          <w:sz w:val="20"/>
        </w:rPr>
        <w:t xml:space="preserve">node_config</w:t>
      </w:r>
      <w:r>
        <w:rPr>
          <w:rFonts w:ascii="Calibri" w:hAnsi="Calibri" w:eastAsia="Calibri"/>
          <w:b w:val="0"/>
          <w:sz w:val="22"/>
        </w:rPr>
        <w:t xml:space="preserve"> drift stops every apply from replacing the GKE cluster.</w:t>
      </w:r>
    </w:p>
    <w:p>
      <w:pPr>
        <w:pStyle w:val="ListNumber"/>
        <w:numPr>
          <w:ilvl w:val="0"/>
          <w:numId w:val="10"/>
        </w:numPr>
        <w:spacing w:after="60"/>
      </w:pPr>
      <w:r>
        <w:rPr>
          <w:rFonts w:ascii="Calibri" w:hAnsi="Calibri" w:eastAsia="Calibri"/>
          <w:b/>
          <w:color w:val="1B365D"/>
          <w:sz w:val="22"/>
        </w:rPr>
        <w:t xml:space="preserve">KMS and teardown.</w:t>
      </w:r>
      <w:r>
        <w:rPr>
          <w:rFonts w:ascii="Calibri" w:hAnsi="Calibri" w:eastAsia="Calibri"/>
          <w:b w:val="0"/>
          <w:sz w:val="22"/>
        </w:rPr>
        <w:t xml:space="preserve"> Approval signing uses version </w:t>
      </w:r>
      <w:r>
        <w:rPr>
          <w:rFonts w:ascii="Consolas" w:hAnsi="Consolas" w:eastAsia="Consolas"/>
          <w:b w:val="0"/>
          <w:color w:val="0F766E"/>
          <w:sz w:val="20"/>
        </w:rPr>
        <w:t xml:space="preserve">12</w:t>
      </w:r>
      <w:r>
        <w:rPr>
          <w:rFonts w:ascii="Calibri" w:hAnsi="Calibri" w:eastAsia="Calibri"/>
          <w:b w:val="0"/>
          <w:sz w:val="22"/>
        </w:rPr>
        <w:t xml:space="preserve">; </w:t>
      </w:r>
      <w:r>
        <w:rPr>
          <w:rFonts w:ascii="Consolas" w:hAnsi="Consolas" w:eastAsia="Consolas"/>
          <w:b w:val="0"/>
          <w:color w:val="0F766E"/>
          <w:sz w:val="20"/>
        </w:rPr>
        <w:t xml:space="preserve">15-teardown.sh</w:t>
      </w:r>
      <w:r>
        <w:rPr>
          <w:rFonts w:ascii="Calibri" w:hAnsi="Calibri" w:eastAsia="Calibri"/>
          <w:b w:val="0"/>
          <w:sz w:val="22"/>
        </w:rPr>
        <w:t xml:space="preserve"> now keeps the key ring and keys.</w:t>
      </w:r>
    </w:p>
    <w:p>
      <w:pPr>
        <w:pStyle w:val="ListNumber"/>
        <w:numPr>
          <w:ilvl w:val="0"/>
          <w:numId w:val="10"/>
        </w:numPr>
        <w:spacing w:after="60"/>
      </w:pPr>
      <w:r>
        <w:rPr>
          <w:rFonts w:ascii="Calibri" w:hAnsi="Calibri" w:eastAsia="Calibri"/>
          <w:b/>
          <w:color w:val="1B365D"/>
          <w:sz w:val="22"/>
        </w:rPr>
        <w:t xml:space="preserve">Governed release.</w:t>
      </w:r>
      <w:r>
        <w:rPr>
          <w:rFonts w:ascii="Calibri" w:hAnsi="Calibri" w:eastAsia="Calibri"/>
          <w:b w:val="0"/>
          <w:sz w:val="22"/>
        </w:rPr>
        <w:t xml:space="preserve"> Build, scan, SBOM, and signing run in one job; a separate </w:t>
      </w:r>
      <w:r>
        <w:rPr>
          <w:rFonts w:ascii="Consolas" w:hAnsi="Consolas" w:eastAsia="Consolas"/>
          <w:b w:val="0"/>
          <w:color w:val="0F766E"/>
          <w:sz w:val="20"/>
        </w:rPr>
        <w:t xml:space="preserve">deploy</w:t>
      </w:r>
      <w:r>
        <w:rPr>
          <w:rFonts w:ascii="Calibri" w:hAnsi="Calibri" w:eastAsia="Calibri"/>
          <w:b w:val="0"/>
          <w:sz w:val="22"/>
        </w:rPr>
        <w:t xml:space="preserve"> job waits for the </w:t>
      </w:r>
      <w:r>
        <w:rPr>
          <w:rFonts w:ascii="Consolas" w:hAnsi="Consolas" w:eastAsia="Consolas"/>
          <w:b w:val="0"/>
          <w:color w:val="0F766E"/>
          <w:sz w:val="20"/>
        </w:rPr>
        <w:t xml:space="preserve">production</w:t>
      </w:r>
      <w:r>
        <w:rPr>
          <w:rFonts w:ascii="Calibri" w:hAnsi="Calibri" w:eastAsia="Calibri"/>
          <w:b w:val="0"/>
          <w:sz w:val="22"/>
        </w:rPr>
        <w:t xml:space="preserve"> reviewer.</w:t>
      </w:r>
    </w:p>
    <w:p>
      <w:pPr>
        <w:spacing w:before="240" w:after="160"/>
      </w:pPr>
      <w:r>
        <w:rPr>
          <w:rFonts w:ascii="Calibri" w:hAnsi="Calibri" w:eastAsia="Calibri"/>
          <w:b/>
          <w:color w:val="1B365D"/>
          <w:sz w:val="24"/>
        </w:rPr>
        <w:t xml:space="preserve">Results</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Step</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Result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01-validate.sh</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Passed 8/8: compile, pytest, YAML, bash -n, OPA, Terraform, Conftest</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03-adopt-retained-gcp.sh</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Re-imported retained KMS keys; approval-signing version 12 ENABLED</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terraform apply</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190 resources created; no cluster replacement on re-plan</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04-build-images.sh</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11 images built on Python 3.14 and pushed with tag v1</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05-install-falco.sh</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Falco DaemonSet ready on both nodes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08-deploy.sh</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All 12 Deployments ready</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09-test-governance.sh</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REQUIRE_APPROVAL from OPA (automation mode is not controlled)</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11-review-approval.sh</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KMS v12 signature verified; remediation execution-blocked (fail-closed)</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10-test-pipeline.sh</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Incident report through all eight stages with a live Gemini analysis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12-smoke-test-metrics.sh</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Agent metrics exported</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Governed Release 38852837302</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11/11 images scanned, SBOMs generated, Cosign signed and verified</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15-teardown.sh</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188 resources destroyed; KMS key ring and version 12 retained</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Not exercised</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Release deploy=true / 14, and controlled remediation</w:t>
            </w:r>
          </w:p>
        </w:tc>
      </w:tr>
    </w:tbl>
    <w:p>
      <w:pPr>
        <w:spacing w:before="200" w:after="160" w:line="240" w:lineRule="auto"/>
      </w:pPr>
      <w:r>
        <w:rPr>
          <w:rFonts w:ascii="Calibri" w:hAnsi="Calibri" w:eastAsia="Calibri"/>
          <w:b w:val="0"/>
          <w:sz w:val="22"/>
        </w:rPr>
        <w:t xml:space="preserve">Open items: the kubectl release-gate exception expires 15 November 2026, and GitHub-hosted runners cannot reach the GKE control plane, so digest deploys run 14 locally from the release artifact.</w:t>
      </w:r>
    </w:p>
    <w:p>
      <w:pPr>
        <w:pageBreakBefore/>
        <w:spacing w:before="120" w:after="120"/>
        <w:pBdr>
          <w:bottom w:val="single" w:sz="12" w:space="1" w:color="0F766E"/>
        </w:pBdr>
      </w:pPr>
    </w:p>
    <w:p>
      <w:pPr>
        <w:spacing w:before="320" w:after="160"/>
      </w:pPr>
      <w:r>
        <w:rPr>
          <w:rFonts w:ascii="Calibri" w:hAnsi="Calibri" w:eastAsia="Calibri"/>
          <w:b/>
          <w:color w:val="1B365D"/>
          <w:sz w:val="32"/>
        </w:rPr>
        <w:t xml:space="preserve">Addendum: Controlled remediation run (16-17 October 2026)</w:t>
      </w:r>
    </w:p>
    <w:p>
      <w:pPr>
        <w:spacing w:after="160" w:line="240" w:lineRule="auto"/>
      </w:pPr>
      <w:r>
        <w:rPr>
          <w:rFonts w:ascii="Calibri" w:hAnsi="Calibri" w:eastAsia="Calibri"/>
          <w:b w:val="0"/>
          <w:sz w:val="22"/>
        </w:rPr>
        <w:t xml:space="preserve">A second full rebuild from teardown exercised the paths the first run left open. Both automation modes were set to controlled for one reviewed test, then returned to disabled and verified before teardown. The cluster finished the run on the signed release digests.</w:t>
      </w:r>
    </w:p>
    <w:p>
      <w:pPr>
        <w:spacing w:before="240" w:after="160"/>
      </w:pPr>
      <w:r>
        <w:rPr>
          <w:rFonts w:ascii="Calibri" w:hAnsi="Calibri" w:eastAsia="Calibri"/>
          <w:b/>
          <w:color w:val="1B365D"/>
          <w:sz w:val="24"/>
        </w:rPr>
        <w:t xml:space="preserve">Results</w:t>
      </w:r>
    </w:p>
    <w:tbl>
      <w:tblPr>
        <w:tblW w:type="auto" w:w="0"/>
        <w:tblLook w:firstColumn="1" w:firstRow="1" w:lastColumn="0" w:lastRow="0" w:noHBand="0" w:noVBand="1" w:val="04A0"/>
      </w:tblPr>
      <w:tblGrid>
        <w:gridCol w:w="4896"/>
        <w:gridCol w:w="4896"/>
      </w:tblGrid>
      <w:tr>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Step</w:t>
            </w:r>
          </w:p>
        </w:tc>
        <w:tc>
          <w:tcPr>
            <w:tcW w:type="dxa" w:w="4896"/>
            <w:tcBorders>
              <w:top w:val="single" w:sz="4" w:space="0" w:color="D0D7DE"/>
              <w:left w:val="single" w:sz="4" w:space="0" w:color="D0D7DE"/>
              <w:bottom w:val="single" w:sz="4" w:space="0" w:color="D0D7DE"/>
              <w:right w:val="single" w:sz="4" w:space="0" w:color="D0D7DE"/>
            </w:tcBorders>
            <w:shd w:fill="1B365D" w:val="clear"/>
          </w:tcPr>
          <w:p>
            <w:r/>
            <w:r>
              <w:rPr>
                <w:rFonts w:ascii="Calibri" w:hAnsi="Calibri" w:eastAsia="Calibri"/>
                <w:b/>
                <w:color w:val="FFFFFF"/>
                <w:sz w:val="18"/>
              </w:rPr>
              <w:t>Result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03 + terraform apply</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GitHub sign-in pool and KMS keys re-adopted; 188 added, 0 destroyed</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Governed Release 38979523455</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Split workflow: release job passed; deploy job skipped, no approval prompt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09-test-governance.sh</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REQUIRE_APPROVAL from OPA; policy hash unchanged</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Controlled mode</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AUTOMATION_MODE and EXECUTION_MODE set to controlled for one test</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11-review-approval.sh</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KMS v12 approval verified; remediation executed through the gateway</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MCP Server</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POST /tool/restart_deployment returned 200; broken-app restarted</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BigQuery evidence</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Queried as evidence-admin: APPROVE audit and executed remediation rows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Return to fail-closed</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Both modes back to disabled and verified in the running pods</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14-deploy-release-images.sh</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Lock checksum matched; 10 Deployments pinned to signed digests</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10-test-pipeline.sh</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Report produced on signed images; Slack delivery sent (HTTP 200)</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Trivy / Prowler jobs</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Trivy (4 batches) and Prowler (22 batches) findings all accepted</w:t>
            </w:r>
          </w:p>
        </w:tc>
      </w:tr>
      <w:tr>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15-teardown.sh</w:t>
            </w:r>
          </w:p>
        </w:tc>
        <w:tc>
          <w:tcPr>
            <w:tcW w:type="dxa" w:w="4896"/>
            <w:tcBorders>
              <w:top w:val="single" w:sz="4" w:space="0" w:color="D0D7DE"/>
              <w:left w:val="single" w:sz="4" w:space="0" w:color="D0D7DE"/>
              <w:bottom w:val="single" w:sz="4" w:space="0" w:color="D0D7DE"/>
              <w:right w:val="single" w:sz="4" w:space="0" w:color="D0D7DE"/>
            </w:tcBorders>
            <w:shd w:fill="F4F7FA" w:val="clear"/>
          </w:tcPr>
          <w:p>
            <w:r/>
            <w:r>
              <w:rPr>
                <w:rFonts w:ascii="Calibri" w:hAnsi="Calibri" w:eastAsia="Calibri"/>
                <w:b w:val="0"/>
                <w:sz w:val="18"/>
              </w:rPr>
              <w:t>188 resources destroyed; KMS key ring and version 12 retained</w:t>
            </w:r>
          </w:p>
        </w:tc>
      </w:tr>
      <w:tr>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Not exercised</w:t>
            </w:r>
          </w:p>
        </w:tc>
        <w:tc>
          <w:tcPr>
            <w:tcW w:type="dxa" w:w="4896"/>
            <w:tcBorders>
              <w:top w:val="single" w:sz="4" w:space="0" w:color="D0D7DE"/>
              <w:left w:val="single" w:sz="4" w:space="0" w:color="D0D7DE"/>
              <w:bottom w:val="single" w:sz="4" w:space="0" w:color="D0D7DE"/>
              <w:right w:val="single" w:sz="4" w:space="0" w:color="D0D7DE"/>
            </w:tcBorders>
          </w:tcPr>
          <w:p>
            <w:r/>
            <w:r>
              <w:rPr>
                <w:rFonts w:ascii="Calibri" w:hAnsi="Calibri" w:eastAsia="Calibri"/>
                <w:b w:val="0"/>
                <w:sz w:val="18"/>
              </w:rPr>
              <w:t>Release deploy=true job, and a formal review before controlled mode</w:t>
            </w:r>
          </w:p>
        </w:tc>
      </w:tr>
    </w:tbl>
    <w:p>
      <w:pPr>
        <w:spacing w:before="200" w:after="160" w:line="240" w:lineRule="auto"/>
      </w:pPr>
      <w:r>
        <w:rPr>
          <w:rFonts w:ascii="Calibri" w:hAnsi="Calibri" w:eastAsia="Calibri"/>
          <w:b w:val="0"/>
          <w:sz w:val="22"/>
        </w:rPr>
        <w:t xml:space="preserve">Across the two runs every planned step has now been exercised live except the release workflow's in-cloud deploy job, which cannot reach the GKE control plane from GitHub-hosted runners.</w:t>
      </w:r>
    </w:p>
    <w:sectPr w:rsidR="00FC693F" w:rsidRPr="0006063C" w:rsidSect="00034616">
      <w:headerReference w:type="default" r:id="rId9"/>
      <w:footerReference w:type="default" r:id="rId10"/>
      <w:pgSz w:w="12240" w:h="15840"/>
      <w:pgMar w:top="1296"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B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b w:val="0"/>
        <w:color w:val="5B6B7A"/>
        <w:sz w:val="18"/>
      </w:rPr>
      <w:t>Agentic Security Platform | Plan Mode Summary | 16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