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resolution and data fusion ppt, discuss which one or two method will be implemented in our pro.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database,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Normalize data format within code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Entity Resolution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Atomic string matching;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Decision Tree;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Unsupervised Learning;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Clustering:(QI)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cc0000"/>
          <w:rtl w:val="0"/>
        </w:rPr>
        <w:t xml:space="preserve">Based on release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rtl w:val="0"/>
        </w:rPr>
        <w:tab/>
      </w:r>
      <w:r w:rsidDel="00000000" w:rsidR="00000000" w:rsidRPr="00000000">
        <w:rPr>
          <w:b w:val="1"/>
          <w:color w:val="cc0000"/>
          <w:rtl w:val="0"/>
        </w:rPr>
        <w:t xml:space="preserve">NOTE </w:t>
      </w:r>
      <w:r w:rsidDel="00000000" w:rsidR="00000000" w:rsidRPr="00000000">
        <w:rPr>
          <w:color w:val="cc0000"/>
          <w:rtl w:val="0"/>
        </w:rPr>
        <w:t xml:space="preserve">from Derek: a very SERIOUS problem found. There are many actors missing the value of birthday, even for the top 3000 popular actors. Below is the the condition of data from IMDB: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cc0000"/>
          <w:rtl w:val="0"/>
        </w:rPr>
        <w:t xml:space="preserve">&gt; db.actor.find({birthday: null}).count()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cc0000"/>
          <w:rtl w:val="0"/>
        </w:rPr>
        <w:t xml:space="preserve">4419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cc0000"/>
          <w:rtl w:val="0"/>
        </w:rPr>
        <w:t xml:space="preserve">&gt; db.movie.find({Year: null}).count()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cc0000"/>
          <w:rtl w:val="0"/>
        </w:rPr>
        <w:t xml:space="preserve">672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cc0000"/>
          <w:rtl w:val="0"/>
        </w:rPr>
        <w:t xml:space="preserve">So, we need to think out a way to correctly cluster, or just simply pairwise match between two sorted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transitivity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OUTPUT: 2d array: Array[clusterID][artificial KEY]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Pairwaise Matching(GUANHAO)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Actor: Jaro-&gt;Birthday-&gt;Place of birth-&gt;Jaccord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4125"/>
          <w:rtl w:val="0"/>
        </w:rPr>
        <w:tab/>
      </w:r>
      <w:r w:rsidDel="00000000" w:rsidR="00000000" w:rsidRPr="00000000">
        <w:rPr>
          <w:b w:val="1"/>
          <w:color w:val="cc4125"/>
          <w:rtl w:val="0"/>
        </w:rPr>
        <w:t xml:space="preserve">NOTE</w:t>
      </w:r>
      <w:r w:rsidDel="00000000" w:rsidR="00000000" w:rsidRPr="00000000">
        <w:rPr>
          <w:color w:val="cc4125"/>
          <w:rtl w:val="0"/>
        </w:rPr>
        <w:t xml:space="preserve"> from Derek: We should think there could be nil value in every field except name. If we follow this decision flow, the desicion is kind of many and very hard to find a good strategy. So I think out another procedure: 1) Name &amp;&amp; Birthday: match =&gt; TRUE; else, compute the weighted distance between the two Actors, if the similarty is high than some threshold, then they match.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Movie: Jaro-&gt;release year-&gt; jaccord-&gt; director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Note: the same as Actor.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OUTPUT: 2d array Array[ID][entitiy ID]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Fusion:(YUE)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Reference to details as follow: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Portal Schema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on April 1st: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will try to use Mongodb as my database. Here are some references: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http://chenzhou123520.iteye.com/blog/1637397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https://docs.mongodb.org/getting-started/shell/introduction/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Beginning Video from imooc.com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http://www.imooc.com/learn/295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data fusion and data resolution, we have to come up two methods for each as mentioned in professor Chen’s letter…..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Movie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(index)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 String </w:t>
      </w:r>
      <w:r w:rsidDel="00000000" w:rsidR="00000000" w:rsidRPr="00000000">
        <w:rPr>
          <w:rtl w:val="0"/>
        </w:rPr>
        <w:t xml:space="preserve">space as seperator; </w:t>
      </w:r>
      <w:r w:rsidDel="00000000" w:rsidR="00000000" w:rsidRPr="00000000">
        <w:rPr>
          <w:b w:val="1"/>
          <w:rtl w:val="0"/>
        </w:rPr>
        <w:t xml:space="preserve"> (1. Voting, 2. Longest, 3. Trust score)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(index) </w:t>
      </w:r>
      <w:r w:rsidDel="00000000" w:rsidR="00000000" w:rsidRPr="00000000">
        <w:rPr>
          <w:b w:val="1"/>
          <w:rtl w:val="0"/>
        </w:rPr>
        <w:t xml:space="preserve">year: Integer; (1. Voting, 2. Longest, 3. Trust score)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(index) rating:  (2.1); weighted 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(index) </w:t>
      </w:r>
      <w:r w:rsidDel="00000000" w:rsidR="00000000" w:rsidRPr="00000000">
        <w:rPr>
          <w:b w:val="1"/>
          <w:rtl w:val="0"/>
        </w:rPr>
        <w:t xml:space="preserve">directors: Array; union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casts</w:t>
      </w:r>
      <w:r w:rsidDel="00000000" w:rsidR="00000000" w:rsidRPr="00000000">
        <w:rPr>
          <w:rtl w:val="0"/>
        </w:rPr>
        <w:t xml:space="preserve">: Hash {actor:role}; union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main_casts: Array; union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total_t</w:t>
      </w:r>
      <w:r w:rsidDel="00000000" w:rsidR="00000000" w:rsidRPr="00000000">
        <w:rPr>
          <w:rtl w:val="0"/>
        </w:rPr>
        <w:t xml:space="preserve">ime: Integer (mins); voting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languages: Array of String ([‘English’, ‘Chinese’]); standardlization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alias: Array of String; union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country: Array of String? union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genre: Array of String; union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writers: Array of String; union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ilming_locations: Array of String; null-&gt;non-null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keywords: Array of String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Actor = {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index)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:  String</w:t>
      </w:r>
      <w:r w:rsidDel="00000000" w:rsidR="00000000" w:rsidRPr="00000000">
        <w:rPr>
          <w:rtl w:val="0"/>
        </w:rPr>
        <w:t xml:space="preserve"> (space as seperator)</w:t>
      </w:r>
      <w:r w:rsidDel="00000000" w:rsidR="00000000" w:rsidRPr="00000000">
        <w:rPr>
          <w:b w:val="1"/>
          <w:rtl w:val="0"/>
        </w:rPr>
        <w:t xml:space="preserve">; (1. Voting, 2. Longest, 3. Trust score)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birthday: String </w:t>
      </w:r>
      <w:r w:rsidDel="00000000" w:rsidR="00000000" w:rsidRPr="00000000">
        <w:rPr>
          <w:rtl w:val="0"/>
        </w:rPr>
        <w:t xml:space="preserve">(yyyy-mm-dd)</w:t>
      </w:r>
      <w:r w:rsidDel="00000000" w:rsidR="00000000" w:rsidRPr="00000000">
        <w:rPr>
          <w:b w:val="1"/>
          <w:rtl w:val="0"/>
        </w:rPr>
        <w:t xml:space="preserve">; (1. Voting, 2. Longest, 3. Trust score)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gender: String</w:t>
      </w:r>
      <w:r w:rsidDel="00000000" w:rsidR="00000000" w:rsidRPr="00000000">
        <w:rPr>
          <w:rtl w:val="0"/>
        </w:rPr>
        <w:t xml:space="preserve"> (“</w:t>
      </w:r>
      <w:r w:rsidDel="00000000" w:rsidR="00000000" w:rsidRPr="00000000">
        <w:rPr>
          <w:rtl w:val="0"/>
        </w:rPr>
        <w:t xml:space="preserve">F” </w:t>
      </w:r>
      <w:r w:rsidDel="00000000" w:rsidR="00000000" w:rsidRPr="00000000">
        <w:rPr>
          <w:rtl w:val="0"/>
        </w:rPr>
        <w:t xml:space="preserve">/ ”M” / null)</w:t>
      </w:r>
      <w:r w:rsidDel="00000000" w:rsidR="00000000" w:rsidRPr="00000000">
        <w:rPr>
          <w:b w:val="1"/>
          <w:rtl w:val="0"/>
        </w:rPr>
        <w:t xml:space="preserve">; (1. Voting, 2. Longest, 3. Trust score)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(index) place_of_birth</w:t>
      </w:r>
      <w:r w:rsidDel="00000000" w:rsidR="00000000" w:rsidRPr="00000000">
        <w:rPr>
          <w:rtl w:val="0"/>
        </w:rPr>
        <w:t xml:space="preserve">: eg “Oklahoma City, Oklahoma, USA” </w:t>
      </w:r>
      <w:r w:rsidDel="00000000" w:rsidR="00000000" w:rsidRPr="00000000">
        <w:rPr>
          <w:b w:val="1"/>
          <w:rtl w:val="0"/>
        </w:rPr>
        <w:t xml:space="preserve">(1. Voting, 2. Longest, 3. Trust score)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nationality: (1. Voting, 2. Trust score)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nown_credits: Integer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adult_actor: Boolean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years_active: String (“1990 - 2000” / “1995 - “ 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alias: Array of String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trike w:val="1"/>
          <w:rtl w:val="0"/>
        </w:rPr>
        <w:t xml:space="preserve">relative: Hash  {name: relation}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biography: String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known_for:  Array of Hash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}//NULL: choose a non-null value from one database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//difference: union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Relationship: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{mid, aid, role}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每个人的actor的小dataset要有至少8个attributes，然后和在一起的actor的大dataset要有至少10个attribute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joint database是movie＋actor＋relationship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Mongodb-&gt;html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(most popular, highest rating, …, -&gt; rating 最高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(most famous, ….,..)-&gt; 演出最多电影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henzhou123520.iteye.com/blog/1637397" TargetMode="External"/><Relationship Id="rId6" Type="http://schemas.openxmlformats.org/officeDocument/2006/relationships/hyperlink" Target="https://docs.mongodb.org/getting-started/shell/introduction/" TargetMode="External"/><Relationship Id="rId7" Type="http://schemas.openxmlformats.org/officeDocument/2006/relationships/hyperlink" Target="http://www.imooc.com/learn/295" TargetMode="External"/></Relationships>
</file>