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color w:val="FF0000"/>
          <w:u w:val="single"/>
        </w:rPr>
      </w:pPr>
      <w:r>
        <w:rPr>
          <w:b/>
          <w:bCs/>
          <w:color w:val="FF0000"/>
          <w:u w:val="single"/>
        </w:rPr>
        <w:t>HMAIl serveur :</w:t>
      </w:r>
    </w:p>
    <w:p>
      <w:pPr>
        <w:pStyle w:val="Normal"/>
        <w:jc w:val="end"/>
        <w:rPr>
          <w:color w:val="auto"/>
        </w:rPr>
      </w:pPr>
      <w:r>
        <w:rPr>
          <w:color w:val="auto"/>
        </w:rPr>
        <w:t>12/05/2025</w:t>
      </w:r>
    </w:p>
    <w:p>
      <w:pPr>
        <w:pStyle w:val="Normal"/>
        <w:jc w:val="end"/>
        <w:rPr>
          <w:color w:val="auto"/>
        </w:rPr>
      </w:pPr>
      <w:r>
        <w:rPr>
          <w:color w:val="auto"/>
        </w:rPr>
      </w:r>
    </w:p>
    <w:p>
      <w:pPr>
        <w:pStyle w:val="Normal"/>
        <w:jc w:val="end"/>
        <w:rPr>
          <w:color w:val="auto"/>
        </w:rPr>
      </w:pPr>
      <w:r>
        <w:rPr>
          <w:color w:val="auto"/>
        </w:rPr>
        <w:t>Eole LHUILIER</w:t>
      </w:r>
    </w:p>
    <w:p>
      <w:pPr>
        <w:pStyle w:val="Normal"/>
        <w:jc w:val="end"/>
        <w:rPr>
          <w:color w:val="auto"/>
        </w:rPr>
      </w:pPr>
      <w:r>
        <w:rPr>
          <w:color w:val="auto"/>
        </w:rPr>
      </w:r>
    </w:p>
    <w:p>
      <w:pPr>
        <w:pStyle w:val="Normal"/>
        <w:jc w:val="start"/>
        <w:rPr>
          <w:color w:val="FF0000"/>
          <w:u w:val="single"/>
        </w:rPr>
      </w:pPr>
      <w:r>
        <w:rPr>
          <w:color w:val="FF0000"/>
          <w:u w:val="single"/>
        </w:rPr>
        <w:t>Sommaire :</w:t>
      </w:r>
    </w:p>
    <w:p>
      <w:pPr>
        <w:pStyle w:val="Normal"/>
        <w:jc w:val="start"/>
        <w:rPr>
          <w:color w:val="FF0000"/>
          <w:u w:val="none"/>
        </w:rPr>
      </w:pPr>
      <w:r>
        <w:rPr>
          <w:color w:val="FF0000"/>
          <w:u w:val="none"/>
        </w:rPr>
        <w:t>1) Installation et configuration du serveur de mail :</w:t>
      </w:r>
    </w:p>
    <w:p>
      <w:pPr>
        <w:pStyle w:val="Normal"/>
        <w:jc w:val="start"/>
        <w:rPr>
          <w:color w:val="FF0000"/>
          <w:u w:val="none"/>
        </w:rPr>
      </w:pPr>
      <w:r>
        <w:rPr>
          <w:color w:val="FF0000"/>
          <w:u w:val="none"/>
        </w:rPr>
        <w:t>2) Utilisation de Thunderbird :</w:t>
      </w:r>
    </w:p>
    <w:p>
      <w:pPr>
        <w:pStyle w:val="Normal"/>
        <w:jc w:val="start"/>
        <w:rPr>
          <w:color w:val="FF0000"/>
          <w:u w:val="none"/>
        </w:rPr>
      </w:pPr>
      <w:r>
        <w:rPr>
          <w:color w:val="FF0000"/>
          <w:u w:val="none"/>
        </w:rPr>
        <w:t>3) Utilisation du DNS Bind9 :</w:t>
      </w:r>
    </w:p>
    <w:p>
      <w:pPr>
        <w:pStyle w:val="Normal"/>
        <w:jc w:val="start"/>
        <w:rPr>
          <w:color w:val="FF0000"/>
          <w:u w:val="none"/>
        </w:rPr>
      </w:pPr>
      <w:r>
        <w:rPr>
          <w:color w:val="FF0000"/>
          <w:u w:val="none"/>
        </w:rPr>
      </w:r>
    </w:p>
    <w:p>
      <w:pPr>
        <w:pStyle w:val="Normal"/>
        <w:jc w:val="start"/>
        <w:rPr>
          <w:color w:val="FF0000"/>
          <w:u w:val="none"/>
        </w:rPr>
      </w:pPr>
      <w:r>
        <w:rPr>
          <w:color w:val="FF0000"/>
          <w:u w:val="none"/>
        </w:rPr>
      </w:r>
    </w:p>
    <w:p>
      <w:pPr>
        <w:pStyle w:val="Normal"/>
        <w:jc w:val="start"/>
        <w:rPr>
          <w:color w:val="FF0000"/>
          <w:u w:val="none"/>
        </w:rPr>
      </w:pPr>
      <w:r>
        <w:rPr>
          <w:color w:val="FF0000"/>
          <w:u w:val="none"/>
        </w:rPr>
      </w:r>
    </w:p>
    <w:p>
      <w:pPr>
        <w:pStyle w:val="Normal"/>
        <w:jc w:val="start"/>
        <w:rPr>
          <w:color w:val="FF0000"/>
          <w:u w:val="none"/>
        </w:rPr>
      </w:pPr>
      <w:r>
        <w:rPr>
          <w:color w:val="FF0000"/>
          <w:u w:val="none"/>
        </w:rPr>
      </w:r>
    </w:p>
    <w:p>
      <w:pPr>
        <w:pStyle w:val="Normal"/>
        <w:jc w:val="start"/>
        <w:rPr>
          <w:color w:val="FF0000"/>
          <w:u w:val="none"/>
        </w:rPr>
      </w:pPr>
      <w:r>
        <w:rPr>
          <w:color w:val="FF0000"/>
          <w:u w:val="none"/>
        </w:rPr>
      </w:r>
    </w:p>
    <w:p>
      <w:pPr>
        <w:pStyle w:val="Normal"/>
        <w:jc w:val="start"/>
        <w:rPr>
          <w:color w:val="FF0000"/>
          <w:u w:val="none"/>
        </w:rPr>
      </w:pPr>
      <w:r>
        <w:rPr>
          <w:color w:val="FF0000"/>
          <w:u w:val="none"/>
        </w:rPr>
      </w:r>
    </w:p>
    <w:p>
      <w:pPr>
        <w:pStyle w:val="Normal"/>
        <w:jc w:val="start"/>
        <w:rPr>
          <w:color w:val="FF0000"/>
          <w:u w:val="none"/>
        </w:rPr>
      </w:pPr>
      <w:r>
        <w:rPr>
          <w:color w:val="FF0000"/>
          <w:u w:val="none"/>
        </w:rPr>
      </w:r>
    </w:p>
    <w:p>
      <w:pPr>
        <w:pStyle w:val="Normal"/>
        <w:jc w:val="start"/>
        <w:rPr>
          <w:color w:val="FF0000"/>
          <w:u w:val="none"/>
        </w:rPr>
      </w:pPr>
      <w:r>
        <w:rPr>
          <w:color w:val="FF0000"/>
          <w:u w:val="none"/>
        </w:rPr>
      </w:r>
    </w:p>
    <w:p>
      <w:pPr>
        <w:pStyle w:val="Normal"/>
        <w:jc w:val="start"/>
        <w:rPr>
          <w:color w:val="FF0000"/>
          <w:u w:val="none"/>
        </w:rPr>
      </w:pPr>
      <w:r>
        <w:rPr>
          <w:color w:val="FF0000"/>
          <w:u w:val="none"/>
        </w:rPr>
      </w:r>
    </w:p>
    <w:p>
      <w:pPr>
        <w:pStyle w:val="Normal"/>
        <w:jc w:val="start"/>
        <w:rPr>
          <w:color w:val="FF0000"/>
          <w:u w:val="none"/>
        </w:rPr>
      </w:pPr>
      <w:r>
        <w:rPr>
          <w:color w:val="FF0000"/>
          <w:u w:val="none"/>
        </w:rPr>
      </w:r>
    </w:p>
    <w:p>
      <w:pPr>
        <w:pStyle w:val="Normal"/>
        <w:jc w:val="start"/>
        <w:rPr>
          <w:color w:val="FF0000"/>
          <w:u w:val="none"/>
        </w:rPr>
      </w:pPr>
      <w:r>
        <w:rPr>
          <w:color w:val="FF0000"/>
          <w:u w:val="none"/>
        </w:rPr>
      </w:r>
    </w:p>
    <w:p>
      <w:pPr>
        <w:pStyle w:val="Normal"/>
        <w:jc w:val="start"/>
        <w:rPr>
          <w:color w:val="FF0000"/>
          <w:u w:val="none"/>
        </w:rPr>
      </w:pPr>
      <w:r>
        <w:rPr>
          <w:color w:val="FF0000"/>
          <w:u w:val="none"/>
        </w:rPr>
      </w:r>
    </w:p>
    <w:p>
      <w:pPr>
        <w:pStyle w:val="Normal"/>
        <w:jc w:val="start"/>
        <w:rPr>
          <w:color w:val="FF0000"/>
          <w:u w:val="none"/>
        </w:rPr>
      </w:pPr>
      <w:r>
        <w:rPr>
          <w:color w:val="FF0000"/>
          <w:u w:val="none"/>
        </w:rPr>
      </w:r>
    </w:p>
    <w:p>
      <w:pPr>
        <w:pStyle w:val="Normal"/>
        <w:jc w:val="start"/>
        <w:rPr>
          <w:color w:val="FF0000"/>
          <w:u w:val="none"/>
        </w:rPr>
      </w:pPr>
      <w:r>
        <w:rPr>
          <w:color w:val="FF0000"/>
          <w:u w:val="none"/>
        </w:rPr>
      </w:r>
    </w:p>
    <w:p>
      <w:pPr>
        <w:pStyle w:val="Normal"/>
        <w:jc w:val="start"/>
        <w:rPr>
          <w:color w:val="FF0000"/>
          <w:u w:val="none"/>
        </w:rPr>
      </w:pPr>
      <w:r>
        <w:rPr>
          <w:color w:val="FF0000"/>
          <w:u w:val="none"/>
        </w:rPr>
      </w:r>
    </w:p>
    <w:p>
      <w:pPr>
        <w:pStyle w:val="Normal"/>
        <w:jc w:val="start"/>
        <w:rPr>
          <w:color w:val="FF0000"/>
          <w:u w:val="none"/>
        </w:rPr>
      </w:pPr>
      <w:r>
        <w:rPr>
          <w:color w:val="FF0000"/>
          <w:u w:val="none"/>
        </w:rPr>
      </w:r>
    </w:p>
    <w:p>
      <w:pPr>
        <w:pStyle w:val="Normal"/>
        <w:jc w:val="start"/>
        <w:rPr>
          <w:color w:val="FF0000"/>
          <w:u w:val="none"/>
        </w:rPr>
      </w:pPr>
      <w:r>
        <w:rPr>
          <w:color w:val="FF0000"/>
          <w:u w:val="none"/>
        </w:rPr>
      </w:r>
    </w:p>
    <w:p>
      <w:pPr>
        <w:pStyle w:val="Normal"/>
        <w:jc w:val="start"/>
        <w:rPr>
          <w:color w:val="FF0000"/>
          <w:u w:val="none"/>
        </w:rPr>
      </w:pPr>
      <w:r>
        <w:rPr>
          <w:color w:val="FF0000"/>
          <w:u w:val="none"/>
        </w:rPr>
      </w:r>
    </w:p>
    <w:p>
      <w:pPr>
        <w:pStyle w:val="Normal"/>
        <w:jc w:val="start"/>
        <w:rPr>
          <w:color w:val="FF0000"/>
          <w:u w:val="none"/>
        </w:rPr>
      </w:pPr>
      <w:r>
        <w:rPr>
          <w:color w:val="FF0000"/>
          <w:u w:val="none"/>
        </w:rPr>
      </w:r>
    </w:p>
    <w:p>
      <w:pPr>
        <w:pStyle w:val="Normal"/>
        <w:jc w:val="start"/>
        <w:rPr>
          <w:color w:val="FF0000"/>
          <w:u w:val="none"/>
        </w:rPr>
      </w:pPr>
      <w:r>
        <w:rPr>
          <w:color w:val="FF0000"/>
          <w:u w:val="none"/>
        </w:rPr>
        <w:t>1) Installation et configuration du serveur de mail :</w:t>
      </w:r>
    </w:p>
    <w:p>
      <w:pPr>
        <w:pStyle w:val="Normal"/>
        <w:jc w:val="start"/>
        <w:rPr>
          <w:color w:val="auto"/>
          <w:u w:val="none"/>
        </w:rPr>
      </w:pPr>
      <w:r>
        <w:rPr>
          <w:color w:val="auto"/>
          <w:u w:val="none"/>
        </w:rPr>
        <w:t>Tout abord, il nous faut télécharger le HMAIl serveur. Pour ce faire nous nous rendons sur ce site “</w:t>
      </w:r>
      <w:hyperlink r:id="rId2">
        <w:r>
          <w:rPr>
            <w:rStyle w:val="Hyperlink"/>
          </w:rPr>
          <w:t>https://www.hmailserver.com/download_getfile/?performdownload=1&amp;downloadid=271</w:t>
        </w:r>
      </w:hyperlink>
      <w:r>
        <w:rPr>
          <w:color w:val="auto"/>
          <w:u w:val="none"/>
        </w:rPr>
        <w:t>”, puis nous cliquons sur le lien bleu pour le télécharger.</w:t>
      </w:r>
    </w:p>
    <w:p>
      <w:pPr>
        <w:pStyle w:val="Normal"/>
        <w:jc w:val="start"/>
        <w:rPr/>
      </w:pPr>
      <w:r>
        <w:rPr/>
        <w:drawing>
          <wp:inline distT="0" distB="0" distL="0" distR="0">
            <wp:extent cx="5686425" cy="200977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tretch>
                      <a:fillRect/>
                    </a:stretch>
                  </pic:blipFill>
                  <pic:spPr bwMode="auto">
                    <a:xfrm>
                      <a:off x="0" y="0"/>
                      <a:ext cx="5686425" cy="2009775"/>
                    </a:xfrm>
                    <a:prstGeom prst="rect">
                      <a:avLst/>
                    </a:prstGeom>
                    <a:noFill/>
                  </pic:spPr>
                </pic:pic>
              </a:graphicData>
            </a:graphic>
          </wp:inline>
        </w:drawing>
      </w:r>
    </w:p>
    <w:p>
      <w:pPr>
        <w:pStyle w:val="Normal"/>
        <w:jc w:val="start"/>
        <w:rPr>
          <w:color w:val="auto"/>
          <w:u w:val="none"/>
        </w:rPr>
      </w:pPr>
      <w:r>
        <w:rPr>
          <w:color w:val="auto"/>
          <w:u w:val="none"/>
        </w:rPr>
        <w:t>Une fois que nous avons téléchargé le HMAIL serveur, nous devons aller dans les fonctionnalités Windows en faisant la commande “appwiz.cpl”, puis l’on coche sur la case de la ligne “.NET Framework 3.5” pour l’activer.</w:t>
      </w:r>
    </w:p>
    <w:p>
      <w:pPr>
        <w:pStyle w:val="Normal"/>
        <w:jc w:val="start"/>
        <w:rPr/>
      </w:pPr>
      <w:r>
        <w:rPr/>
        <w:drawing>
          <wp:inline distT="0" distB="0" distL="0" distR="0">
            <wp:extent cx="4981575" cy="225742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4981575" cy="2257425"/>
                    </a:xfrm>
                    <a:prstGeom prst="rect">
                      <a:avLst/>
                    </a:prstGeom>
                    <a:noFill/>
                  </pic:spPr>
                </pic:pic>
              </a:graphicData>
            </a:graphic>
          </wp:inline>
        </w:drawing>
      </w:r>
    </w:p>
    <w:p>
      <w:pPr>
        <w:pStyle w:val="Normal"/>
        <w:jc w:val="start"/>
        <w:rPr>
          <w:color w:val="auto"/>
          <w:u w:val="none"/>
        </w:rPr>
      </w:pPr>
      <w:r>
        <w:rPr>
          <w:color w:val="auto"/>
          <w:u w:val="none"/>
        </w:rPr>
        <w:t>Après avoir télécharger le HMAIL serveur et activer le “.NET Framework 3.5”, nous lançon le HMAIl serveur, puis nous pouvons commencer à le configurer correctement.</w:t>
      </w:r>
    </w:p>
    <w:p>
      <w:pPr>
        <w:pStyle w:val="Normal"/>
        <w:jc w:val="start"/>
        <w:rPr>
          <w:color w:val="auto"/>
          <w:u w:val="none"/>
        </w:rPr>
      </w:pPr>
      <w:r>
        <w:rPr>
          <w:color w:val="auto"/>
          <w:u w:val="none"/>
        </w:rPr>
      </w:r>
    </w:p>
    <w:p>
      <w:pPr>
        <w:pStyle w:val="Normal"/>
        <w:jc w:val="start"/>
        <w:rPr>
          <w:color w:val="auto"/>
          <w:u w:val="none"/>
        </w:rPr>
      </w:pPr>
      <w:r>
        <w:rPr>
          <w:color w:val="auto"/>
          <w:u w:val="none"/>
        </w:rPr>
      </w:r>
    </w:p>
    <w:p>
      <w:pPr>
        <w:pStyle w:val="Normal"/>
        <w:jc w:val="start"/>
        <w:rPr>
          <w:color w:val="auto"/>
          <w:u w:val="none"/>
        </w:rPr>
      </w:pPr>
      <w:r>
        <w:rPr>
          <w:color w:val="auto"/>
          <w:u w:val="none"/>
        </w:rPr>
      </w:r>
    </w:p>
    <w:p>
      <w:pPr>
        <w:pStyle w:val="Normal"/>
        <w:jc w:val="start"/>
        <w:rPr>
          <w:color w:val="auto"/>
          <w:u w:val="none"/>
        </w:rPr>
      </w:pPr>
      <w:r>
        <w:rPr>
          <w:color w:val="auto"/>
          <w:u w:val="none"/>
        </w:rPr>
      </w:r>
    </w:p>
    <w:p>
      <w:pPr>
        <w:pStyle w:val="Normal"/>
        <w:jc w:val="start"/>
        <w:rPr>
          <w:color w:val="auto"/>
          <w:u w:val="none"/>
        </w:rPr>
      </w:pPr>
      <w:r>
        <w:rPr>
          <w:color w:val="auto"/>
          <w:u w:val="none"/>
        </w:rPr>
      </w:r>
    </w:p>
    <w:p>
      <w:pPr>
        <w:pStyle w:val="Normal"/>
        <w:jc w:val="start"/>
        <w:rPr>
          <w:color w:val="auto"/>
          <w:u w:val="none"/>
        </w:rPr>
      </w:pPr>
      <w:r>
        <w:rPr>
          <w:color w:val="auto"/>
          <w:u w:val="none"/>
        </w:rPr>
      </w:r>
    </w:p>
    <w:p>
      <w:pPr>
        <w:pStyle w:val="Normal"/>
        <w:jc w:val="start"/>
        <w:rPr>
          <w:color w:val="auto"/>
          <w:u w:val="none"/>
        </w:rPr>
      </w:pPr>
      <w:r>
        <w:rPr>
          <w:color w:val="auto"/>
          <w:u w:val="none"/>
        </w:rPr>
        <w:t>Pour ce faire, au moment du démarrage, nous faisons une installation complète du HMAIL serveur, en cliquant sur les lignes “Server” et “Administrative tools”.</w:t>
      </w:r>
    </w:p>
    <w:p>
      <w:pPr>
        <w:pStyle w:val="Normal"/>
        <w:jc w:val="start"/>
        <w:rPr/>
      </w:pPr>
      <w:r>
        <w:rPr/>
        <w:drawing>
          <wp:inline distT="0" distB="0" distL="0" distR="0">
            <wp:extent cx="3116580" cy="243713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5"/>
                    <a:stretch>
                      <a:fillRect/>
                    </a:stretch>
                  </pic:blipFill>
                  <pic:spPr bwMode="auto">
                    <a:xfrm>
                      <a:off x="0" y="0"/>
                      <a:ext cx="3116580" cy="2437130"/>
                    </a:xfrm>
                    <a:prstGeom prst="rect">
                      <a:avLst/>
                    </a:prstGeom>
                    <a:noFill/>
                  </pic:spPr>
                </pic:pic>
              </a:graphicData>
            </a:graphic>
          </wp:inline>
        </w:drawing>
      </w:r>
    </w:p>
    <w:p>
      <w:pPr>
        <w:pStyle w:val="Normal"/>
        <w:jc w:val="start"/>
        <w:rPr>
          <w:color w:val="auto"/>
        </w:rPr>
      </w:pPr>
      <w:r>
        <w:rPr>
          <w:color w:val="auto"/>
        </w:rPr>
        <w:t>Ensuite nous arrivons nous arrivons sur la page de connexion.</w:t>
      </w:r>
    </w:p>
    <w:p>
      <w:pPr>
        <w:pStyle w:val="Normal"/>
        <w:jc w:val="start"/>
        <w:rPr/>
      </w:pPr>
      <w:r>
        <w:rPr/>
        <w:drawing>
          <wp:inline distT="0" distB="0" distL="0" distR="0">
            <wp:extent cx="2983230" cy="230505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6"/>
                    <a:stretch>
                      <a:fillRect/>
                    </a:stretch>
                  </pic:blipFill>
                  <pic:spPr bwMode="auto">
                    <a:xfrm>
                      <a:off x="0" y="0"/>
                      <a:ext cx="2983230" cy="2305050"/>
                    </a:xfrm>
                    <a:prstGeom prst="rect">
                      <a:avLst/>
                    </a:prstGeom>
                    <a:noFill/>
                  </pic:spPr>
                </pic:pic>
              </a:graphicData>
            </a:graphic>
          </wp:inline>
        </w:drawing>
      </w:r>
    </w:p>
    <w:p>
      <w:pPr>
        <w:pStyle w:val="Normal"/>
        <w:jc w:val="start"/>
        <w:rPr/>
      </w:pPr>
      <w:r>
        <w:rPr/>
        <w:t>Une fois installé, nous créons notre domaine “grillon.priv”.</w:t>
      </w:r>
    </w:p>
    <w:p>
      <w:pPr>
        <w:pStyle w:val="Normal"/>
        <w:jc w:val="start"/>
        <w:rPr/>
      </w:pPr>
      <w:r>
        <w:rPr/>
        <w:drawing>
          <wp:inline distT="0" distB="0" distL="0" distR="0">
            <wp:extent cx="2503170" cy="79057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7"/>
                    <a:stretch>
                      <a:fillRect/>
                    </a:stretch>
                  </pic:blipFill>
                  <pic:spPr bwMode="auto">
                    <a:xfrm>
                      <a:off x="0" y="0"/>
                      <a:ext cx="2503170" cy="790575"/>
                    </a:xfrm>
                    <a:prstGeom prst="rect">
                      <a:avLst/>
                    </a:prstGeom>
                    <a:noFill/>
                  </pic:spPr>
                </pic:pic>
              </a:graphicData>
            </a:graphic>
          </wp:inline>
        </w:drawing>
      </w:r>
    </w:p>
    <w:p>
      <w:pPr>
        <w:pStyle w:val="Normal"/>
        <w:jc w:val="start"/>
        <w:rPr/>
      </w:pPr>
      <w:r>
        <w:rPr/>
        <w:drawing>
          <wp:inline distT="0" distB="0" distL="0" distR="0">
            <wp:extent cx="1391920" cy="108585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8"/>
                    <a:stretch>
                      <a:fillRect/>
                    </a:stretch>
                  </pic:blipFill>
                  <pic:spPr bwMode="auto">
                    <a:xfrm>
                      <a:off x="0" y="0"/>
                      <a:ext cx="1391920" cy="1085850"/>
                    </a:xfrm>
                    <a:prstGeom prst="rect">
                      <a:avLst/>
                    </a:prstGeom>
                    <a:noFill/>
                  </pic:spPr>
                </pic:pic>
              </a:graphicData>
            </a:graphic>
          </wp:inline>
        </w:drawing>
      </w:r>
    </w:p>
    <w:p>
      <w:pPr>
        <w:pStyle w:val="Normal"/>
        <w:jc w:val="start"/>
        <w:rPr/>
      </w:pPr>
      <w:r>
        <w:rPr/>
      </w:r>
    </w:p>
    <w:p>
      <w:pPr>
        <w:pStyle w:val="Normal"/>
        <w:jc w:val="start"/>
        <w:rPr/>
      </w:pPr>
      <w:r>
        <w:rPr/>
      </w:r>
    </w:p>
    <w:p>
      <w:pPr>
        <w:pStyle w:val="Normal"/>
        <w:jc w:val="start"/>
        <w:rPr/>
      </w:pPr>
      <w:r>
        <w:rPr/>
        <w:t xml:space="preserve">Après nous faisons le compte utilisateur nommé </w:t>
      </w:r>
      <w:hyperlink r:id="rId9">
        <w:r>
          <w:rPr>
            <w:rStyle w:val="Hyperlink"/>
          </w:rPr>
          <w:t>sio@grillon.priv</w:t>
        </w:r>
      </w:hyperlink>
      <w:r>
        <w:rPr/>
        <w:t>.</w:t>
      </w:r>
    </w:p>
    <w:p>
      <w:pPr>
        <w:pStyle w:val="Normal"/>
        <w:jc w:val="start"/>
        <w:rPr/>
      </w:pPr>
      <w:r>
        <w:rPr/>
        <w:drawing>
          <wp:inline distT="0" distB="0" distL="0" distR="0">
            <wp:extent cx="3038475" cy="186499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0"/>
                    <a:stretch>
                      <a:fillRect/>
                    </a:stretch>
                  </pic:blipFill>
                  <pic:spPr bwMode="auto">
                    <a:xfrm>
                      <a:off x="0" y="0"/>
                      <a:ext cx="3038475" cy="1864995"/>
                    </a:xfrm>
                    <a:prstGeom prst="rect">
                      <a:avLst/>
                    </a:prstGeom>
                    <a:noFill/>
                  </pic:spPr>
                </pic:pic>
              </a:graphicData>
            </a:graphic>
          </wp:inline>
        </w:drawing>
      </w:r>
    </w:p>
    <w:p>
      <w:pPr>
        <w:pStyle w:val="Normal"/>
        <w:jc w:val="start"/>
        <w:rPr/>
      </w:pPr>
      <w:r>
        <w:rPr/>
        <w:t>Ensuite nous désactivons les pare feux temporairement pour vérifier que le HMAIL serveur fonctionne correctement.</w:t>
      </w:r>
    </w:p>
    <w:p>
      <w:pPr>
        <w:pStyle w:val="Normal"/>
        <w:jc w:val="start"/>
        <w:rPr/>
      </w:pPr>
      <w:r>
        <w:rPr/>
        <w:t>Pour continuer, on crée la règle de filtrage pour autoriser les connexions IMAP aux ports 25, 110, 143 et 587.</w:t>
      </w:r>
    </w:p>
    <w:p>
      <w:pPr>
        <w:pStyle w:val="Normal"/>
        <w:jc w:val="start"/>
        <w:rPr/>
      </w:pPr>
      <w:r>
        <w:rPr/>
        <w:drawing>
          <wp:inline distT="0" distB="0" distL="0" distR="0">
            <wp:extent cx="2209800" cy="277304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1"/>
                    <a:stretch>
                      <a:fillRect/>
                    </a:stretch>
                  </pic:blipFill>
                  <pic:spPr bwMode="auto">
                    <a:xfrm>
                      <a:off x="0" y="0"/>
                      <a:ext cx="2209800" cy="2773045"/>
                    </a:xfrm>
                    <a:prstGeom prst="rect">
                      <a:avLst/>
                    </a:prstGeom>
                    <a:noFill/>
                  </pic:spPr>
                </pic:pic>
              </a:graphicData>
            </a:graphic>
          </wp:inline>
        </w:drawing>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color w:val="FF0000"/>
          <w:u w:val="none"/>
        </w:rPr>
      </w:pPr>
      <w:r>
        <w:rPr>
          <w:color w:val="FF0000"/>
          <w:u w:val="none"/>
        </w:rPr>
        <w:t>2) Utilisation de Thunderbird :</w:t>
      </w:r>
    </w:p>
    <w:p>
      <w:pPr>
        <w:pStyle w:val="Normal"/>
        <w:jc w:val="start"/>
        <w:rPr/>
      </w:pPr>
      <w:r>
        <w:rPr/>
        <w:t>Pour télécharger Thunderbird, nous allons sur ce site “</w:t>
      </w:r>
      <w:hyperlink r:id="rId12">
        <w:r>
          <w:rPr>
            <w:rStyle w:val="Hyperlink"/>
            <w:rFonts w:eastAsia="Aptos" w:cs="Aptos"/>
            <w:sz w:val="24"/>
            <w:szCs w:val="24"/>
            <w:lang w:val="fr-FR"/>
          </w:rPr>
          <w:t>Télécharger — Thunderbird</w:t>
        </w:r>
      </w:hyperlink>
      <w:r>
        <w:rPr/>
        <w:t>” et nous cliquons sur le bouton “Télecharger”.</w:t>
      </w:r>
    </w:p>
    <w:p>
      <w:pPr>
        <w:pStyle w:val="Normal"/>
        <w:jc w:val="start"/>
        <w:rPr/>
      </w:pPr>
      <w:r>
        <w:rPr/>
        <w:t xml:space="preserve"> </w:t>
      </w:r>
      <w:r>
        <w:rPr/>
        <w:drawing>
          <wp:inline distT="0" distB="0" distL="0" distR="0">
            <wp:extent cx="3695700" cy="226314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3"/>
                    <a:stretch>
                      <a:fillRect/>
                    </a:stretch>
                  </pic:blipFill>
                  <pic:spPr bwMode="auto">
                    <a:xfrm>
                      <a:off x="0" y="0"/>
                      <a:ext cx="3695700" cy="2263140"/>
                    </a:xfrm>
                    <a:prstGeom prst="rect">
                      <a:avLst/>
                    </a:prstGeom>
                    <a:noFill/>
                  </pic:spPr>
                </pic:pic>
              </a:graphicData>
            </a:graphic>
          </wp:inline>
        </w:drawing>
      </w:r>
    </w:p>
    <w:p>
      <w:pPr>
        <w:pStyle w:val="Normal"/>
        <w:jc w:val="start"/>
        <w:rPr/>
      </w:pPr>
      <w:r>
        <w:rPr/>
        <w:t>Ensuite on crée l’adresse mail.</w:t>
      </w:r>
    </w:p>
    <w:p>
      <w:pPr>
        <w:pStyle w:val="Normal"/>
        <w:jc w:val="start"/>
        <w:rPr/>
      </w:pPr>
      <w:r>
        <w:rPr/>
        <w:drawing>
          <wp:inline distT="0" distB="0" distL="0" distR="0">
            <wp:extent cx="3657600" cy="2014855"/>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4"/>
                    <a:stretch>
                      <a:fillRect/>
                    </a:stretch>
                  </pic:blipFill>
                  <pic:spPr bwMode="auto">
                    <a:xfrm>
                      <a:off x="0" y="0"/>
                      <a:ext cx="3657600" cy="2014855"/>
                    </a:xfrm>
                    <a:prstGeom prst="rect">
                      <a:avLst/>
                    </a:prstGeom>
                    <a:noFill/>
                  </pic:spPr>
                </pic:pic>
              </a:graphicData>
            </a:graphic>
          </wp:inline>
        </w:drawing>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t>On la configure manuellement comme ceci.</w:t>
      </w:r>
    </w:p>
    <w:p>
      <w:pPr>
        <w:pStyle w:val="Normal"/>
        <w:jc w:val="start"/>
        <w:rPr/>
      </w:pPr>
      <w:r>
        <w:rPr/>
        <w:drawing>
          <wp:inline distT="0" distB="0" distL="0" distR="0">
            <wp:extent cx="1840865" cy="296545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5"/>
                    <a:stretch>
                      <a:fillRect/>
                    </a:stretch>
                  </pic:blipFill>
                  <pic:spPr bwMode="auto">
                    <a:xfrm>
                      <a:off x="0" y="0"/>
                      <a:ext cx="1840865" cy="2965450"/>
                    </a:xfrm>
                    <a:prstGeom prst="rect">
                      <a:avLst/>
                    </a:prstGeom>
                    <a:noFill/>
                  </pic:spPr>
                </pic:pic>
              </a:graphicData>
            </a:graphic>
          </wp:inline>
        </w:drawing>
      </w:r>
    </w:p>
    <w:p>
      <w:pPr>
        <w:pStyle w:val="Normal"/>
        <w:jc w:val="start"/>
        <w:rPr/>
      </w:pPr>
      <w:r>
        <w:rPr/>
        <w:t>Pour finir, nous allons envoyer un mail avec notre adresse mail que nous venons de créer, pour vérifier que celle-ci fonctionne bien.</w:t>
      </w:r>
    </w:p>
    <w:p>
      <w:pPr>
        <w:pStyle w:val="Normal"/>
        <w:jc w:val="start"/>
        <w:rPr/>
      </w:pPr>
      <w:r>
        <w:rPr/>
        <w:drawing>
          <wp:inline distT="0" distB="0" distL="0" distR="0">
            <wp:extent cx="1481455" cy="1510030"/>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6"/>
                    <a:stretch>
                      <a:fillRect/>
                    </a:stretch>
                  </pic:blipFill>
                  <pic:spPr bwMode="auto">
                    <a:xfrm>
                      <a:off x="0" y="0"/>
                      <a:ext cx="1481455" cy="1510030"/>
                    </a:xfrm>
                    <a:prstGeom prst="rect">
                      <a:avLst/>
                    </a:prstGeom>
                    <a:noFill/>
                  </pic:spPr>
                </pic:pic>
              </a:graphicData>
            </a:graphic>
          </wp:inline>
        </w:drawing>
      </w:r>
    </w:p>
    <w:p>
      <w:pPr>
        <w:pStyle w:val="Normal"/>
        <w:jc w:val="start"/>
        <w:rPr/>
      </w:pPr>
      <w:r>
        <w:rPr/>
        <w:drawing>
          <wp:inline distT="0" distB="0" distL="0" distR="0">
            <wp:extent cx="4131945" cy="1031240"/>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7"/>
                    <a:stretch>
                      <a:fillRect/>
                    </a:stretch>
                  </pic:blipFill>
                  <pic:spPr bwMode="auto">
                    <a:xfrm>
                      <a:off x="0" y="0"/>
                      <a:ext cx="4131945" cy="1031240"/>
                    </a:xfrm>
                    <a:prstGeom prst="rect">
                      <a:avLst/>
                    </a:prstGeom>
                    <a:noFill/>
                  </pic:spPr>
                </pic:pic>
              </a:graphicData>
            </a:graphic>
          </wp:inline>
        </w:drawing>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color w:val="FF0000"/>
          <w:u w:val="none"/>
        </w:rPr>
      </w:pPr>
      <w:r>
        <w:rPr>
          <w:color w:val="FF0000"/>
          <w:u w:val="none"/>
        </w:rPr>
      </w:r>
    </w:p>
    <w:p>
      <w:pPr>
        <w:pStyle w:val="Normal"/>
        <w:jc w:val="start"/>
        <w:rPr>
          <w:color w:val="FF0000"/>
          <w:u w:val="none"/>
        </w:rPr>
      </w:pPr>
      <w:r>
        <w:rPr>
          <w:color w:val="FF0000"/>
          <w:u w:val="none"/>
        </w:rPr>
        <w:t>3) Utilisation du DNS Bind9 :</w:t>
      </w:r>
    </w:p>
    <w:p>
      <w:pPr>
        <w:pStyle w:val="Normal"/>
        <w:jc w:val="start"/>
        <w:rPr>
          <w:color w:val="auto"/>
          <w:u w:val="none"/>
        </w:rPr>
      </w:pPr>
      <w:r>
        <w:rPr>
          <w:color w:val="auto"/>
          <w:u w:val="none"/>
        </w:rPr>
        <w:t>Pour installer l’ensemble des packages bind sur le serveur Debian.</w:t>
      </w:r>
    </w:p>
    <w:p>
      <w:pPr>
        <w:pStyle w:val="Normal"/>
        <w:jc w:val="start"/>
        <w:rPr>
          <w:color w:val="auto"/>
          <w:u w:val="none"/>
        </w:rPr>
      </w:pPr>
      <w:r>
        <w:rPr>
          <w:color w:val="auto"/>
          <w:u w:val="none"/>
        </w:rPr>
        <w:t>Pour ce faire nous utilisons la commande “apt install –y bind*”.</w:t>
      </w:r>
    </w:p>
    <w:p>
      <w:pPr>
        <w:pStyle w:val="Normal"/>
        <w:jc w:val="start"/>
        <w:rPr/>
      </w:pPr>
      <w:r>
        <w:rPr/>
        <w:drawing>
          <wp:inline distT="0" distB="0" distL="0" distR="0">
            <wp:extent cx="3009900" cy="180975"/>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8"/>
                    <a:stretch>
                      <a:fillRect/>
                    </a:stretch>
                  </pic:blipFill>
                  <pic:spPr bwMode="auto">
                    <a:xfrm>
                      <a:off x="0" y="0"/>
                      <a:ext cx="3009900" cy="180975"/>
                    </a:xfrm>
                    <a:prstGeom prst="rect">
                      <a:avLst/>
                    </a:prstGeom>
                    <a:noFill/>
                  </pic:spPr>
                </pic:pic>
              </a:graphicData>
            </a:graphic>
          </wp:inline>
        </w:drawing>
      </w:r>
    </w:p>
    <w:p>
      <w:pPr>
        <w:pStyle w:val="Normal"/>
        <w:jc w:val="start"/>
        <w:rPr/>
      </w:pPr>
      <w:r>
        <w:rPr/>
        <w:t>On vérifie que le fichier de configuration “name.conf” se trouve bien dans le répèrtoire “/etc/bind”.</w:t>
      </w:r>
    </w:p>
    <w:p>
      <w:pPr>
        <w:pStyle w:val="Normal"/>
        <w:jc w:val="start"/>
        <w:rPr/>
      </w:pPr>
      <w:r>
        <w:rPr/>
        <w:drawing>
          <wp:inline distT="0" distB="0" distL="0" distR="0">
            <wp:extent cx="6581775" cy="361950"/>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9"/>
                    <a:stretch>
                      <a:fillRect/>
                    </a:stretch>
                  </pic:blipFill>
                  <pic:spPr bwMode="auto">
                    <a:xfrm>
                      <a:off x="0" y="0"/>
                      <a:ext cx="6581775" cy="361950"/>
                    </a:xfrm>
                    <a:prstGeom prst="rect">
                      <a:avLst/>
                    </a:prstGeom>
                    <a:noFill/>
                  </pic:spPr>
                </pic:pic>
              </a:graphicData>
            </a:graphic>
          </wp:inline>
        </w:drawing>
      </w:r>
    </w:p>
    <w:p>
      <w:pPr>
        <w:pStyle w:val="Normal"/>
        <w:jc w:val="start"/>
        <w:rPr/>
      </w:pPr>
      <w:r>
        <w:rPr/>
        <w:t>Ensuite nous allons dans le fichier de configuration, en faisans la commande “nano /etc/bind/named.conf.options.”</w:t>
      </w:r>
    </w:p>
    <w:p>
      <w:pPr>
        <w:pStyle w:val="Normal"/>
        <w:jc w:val="start"/>
        <w:rPr/>
      </w:pPr>
      <w:r>
        <w:rPr/>
        <w:t>Une fois dedans on décommente la partie forwarders et on y ajoute les deux serveurs DNS de Cloudflare “1.1.1.1 et 1.0.0.1”.</w:t>
      </w:r>
    </w:p>
    <w:p>
      <w:pPr>
        <w:pStyle w:val="Normal"/>
        <w:jc w:val="start"/>
        <w:rPr/>
      </w:pPr>
      <w:r>
        <w:rPr/>
        <w:drawing>
          <wp:inline distT="0" distB="0" distL="0" distR="0">
            <wp:extent cx="5724525" cy="3219450"/>
            <wp:effectExtent l="0" t="0" r="0" b="0"/>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20"/>
                    <a:stretch>
                      <a:fillRect/>
                    </a:stretch>
                  </pic:blipFill>
                  <pic:spPr bwMode="auto">
                    <a:xfrm>
                      <a:off x="0" y="0"/>
                      <a:ext cx="5724525" cy="3219450"/>
                    </a:xfrm>
                    <a:prstGeom prst="rect">
                      <a:avLst/>
                    </a:prstGeom>
                    <a:noFill/>
                  </pic:spPr>
                </pic:pic>
              </a:graphicData>
            </a:graphic>
          </wp:inline>
        </w:drawing>
      </w:r>
    </w:p>
    <w:p>
      <w:pPr>
        <w:pStyle w:val="Normal"/>
        <w:jc w:val="start"/>
        <w:rPr/>
      </w:pPr>
      <w:r>
        <w:rPr/>
        <w:t>Pour continuer nous allons dans le fichier “/etc/systemd/resolved.conf” en faisans la commande “nano /etc/systemd/resolved.conf”.</w:t>
      </w:r>
    </w:p>
    <w:p>
      <w:pPr>
        <w:pStyle w:val="Normal"/>
        <w:jc w:val="start"/>
        <w:rPr/>
      </w:pPr>
      <w:r>
        <w:rPr/>
        <w:t>Une fois dedans on écrit ceci pour que notre serveur fasse lui-même sa résolution DNS et si besoin pour qu’il le fasse suivre à ses forwarders.</w:t>
      </w:r>
    </w:p>
    <w:p>
      <w:pPr>
        <w:pStyle w:val="Normal"/>
        <w:jc w:val="start"/>
        <w:rPr/>
      </w:pPr>
      <w:r>
        <w:rPr/>
        <w:drawing>
          <wp:inline distT="0" distB="0" distL="0" distR="0">
            <wp:extent cx="5724525" cy="1247775"/>
            <wp:effectExtent l="0" t="0" r="0" b="0"/>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21"/>
                    <a:stretch>
                      <a:fillRect/>
                    </a:stretch>
                  </pic:blipFill>
                  <pic:spPr bwMode="auto">
                    <a:xfrm>
                      <a:off x="0" y="0"/>
                      <a:ext cx="5724525" cy="1247775"/>
                    </a:xfrm>
                    <a:prstGeom prst="rect">
                      <a:avLst/>
                    </a:prstGeom>
                    <a:noFill/>
                  </pic:spPr>
                </pic:pic>
              </a:graphicData>
            </a:graphic>
          </wp:inline>
        </w:drawing>
      </w:r>
    </w:p>
    <w:p>
      <w:pPr>
        <w:pStyle w:val="Normal"/>
        <w:jc w:val="start"/>
        <w:rPr/>
      </w:pPr>
      <w:r>
        <w:rPr/>
        <w:t>Après nous nous rendons dans le fichier “/etc/bind/named.conf.local” en faisant la commande “nano /etc/bind/named.conf.local”.</w:t>
      </w:r>
    </w:p>
    <w:p>
      <w:pPr>
        <w:pStyle w:val="Normal"/>
        <w:jc w:val="start"/>
        <w:rPr/>
      </w:pPr>
      <w:r>
        <w:rPr/>
        <w:t>On y ajoute la zone “alexandre.priv”.</w:t>
      </w:r>
    </w:p>
    <w:p>
      <w:pPr>
        <w:pStyle w:val="Normal"/>
        <w:jc w:val="start"/>
        <w:rPr/>
      </w:pPr>
      <w:r>
        <w:rPr/>
        <w:t>On indique type master pour dire à bind que c'est le maître pour cette zone cela signifie qu'il n'y a pas besoin de transmettre une requête qui arrive à ce domaine c'est lui qui en est responsable. Pour les entrées DNS on indique le fichier où on les stocke c’est à dire le fichier “/etc/bind/alexandre.priv”.</w:t>
      </w:r>
    </w:p>
    <w:p>
      <w:pPr>
        <w:pStyle w:val="Normal"/>
        <w:jc w:val="start"/>
        <w:rPr/>
      </w:pPr>
      <w:r>
        <w:rPr/>
        <w:drawing>
          <wp:inline distT="0" distB="0" distL="0" distR="0">
            <wp:extent cx="5724525" cy="1609725"/>
            <wp:effectExtent l="0" t="0" r="0" b="0"/>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22"/>
                    <a:stretch>
                      <a:fillRect/>
                    </a:stretch>
                  </pic:blipFill>
                  <pic:spPr bwMode="auto">
                    <a:xfrm>
                      <a:off x="0" y="0"/>
                      <a:ext cx="5724525" cy="1609725"/>
                    </a:xfrm>
                    <a:prstGeom prst="rect">
                      <a:avLst/>
                    </a:prstGeom>
                    <a:noFill/>
                  </pic:spPr>
                </pic:pic>
              </a:graphicData>
            </a:graphic>
          </wp:inline>
        </w:drawing>
      </w:r>
    </w:p>
    <w:p>
      <w:pPr>
        <w:pStyle w:val="Normal"/>
        <w:jc w:val="start"/>
        <w:rPr/>
      </w:pPr>
      <w:r>
        <w:rPr/>
        <w:t>Nous créons ensuite le fichier de zone qui contient nos enregistrements DNS en faisant la commande “nano /etc/bind/stpolsisl.priv”, puis nous y ajoutons alors nos services et hôtes.</w:t>
      </w:r>
    </w:p>
    <w:p>
      <w:pPr>
        <w:pStyle w:val="Normal"/>
        <w:jc w:val="start"/>
        <w:rPr/>
      </w:pPr>
      <w:r>
        <w:rPr/>
        <w:drawing>
          <wp:inline distT="0" distB="0" distL="0" distR="0">
            <wp:extent cx="5724525" cy="2114550"/>
            <wp:effectExtent l="0" t="0" r="0" b="0"/>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3"/>
                    <a:stretch>
                      <a:fillRect/>
                    </a:stretch>
                  </pic:blipFill>
                  <pic:spPr bwMode="auto">
                    <a:xfrm>
                      <a:off x="0" y="0"/>
                      <a:ext cx="5724525" cy="2114550"/>
                    </a:xfrm>
                    <a:prstGeom prst="rect">
                      <a:avLst/>
                    </a:prstGeom>
                    <a:noFill/>
                  </pic:spPr>
                </pic:pic>
              </a:graphicData>
            </a:graphic>
          </wp:inline>
        </w:drawing>
      </w:r>
    </w:p>
    <w:p>
      <w:pPr>
        <w:pStyle w:val="Normal"/>
        <w:jc w:val="start"/>
        <w:rPr/>
      </w:pPr>
      <w:r>
        <w:rPr/>
      </w:r>
    </w:p>
    <w:p>
      <w:pPr>
        <w:pStyle w:val="Normal"/>
        <w:jc w:val="start"/>
        <w:rPr/>
      </w:pPr>
      <w:r>
        <w:rPr/>
        <w:t>On peut vérifier que cela fonctionne en effectuant les commandes “nslookup sio.alexandre.priv” et “ping sio.alexandre.priv”.</w:t>
      </w:r>
    </w:p>
    <w:p>
      <w:pPr>
        <w:pStyle w:val="Normal"/>
        <w:jc w:val="start"/>
        <w:rPr/>
      </w:pPr>
      <w:r>
        <w:rPr/>
        <w:drawing>
          <wp:inline distT="0" distB="0" distL="0" distR="0">
            <wp:extent cx="3629025" cy="1095375"/>
            <wp:effectExtent l="0" t="0" r="0" b="0"/>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4"/>
                    <a:stretch>
                      <a:fillRect/>
                    </a:stretch>
                  </pic:blipFill>
                  <pic:spPr bwMode="auto">
                    <a:xfrm>
                      <a:off x="0" y="0"/>
                      <a:ext cx="3629025" cy="1095375"/>
                    </a:xfrm>
                    <a:prstGeom prst="rect">
                      <a:avLst/>
                    </a:prstGeom>
                    <a:noFill/>
                  </pic:spPr>
                </pic:pic>
              </a:graphicData>
            </a:graphic>
          </wp:inline>
        </w:drawing>
      </w:r>
    </w:p>
    <w:p>
      <w:pPr>
        <w:pStyle w:val="Normal"/>
        <w:jc w:val="start"/>
        <w:rPr/>
      </w:pPr>
      <w:r>
        <w:rPr/>
        <w:drawing>
          <wp:inline distT="0" distB="0" distL="0" distR="0">
            <wp:extent cx="4495800" cy="1525905"/>
            <wp:effectExtent l="0" t="0" r="0" b="0"/>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5"/>
                    <a:stretch>
                      <a:fillRect/>
                    </a:stretch>
                  </pic:blipFill>
                  <pic:spPr bwMode="auto">
                    <a:xfrm>
                      <a:off x="0" y="0"/>
                      <a:ext cx="4495800" cy="1525905"/>
                    </a:xfrm>
                    <a:prstGeom prst="rect">
                      <a:avLst/>
                    </a:prstGeom>
                    <a:noFill/>
                  </pic:spPr>
                </pic:pic>
              </a:graphicData>
            </a:graphic>
          </wp:inline>
        </w:drawing>
      </w:r>
    </w:p>
    <w:p>
      <w:pPr>
        <w:pStyle w:val="Normal"/>
        <w:jc w:val="start"/>
        <w:rPr/>
      </w:pPr>
      <w:r>
        <w:rPr/>
        <w:t>Une fois ceci réalisé, nous retournons sur le client et nous y ajoutons l’adresse ip du serveur BIND9 comme DNS.</w:t>
      </w:r>
    </w:p>
    <w:p>
      <w:pPr>
        <w:pStyle w:val="Normal"/>
        <w:jc w:val="start"/>
        <w:rPr/>
      </w:pPr>
      <w:r>
        <w:rPr/>
        <w:drawing>
          <wp:inline distT="0" distB="0" distL="0" distR="0">
            <wp:extent cx="1923415" cy="2466975"/>
            <wp:effectExtent l="0" t="0" r="0" b="0"/>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26"/>
                    <a:stretch>
                      <a:fillRect/>
                    </a:stretch>
                  </pic:blipFill>
                  <pic:spPr bwMode="auto">
                    <a:xfrm>
                      <a:off x="0" y="0"/>
                      <a:ext cx="1923415" cy="2466975"/>
                    </a:xfrm>
                    <a:prstGeom prst="rect">
                      <a:avLst/>
                    </a:prstGeom>
                    <a:noFill/>
                  </pic:spPr>
                </pic:pic>
              </a:graphicData>
            </a:graphic>
          </wp:inline>
        </w:drawing>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t>Ensuite, sur Thunderbird on change le nom du serveur par le nôtre qui est “hmailserveur.alexandre.priv”, dans la section paramètres du serveur.</w:t>
      </w:r>
    </w:p>
    <w:p>
      <w:pPr>
        <w:pStyle w:val="Normal"/>
        <w:jc w:val="start"/>
        <w:rPr/>
      </w:pPr>
      <w:r>
        <w:rPr/>
        <w:drawing>
          <wp:inline distT="0" distB="0" distL="0" distR="0">
            <wp:extent cx="5724525" cy="1771650"/>
            <wp:effectExtent l="0" t="0" r="0" b="0"/>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27"/>
                    <a:stretch>
                      <a:fillRect/>
                    </a:stretch>
                  </pic:blipFill>
                  <pic:spPr bwMode="auto">
                    <a:xfrm>
                      <a:off x="0" y="0"/>
                      <a:ext cx="5724525" cy="1771650"/>
                    </a:xfrm>
                    <a:prstGeom prst="rect">
                      <a:avLst/>
                    </a:prstGeom>
                    <a:noFill/>
                  </pic:spPr>
                </pic:pic>
              </a:graphicData>
            </a:graphic>
          </wp:inline>
        </w:drawing>
      </w:r>
    </w:p>
    <w:p>
      <w:pPr>
        <w:pStyle w:val="Normal"/>
        <w:jc w:val="start"/>
        <w:rPr/>
      </w:pPr>
      <w:r>
        <w:rPr/>
        <w:t>Pour finir, on ajoute dans la section serveur sortant (SMTP) et on y ajoute nôtre serveur hmail, “hmailserveur.alexandre.priv”.</w:t>
      </w:r>
    </w:p>
    <w:p>
      <w:pPr>
        <w:pStyle w:val="Normal"/>
        <w:jc w:val="start"/>
        <w:rPr/>
      </w:pPr>
      <w:r>
        <w:rPr/>
        <w:drawing>
          <wp:inline distT="0" distB="0" distL="0" distR="0">
            <wp:extent cx="3081655" cy="3076575"/>
            <wp:effectExtent l="0" t="0" r="0" b="0"/>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28"/>
                    <a:stretch>
                      <a:fillRect/>
                    </a:stretch>
                  </pic:blipFill>
                  <pic:spPr bwMode="auto">
                    <a:xfrm>
                      <a:off x="0" y="0"/>
                      <a:ext cx="3081655" cy="3076575"/>
                    </a:xfrm>
                    <a:prstGeom prst="rect">
                      <a:avLst/>
                    </a:prstGeom>
                    <a:noFill/>
                  </pic:spPr>
                </pic:pic>
              </a:graphicData>
            </a:graphic>
          </wp:inline>
        </w:drawing>
      </w:r>
    </w:p>
    <w:p>
      <w:pPr>
        <w:pStyle w:val="Normal"/>
        <w:spacing w:before="0" w:after="160"/>
        <w:jc w:val="start"/>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fr-F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0"/>
      <w:sz w:val="24"/>
      <w:szCs w:val="24"/>
      <w:lang w:val="fr-FR" w:eastAsia="en-US"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1c8ae1b0"/>
    <w:rPr>
      <w:color w:val="467886"/>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hmailserver.com/download_getfile/?performdownload=1&amp;downloadid=271"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hyperlink" Target="mailto:sio@grillon.priv" TargetMode="External"/><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hyperlink" Target="https://www.thunderbird.net/fr/thunderbird/all/" TargetMode="External"/><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LibreOffice/26.2.3.2$Linux_X86_64 LibreOffice_project/620$Build-2</Application>
  <AppVersion>15.0000</AppVersion>
  <Pages>11</Pages>
  <Words>559</Words>
  <Characters>3165</Characters>
  <CharactersWithSpaces>3688</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2025-04-28T06:30:45Z</dcterms:created>
  <dc:creator>Alexandre GRILLON</dc:creator>
  <dc:description/>
  <dc:language>fr-FR</dc:language>
  <cp:lastModifiedBy/>
  <dcterms:modified xsi:type="dcterms:W3CDTF">2026-06-10T02:47:36Z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