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jc w:val="center"/>
        <w:rPr/>
      </w:pPr>
      <w:r>
        <w:rPr/>
        <w:drawing>
          <wp:inline distT="0" distB="0" distL="0" distR="0">
            <wp:extent cx="2131060" cy="631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1060" cy="631825"/>
                    </a:xfrm>
                    <a:prstGeom prst="rect">
                      <a:avLst/>
                    </a:prstGeom>
                  </pic:spPr>
                </pic:pic>
              </a:graphicData>
            </a:graphic>
          </wp:inline>
        </w:drawing>
      </w:r>
    </w:p>
    <w:p>
      <w:pPr>
        <w:pStyle w:val="TOCHeading"/>
        <w:spacing w:before="480" w:after="0"/>
        <w:jc w:val="center"/>
        <w:rPr/>
      </w:pPr>
      <w:r>
        <w:rPr/>
      </w:r>
    </w:p>
    <w:p>
      <w:pPr>
        <w:pStyle w:val="TOCHeading"/>
        <w:spacing w:before="480" w:after="0"/>
        <w:jc w:val="center"/>
        <w:rPr/>
      </w:pPr>
      <w:r>
        <w:rPr/>
      </w:r>
    </w:p>
    <w:p>
      <w:pPr>
        <w:pStyle w:val="TOCHeading"/>
        <w:spacing w:before="480" w:after="0"/>
        <w:jc w:val="center"/>
        <w:rPr/>
      </w:pPr>
      <w:r>
        <w:rPr/>
        <w:t>Table of Contents</w:t>
      </w:r>
    </w:p>
    <w:p>
      <w:pPr>
        <w:pStyle w:val="Contents1"/>
        <w:tabs>
          <w:tab w:val="right" w:pos="9360" w:leader="dot"/>
        </w:tabs>
        <w:rPr/>
      </w:pPr>
      <w:r>
        <w:fldChar w:fldCharType="begin"/>
      </w:r>
      <w:r>
        <w:instrText> TOC \z \o "1-3" \u \h</w:instrText>
      </w:r>
      <w:r>
        <w:fldChar w:fldCharType="separate"/>
      </w:r>
      <w:hyperlink w:anchor="__RefHeading___Toc3616_1128445923">
        <w:r>
          <w:rPr>
            <w:webHidden/>
            <w:rStyle w:val="Style"/>
          </w:rPr>
          <w:t>Revision History and Change Reference</w:t>
          <w:tab/>
          <w:t>2</w:t>
        </w:r>
      </w:hyperlink>
    </w:p>
    <w:p>
      <w:pPr>
        <w:pStyle w:val="Contents1"/>
        <w:tabs>
          <w:tab w:val="right" w:pos="9360" w:leader="dot"/>
        </w:tabs>
        <w:rPr/>
      </w:pPr>
      <w:hyperlink w:anchor="__RefHeading___Toc3618_1128445923">
        <w:r>
          <w:rPr>
            <w:webHidden/>
            <w:rStyle w:val="Style"/>
          </w:rPr>
          <w:t>1. Introduction</w:t>
          <w:tab/>
          <w:t>3</w:t>
        </w:r>
      </w:hyperlink>
    </w:p>
    <w:p>
      <w:pPr>
        <w:pStyle w:val="Contents2"/>
        <w:tabs>
          <w:tab w:val="right" w:pos="9360" w:leader="dot"/>
        </w:tabs>
        <w:rPr/>
      </w:pPr>
      <w:hyperlink w:anchor="__RefHeading___Toc3620_1128445923">
        <w:r>
          <w:rPr>
            <w:webHidden/>
            <w:rStyle w:val="Style"/>
          </w:rPr>
          <w:t>1.1. Purpose</w:t>
          <w:tab/>
          <w:t>3</w:t>
        </w:r>
      </w:hyperlink>
    </w:p>
    <w:p>
      <w:pPr>
        <w:pStyle w:val="Contents1"/>
        <w:tabs>
          <w:tab w:val="right" w:pos="9360" w:leader="dot"/>
        </w:tabs>
        <w:rPr/>
      </w:pPr>
      <w:hyperlink w:anchor="__RefHeading___Toc3622_1128445923">
        <w:r>
          <w:rPr>
            <w:webHidden/>
            <w:rStyle w:val="Style"/>
          </w:rPr>
          <w:t>2. Pre-Requisites and Worksheets</w:t>
          <w:tab/>
          <w:t>3</w:t>
        </w:r>
      </w:hyperlink>
    </w:p>
    <w:p>
      <w:pPr>
        <w:pStyle w:val="Contents2"/>
        <w:tabs>
          <w:tab w:val="right" w:pos="9360" w:leader="dot"/>
        </w:tabs>
        <w:rPr/>
      </w:pPr>
      <w:hyperlink w:anchor="__RefHeading___Toc3624_1128445923">
        <w:r>
          <w:rPr>
            <w:webHidden/>
            <w:rStyle w:val="Style"/>
          </w:rPr>
          <w:t xml:space="preserve"> </w:t>
        </w:r>
        <w:r>
          <w:rPr>
            <w:rStyle w:val="Style"/>
          </w:rPr>
          <w:t>2.1 Before You Begin</w:t>
          <w:tab/>
          <w:t>3</w:t>
        </w:r>
      </w:hyperlink>
    </w:p>
    <w:p>
      <w:pPr>
        <w:pStyle w:val="Contents2"/>
        <w:tabs>
          <w:tab w:val="right" w:pos="9360" w:leader="dot"/>
        </w:tabs>
        <w:rPr/>
      </w:pPr>
      <w:hyperlink w:anchor="__RefHeading___Toc3626_1128445923">
        <w:r>
          <w:rPr>
            <w:webHidden/>
            <w:rStyle w:val="Style"/>
          </w:rPr>
          <w:t xml:space="preserve"> </w:t>
        </w:r>
        <w:r>
          <w:rPr>
            <w:rStyle w:val="Style"/>
          </w:rPr>
          <w:t>2.2 Exporting Data to a dump file</w:t>
          <w:tab/>
          <w:t>4</w:t>
        </w:r>
      </w:hyperlink>
    </w:p>
    <w:p>
      <w:pPr>
        <w:pStyle w:val="Contents2"/>
        <w:tabs>
          <w:tab w:val="right" w:pos="9360" w:leader="dot"/>
        </w:tabs>
        <w:rPr/>
      </w:pPr>
      <w:hyperlink w:anchor="__RefHeading___Toc3636_1128445923">
        <w:r>
          <w:rPr>
            <w:webHidden/>
            <w:rStyle w:val="Style"/>
          </w:rPr>
          <w:t xml:space="preserve"> </w:t>
        </w:r>
        <w:r>
          <w:rPr>
            <w:rStyle w:val="Style"/>
          </w:rPr>
          <w:t>2.3 Importing data to target database</w:t>
          <w:tab/>
          <w:t>5</w:t>
        </w:r>
      </w:hyperlink>
    </w:p>
    <w:p>
      <w:pPr>
        <w:pStyle w:val="Contents2"/>
        <w:tabs>
          <w:tab w:val="right" w:pos="9360" w:leader="dot"/>
        </w:tabs>
        <w:rPr/>
      </w:pPr>
      <w:hyperlink w:anchor="__RefHeading___Toc3638_1128445923">
        <w:r>
          <w:rPr>
            <w:webHidden/>
            <w:rStyle w:val="Style"/>
          </w:rPr>
          <w:t xml:space="preserve"> </w:t>
        </w:r>
        <w:r>
          <w:rPr>
            <w:rStyle w:val="Style"/>
          </w:rPr>
          <w:t>Ex:- $mkdir my_dump_dir $sqlplus Enter User:/ as sysdba SQL&gt;create directory data_pump_dir as ‘/u01/oracle/my_dump_dir’;</w:t>
          <w:tab/>
          <w:t>5</w:t>
        </w:r>
      </w:hyperlink>
      <w:r>
        <w:fldChar w:fldCharType="end"/>
      </w:r>
    </w:p>
    <w:p>
      <w:pPr>
        <w:pStyle w:val="Normal"/>
        <w:rPr>
          <w:rFonts w:ascii="Cambria" w:hAnsi="Cambria"/>
          <w:color w:val="002060"/>
          <w:u w:val="single"/>
        </w:rPr>
      </w:pPr>
      <w:r>
        <w:rPr>
          <w:rFonts w:ascii="Cambria" w:hAnsi="Cambria"/>
          <w:color w:val="002060"/>
          <w:u w:val="single"/>
        </w:rPr>
      </w:r>
      <w:r>
        <w:br w:type="page"/>
      </w:r>
    </w:p>
    <w:p>
      <w:pPr>
        <w:pStyle w:val="Normal"/>
        <w:rPr>
          <w:rFonts w:ascii="Cambria" w:hAnsi="Cambria"/>
          <w:color w:val="002060"/>
          <w:u w:val="single"/>
        </w:rPr>
      </w:pPr>
      <w:r>
        <w:rPr>
          <w:rFonts w:ascii="Cambria" w:hAnsi="Cambria"/>
          <w:color w:val="002060"/>
          <w:u w:val="single"/>
        </w:rPr>
      </w:r>
    </w:p>
    <w:p>
      <w:pPr>
        <w:pStyle w:val="Heading1"/>
        <w:numPr>
          <w:ilvl w:val="0"/>
          <w:numId w:val="0"/>
        </w:numPr>
        <w:ind w:left="432" w:hanging="432"/>
        <w:rPr/>
      </w:pPr>
      <w:r>
        <w:rPr/>
      </w:r>
    </w:p>
    <w:p>
      <w:pPr>
        <w:pStyle w:val="Heading1"/>
        <w:numPr>
          <w:ilvl w:val="0"/>
          <w:numId w:val="0"/>
        </w:numPr>
        <w:ind w:left="432" w:hanging="432"/>
        <w:rPr/>
      </w:pPr>
      <w:r>
        <w:rPr/>
      </w:r>
    </w:p>
    <w:p>
      <w:pPr>
        <w:pStyle w:val="Heading1"/>
        <w:numPr>
          <w:ilvl w:val="0"/>
          <w:numId w:val="0"/>
        </w:numPr>
        <w:ind w:left="432" w:hanging="432"/>
        <w:rPr/>
      </w:pPr>
      <w:bookmarkStart w:id="0" w:name="_Toc511353083"/>
      <w:bookmarkStart w:id="1" w:name="__RefHeading___Toc3616_1128445923"/>
      <w:bookmarkEnd w:id="0"/>
      <w:bookmarkEnd w:id="1"/>
      <w:r>
        <w:rPr/>
        <w:t>Revision History and Change Reference</w:t>
      </w:r>
    </w:p>
    <w:p>
      <w:pPr>
        <w:pStyle w:val="NEWUNDERSCORE"/>
        <w:rPr/>
      </w:pPr>
      <w:r>
        <w:rPr/>
        <w:t>Document Properties</w:t>
      </w:r>
    </w:p>
    <w:tbl>
      <w:tblPr>
        <w:tblStyle w:val="FinancialTable"/>
        <w:tblW w:w="5000" w:type="pct"/>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2583"/>
        <w:gridCol w:w="6776"/>
      </w:tblGrid>
      <w:tr>
        <w:trPr>
          <w:trHeight w:val="755" w:hRule="atLeast"/>
          <w:cnfStyle w:val="100000000000" w:firstRow="1" w:lastRow="0" w:firstColumn="0" w:lastColumn="0" w:oddVBand="0" w:evenVBand="0" w:oddHBand="0" w:evenHBand="0" w:firstRowFirstColumn="0" w:firstRowLastColumn="0" w:lastRowFirstColumn="0" w:lastRowLastColumn="0"/>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50" w:val="clear"/>
            <w:tcMar>
              <w:left w:w="83" w:type="dxa"/>
            </w:tcMar>
          </w:tcPr>
          <w:p>
            <w:pPr>
              <w:pStyle w:val="Normal"/>
              <w:spacing w:lineRule="auto" w:line="240" w:before="40" w:after="0"/>
              <w:ind w:left="144" w:right="144" w:hanging="0"/>
              <w:rPr>
                <w:rFonts w:ascii="Palatino Linotype" w:hAnsi="Palatino Linotype"/>
                <w:b/>
                <w:b/>
                <w:color w:val="FFFFFF" w:themeColor="background1"/>
                <w:sz w:val="20"/>
              </w:rPr>
            </w:pPr>
            <w:r>
              <w:rPr>
                <w:rFonts w:ascii="Palatino Linotype" w:hAnsi="Palatino Linotype"/>
                <w:b/>
                <w:caps/>
                <w:color w:val="FFFFFF" w:themeColor="background1"/>
                <w:sz w:val="20"/>
                <w:szCs w:val="20"/>
                <w:lang w:eastAsia="ja-JP"/>
              </w:rPr>
              <w:t>Item</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B050" w:val="clear"/>
            <w:tcMar>
              <w:left w:w="83" w:type="dxa"/>
            </w:tcMar>
            <w:vAlign w:val="center"/>
          </w:tcPr>
          <w:p>
            <w:pPr>
              <w:pStyle w:val="Normal"/>
              <w:spacing w:lineRule="auto" w:line="240" w:before="40" w:after="0"/>
              <w:ind w:left="144" w:right="144" w:hanging="0"/>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b/>
                <w:b/>
                <w:color w:val="FFFFFF" w:themeColor="background1"/>
                <w:sz w:val="20"/>
              </w:rPr>
            </w:pPr>
            <w:r>
              <w:rPr>
                <w:rFonts w:ascii="Palatino Linotype" w:hAnsi="Palatino Linotype"/>
                <w:b/>
                <w:caps/>
                <w:color w:val="FFFFFF" w:themeColor="background1"/>
                <w:sz w:val="20"/>
                <w:szCs w:val="20"/>
                <w:lang w:eastAsia="ja-JP"/>
              </w:rPr>
              <w:t>Description</w:t>
            </w:r>
          </w:p>
        </w:tc>
      </w:tr>
      <w:tr>
        <w:trPr>
          <w:trHeight w:val="125" w:hRule="atLeast"/>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40" w:after="0"/>
              <w:ind w:left="144" w:right="144" w:hanging="0"/>
              <w:rPr>
                <w:rFonts w:ascii="Palatino Linotype" w:hAnsi="Palatino Linotype"/>
                <w:color w:val="002060"/>
              </w:rPr>
            </w:pPr>
            <w:r>
              <w:rPr>
                <w:rFonts w:ascii="Palatino Linotype" w:hAnsi="Palatino Linotype"/>
                <w:b/>
                <w:color w:val="002060"/>
                <w:sz w:val="20"/>
                <w:szCs w:val="20"/>
                <w:lang w:eastAsia="ja-JP"/>
              </w:rPr>
              <w:t>Title</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hd w:val="clear" w:color="auto" w:fill="FFFFFF"/>
              <w:spacing w:lineRule="auto" w:line="240" w:before="40" w:after="0"/>
              <w:ind w:left="144" w:right="144" w:hanging="0"/>
              <w:jc w:val="both"/>
              <w:textAlignment w:val="baseline"/>
              <w:rPr>
                <w:rFonts w:ascii="Palatino Linotype" w:hAnsi="Palatino Linotype" w:eastAsia="Calibri" w:cs=""/>
                <w:color w:val="002060"/>
                <w:sz w:val="20"/>
                <w:szCs w:val="20"/>
                <w:u w:val="none"/>
                <w:lang w:val="en-US" w:eastAsia="ja-JP" w:bidi="ar-SA"/>
              </w:rPr>
            </w:pPr>
            <w:r>
              <w:rPr>
                <w:rFonts w:eastAsia="Calibri" w:cs="" w:ascii="Palatino Linotype" w:hAnsi="Palatino Linotype"/>
                <w:b/>
                <w:color w:val="002060"/>
                <w:sz w:val="20"/>
                <w:szCs w:val="20"/>
                <w:u w:val="none"/>
                <w:lang w:val="en-US" w:eastAsia="ja-JP" w:bidi="ar-SA"/>
              </w:rPr>
              <w:t xml:space="preserve">Oracle Database Migration </w:t>
            </w:r>
          </w:p>
        </w:tc>
      </w:tr>
      <w:tr>
        <w:trPr>
          <w:trHeight w:val="125" w:hRule="atLeast"/>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40" w:after="0"/>
              <w:ind w:left="144" w:right="144" w:hanging="0"/>
              <w:rPr/>
            </w:pPr>
            <w:r>
              <w:rPr>
                <w:rFonts w:ascii="Palatino Linotype" w:hAnsi="Palatino Linotype"/>
                <w:b/>
                <w:color w:val="002060"/>
                <w:sz w:val="20"/>
                <w:szCs w:val="20"/>
                <w:lang w:eastAsia="ja-JP"/>
              </w:rPr>
              <w:t>Migration</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40" w:before="40" w:after="0"/>
              <w:ind w:left="144" w:right="144" w:hanging="0"/>
              <w:jc w:val="both"/>
              <w:cnfStyle w:val="000000000000" w:firstRow="0" w:lastRow="0" w:firstColumn="0" w:lastColumn="0" w:oddVBand="0" w:evenVBand="0" w:oddHBand="0" w:evenHBand="0" w:firstRowFirstColumn="0" w:firstRowLastColumn="0" w:lastRowFirstColumn="0" w:lastRowLastColumn="0"/>
              <w:rPr/>
            </w:pPr>
            <w:r>
              <w:rPr>
                <w:rFonts w:ascii="Palatino Linotype" w:hAnsi="Palatino Linotype"/>
                <w:color w:val="002060"/>
                <w:sz w:val="20"/>
                <w:szCs w:val="20"/>
                <w:lang w:eastAsia="ja-JP"/>
              </w:rPr>
              <w:t>Oracle 11g release2 to Oracle 12c release2</w:t>
            </w:r>
          </w:p>
        </w:tc>
      </w:tr>
      <w:tr>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40" w:after="0"/>
              <w:ind w:left="144" w:right="144" w:hanging="0"/>
              <w:rPr>
                <w:rFonts w:ascii="Palatino Linotype" w:hAnsi="Palatino Linotype"/>
                <w:color w:val="002060"/>
              </w:rPr>
            </w:pPr>
            <w:r>
              <w:rPr>
                <w:rFonts w:ascii="Palatino Linotype" w:hAnsi="Palatino Linotype"/>
                <w:b/>
                <w:color w:val="002060"/>
                <w:sz w:val="20"/>
                <w:szCs w:val="20"/>
                <w:lang w:eastAsia="ja-JP"/>
              </w:rPr>
              <w:t>Author</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40" w:before="40" w:after="0"/>
              <w:ind w:left="144" w:right="144" w:hanging="0"/>
              <w:jc w:val="both"/>
              <w:cnfStyle w:val="000000000000" w:firstRow="0" w:lastRow="0" w:firstColumn="0" w:lastColumn="0" w:oddVBand="0" w:evenVBand="0" w:oddHBand="0" w:evenHBand="0" w:firstRowFirstColumn="0" w:firstRowLastColumn="0" w:lastRowFirstColumn="0" w:lastRowLastColumn="0"/>
              <w:rPr/>
            </w:pPr>
            <w:r>
              <w:rPr>
                <w:rFonts w:ascii="Palatino Linotype" w:hAnsi="Palatino Linotype"/>
                <w:color w:val="002060"/>
                <w:sz w:val="20"/>
                <w:szCs w:val="20"/>
                <w:lang w:eastAsia="ja-JP"/>
              </w:rPr>
              <w:t>Harish Kumar Dash</w:t>
            </w:r>
          </w:p>
        </w:tc>
      </w:tr>
      <w:tr>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40" w:after="0"/>
              <w:ind w:left="144" w:right="144" w:hanging="0"/>
              <w:rPr>
                <w:rFonts w:ascii="Palatino Linotype" w:hAnsi="Palatino Linotype"/>
                <w:color w:val="002060"/>
              </w:rPr>
            </w:pPr>
            <w:r>
              <w:rPr>
                <w:rFonts w:ascii="Palatino Linotype" w:hAnsi="Palatino Linotype"/>
                <w:b/>
                <w:color w:val="002060"/>
                <w:sz w:val="20"/>
                <w:szCs w:val="20"/>
                <w:lang w:eastAsia="ja-JP"/>
              </w:rPr>
              <w:t>Created Date</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40" w:before="40" w:after="0"/>
              <w:ind w:left="144" w:right="144" w:hanging="0"/>
              <w:jc w:val="both"/>
              <w:cnfStyle w:val="000000000000" w:firstRow="0" w:lastRow="0" w:firstColumn="0" w:lastColumn="0" w:oddVBand="0" w:evenVBand="0" w:oddHBand="0" w:evenHBand="0" w:firstRowFirstColumn="0" w:firstRowLastColumn="0" w:lastRowFirstColumn="0" w:lastRowLastColumn="0"/>
              <w:rPr/>
            </w:pPr>
            <w:r>
              <w:rPr>
                <w:rFonts w:ascii="Palatino Linotype" w:hAnsi="Palatino Linotype"/>
                <w:color w:val="002060"/>
                <w:sz w:val="20"/>
                <w:szCs w:val="20"/>
                <w:lang w:eastAsia="ja-JP"/>
              </w:rPr>
              <w:t xml:space="preserve"> </w:t>
            </w:r>
            <w:r>
              <w:rPr>
                <w:rFonts w:ascii="Palatino Linotype" w:hAnsi="Palatino Linotype"/>
                <w:color w:val="002060"/>
                <w:sz w:val="20"/>
                <w:szCs w:val="20"/>
                <w:lang w:eastAsia="ja-JP"/>
              </w:rPr>
              <w:t>06/08/2019</w:t>
            </w:r>
          </w:p>
        </w:tc>
      </w:tr>
      <w:tr>
        <w:trPr/>
        <w:tc>
          <w:tcPr>
            <w:tcW w:w="2583"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lineRule="auto" w:line="240" w:before="40" w:after="0"/>
              <w:ind w:left="144" w:right="144" w:hanging="0"/>
              <w:rPr>
                <w:rFonts w:ascii="Palatino Linotype" w:hAnsi="Palatino Linotype"/>
                <w:color w:val="002060"/>
              </w:rPr>
            </w:pPr>
            <w:r>
              <w:rPr>
                <w:rFonts w:ascii="Palatino Linotype" w:hAnsi="Palatino Linotype"/>
                <w:b/>
                <w:color w:val="002060"/>
                <w:sz w:val="20"/>
                <w:szCs w:val="20"/>
                <w:lang w:eastAsia="ja-JP"/>
              </w:rPr>
              <w:t>Document Classification</w:t>
            </w:r>
          </w:p>
        </w:tc>
        <w:tc>
          <w:tcPr>
            <w:tcW w:w="6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vAlign w:val="center"/>
          </w:tcPr>
          <w:p>
            <w:pPr>
              <w:pStyle w:val="Normal"/>
              <w:spacing w:lineRule="auto" w:line="240" w:before="40" w:after="0"/>
              <w:ind w:left="144" w:right="144" w:hanging="0"/>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2060"/>
              </w:rPr>
            </w:pPr>
            <w:r>
              <w:rPr>
                <w:rFonts w:ascii="Palatino Linotype" w:hAnsi="Palatino Linotype"/>
                <w:color w:val="002060"/>
                <w:sz w:val="20"/>
                <w:szCs w:val="20"/>
                <w:lang w:eastAsia="ja-JP"/>
              </w:rPr>
              <w:t>CONFIDENTIAL</w:t>
            </w:r>
          </w:p>
        </w:tc>
      </w:tr>
    </w:tbl>
    <w:p>
      <w:pPr>
        <w:pStyle w:val="Normal"/>
        <w:rPr>
          <w:rFonts w:ascii="Cambria" w:hAnsi="Cambria"/>
          <w:color w:val="002060"/>
          <w:u w:val="single"/>
        </w:rPr>
      </w:pPr>
      <w:r>
        <w:rPr>
          <w:rFonts w:ascii="Cambria" w:hAnsi="Cambria"/>
          <w:color w:val="002060"/>
          <w:u w:val="single"/>
        </w:rPr>
      </w:r>
    </w:p>
    <w:p>
      <w:pPr>
        <w:pStyle w:val="NEWUNDERSCORE"/>
        <w:rPr>
          <w:rFonts w:ascii="Cambria" w:hAnsi="Cambria"/>
          <w:color w:val="002060"/>
          <w:u w:val="single"/>
        </w:rPr>
      </w:pPr>
      <w:r>
        <w:rPr>
          <w:rFonts w:ascii="Cambria" w:hAnsi="Cambria"/>
          <w:color w:val="002060"/>
          <w:u w:val="single"/>
        </w:rPr>
      </w:r>
      <w:r>
        <w:br w:type="page"/>
      </w:r>
    </w:p>
    <w:p>
      <w:pPr>
        <w:pStyle w:val="Heading1"/>
        <w:numPr>
          <w:ilvl w:val="0"/>
          <w:numId w:val="0"/>
        </w:numPr>
        <w:ind w:left="432" w:hanging="0"/>
        <w:rPr/>
      </w:pPr>
      <w:bookmarkStart w:id="2" w:name="__RefHeading___Toc3618_1128445923"/>
      <w:bookmarkEnd w:id="2"/>
      <w:r>
        <w:rPr/>
        <w:t xml:space="preserve">1. </w:t>
      </w:r>
      <w:bookmarkStart w:id="3" w:name="_Toc511353084"/>
      <w:bookmarkEnd w:id="3"/>
      <w:r>
        <w:rPr/>
        <w:t>Introduction</w:t>
      </w:r>
    </w:p>
    <w:p>
      <w:pPr>
        <w:pStyle w:val="Normal"/>
        <w:rPr/>
      </w:pPr>
      <w:r>
        <w:rPr/>
        <w:tab/>
      </w:r>
    </w:p>
    <w:p>
      <w:pPr>
        <w:pStyle w:val="NormalWeb"/>
        <w:rPr/>
      </w:pPr>
      <w:r>
        <w:rPr/>
        <w:tab/>
      </w:r>
      <w:r>
        <w:rPr>
          <w:rFonts w:eastAsia="Calibri" w:cs="" w:ascii="Cambria" w:hAnsi="Cambria" w:cstheme="minorBidi" w:eastAsiaTheme="minorHAnsi"/>
          <w:color w:val="00000A"/>
          <w:sz w:val="24"/>
          <w:szCs w:val="24"/>
          <w:lang w:val="en-US" w:eastAsia="en-US" w:bidi="ar-SA"/>
        </w:rPr>
        <w:t xml:space="preserve">Oracle database (Oracle DB) is a relational database management system (RDBMS) from the Oracle Corporation. Originally developed in 1977 by Lawrence Ellison and other developers, Oracle DB is one of the most trusted and widely-used relational database engines. </w:t>
      </w:r>
    </w:p>
    <w:p>
      <w:pPr>
        <w:pStyle w:val="NormalWeb"/>
        <w:rPr>
          <w:rFonts w:ascii="Palatino Linotype" w:hAnsi="Palatino Linotype"/>
          <w:sz w:val="22"/>
          <w:szCs w:val="22"/>
        </w:rPr>
      </w:pPr>
      <w:r>
        <w:rPr>
          <w:rFonts w:eastAsia="Calibri" w:cs="" w:ascii="Cambria" w:hAnsi="Cambria" w:cstheme="minorBidi" w:eastAsiaTheme="minorHAnsi"/>
          <w:color w:val="00000A"/>
          <w:sz w:val="24"/>
          <w:szCs w:val="24"/>
          <w:lang w:val="en-US" w:eastAsia="en-US" w:bidi="ar-SA"/>
        </w:rPr>
        <w:t xml:space="preserve">The system is built around a relational database framework in which data objects may be directly accessed by users (or an application front end)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 </w:t>
      </w:r>
    </w:p>
    <w:p>
      <w:pPr>
        <w:pStyle w:val="NormalWeb"/>
        <w:rPr>
          <w:rFonts w:ascii="Palatino Linotype" w:hAnsi="Palatino Linotype"/>
          <w:sz w:val="22"/>
          <w:szCs w:val="22"/>
        </w:rPr>
      </w:pPr>
      <w:r>
        <w:rPr>
          <w:rFonts w:eastAsia="Calibri" w:cs="" w:ascii="Cambria" w:hAnsi="Cambria" w:cstheme="minorBidi" w:eastAsiaTheme="minorHAnsi"/>
          <w:color w:val="00000A"/>
          <w:sz w:val="24"/>
          <w:szCs w:val="24"/>
          <w:lang w:val="en-US" w:eastAsia="en-US" w:bidi="ar-SA"/>
        </w:rPr>
        <w:t xml:space="preserve">Oracle DB is also known as Oracle RDBMS and, sometimes, just Oracle. </w:t>
      </w:r>
    </w:p>
    <w:p>
      <w:pPr>
        <w:pStyle w:val="NormalWeb"/>
        <w:rPr>
          <w:rFonts w:ascii="Palatino Linotype" w:hAnsi="Palatino Linotype"/>
          <w:sz w:val="22"/>
          <w:szCs w:val="22"/>
        </w:rPr>
      </w:pPr>
      <w:r>
        <w:rPr>
          <w:rFonts w:ascii="Palatino Linotype" w:hAnsi="Palatino Linotype"/>
          <w:sz w:val="22"/>
          <w:szCs w:val="22"/>
        </w:rPr>
      </w:r>
    </w:p>
    <w:p>
      <w:pPr>
        <w:pStyle w:val="Heading2"/>
        <w:numPr>
          <w:ilvl w:val="0"/>
          <w:numId w:val="0"/>
        </w:numPr>
        <w:ind w:left="720" w:hanging="0"/>
        <w:rPr/>
      </w:pPr>
      <w:bookmarkStart w:id="4" w:name="__RefHeading___Toc3620_1128445923"/>
      <w:bookmarkEnd w:id="4"/>
      <w:r>
        <w:rPr/>
        <w:t xml:space="preserve">1.1. </w:t>
      </w:r>
      <w:bookmarkStart w:id="5" w:name="_Toc511245319"/>
      <w:bookmarkEnd w:id="5"/>
      <w:r>
        <w:rPr/>
        <w:t>Purpose</w:t>
      </w:r>
    </w:p>
    <w:p>
      <w:pPr>
        <w:pStyle w:val="NormalWeb"/>
        <w:spacing w:before="0" w:after="0"/>
        <w:jc w:val="both"/>
        <w:rPr>
          <w:rFonts w:ascii="Cambria" w:hAnsi="Cambria" w:eastAsia="Calibri" w:cs="" w:cstheme="minorBidi" w:eastAsiaTheme="minorHAnsi"/>
          <w:color w:val="00000A"/>
          <w:sz w:val="24"/>
          <w:szCs w:val="24"/>
          <w:lang w:val="en-US" w:eastAsia="en-US" w:bidi="ar-SA"/>
        </w:rPr>
      </w:pPr>
      <w:r>
        <w:rPr>
          <w:rFonts w:eastAsia="Calibri" w:cs="" w:ascii="Cambria" w:hAnsi="Cambria" w:cstheme="minorBidi" w:eastAsiaTheme="minorHAnsi"/>
          <w:b w:val="false"/>
          <w:bCs w:val="false"/>
          <w:color w:val="00000A"/>
          <w:sz w:val="24"/>
          <w:szCs w:val="24"/>
          <w:highlight w:val="white"/>
          <w:lang w:val="en-US" w:eastAsia="en-US" w:bidi="ar-SA"/>
        </w:rPr>
        <w:t>The purpose of this document is to record the migration steps that are performed in the BPM environment during the migration of BPM from V8.5.6 to BAW V19.0.0.1. This document also will be used as a reference when ever the user wants to migrate oracle database from 11g to 12c.</w:t>
      </w:r>
    </w:p>
    <w:p>
      <w:pPr>
        <w:pStyle w:val="Normal"/>
        <w:jc w:val="left"/>
        <w:rPr>
          <w:rFonts w:ascii="Palatino Linotype" w:hAnsi="Palatino Linotype"/>
        </w:rPr>
      </w:pPr>
      <w:r>
        <w:rPr>
          <w:rFonts w:ascii="Palatino Linotype" w:hAnsi="Palatino Linotype"/>
        </w:rPr>
      </w:r>
    </w:p>
    <w:p>
      <w:pPr>
        <w:pStyle w:val="Heading1"/>
        <w:numPr>
          <w:ilvl w:val="0"/>
          <w:numId w:val="0"/>
        </w:numPr>
        <w:ind w:left="432" w:hanging="0"/>
        <w:rPr/>
      </w:pPr>
      <w:bookmarkStart w:id="6" w:name="__RefHeading___Toc3622_1128445923"/>
      <w:bookmarkEnd w:id="6"/>
      <w:r>
        <w:rPr/>
        <w:t xml:space="preserve">2. </w:t>
      </w:r>
      <w:bookmarkStart w:id="7" w:name="_Toc511353086"/>
      <w:bookmarkEnd w:id="7"/>
      <w:r>
        <w:rPr/>
        <w:t>Pre-Requisites and Worksheets</w:t>
      </w:r>
    </w:p>
    <w:p>
      <w:pPr>
        <w:pStyle w:val="Normal"/>
        <w:numPr>
          <w:ilvl w:val="0"/>
          <w:numId w:val="0"/>
        </w:numPr>
        <w:ind w:left="432" w:hanging="0"/>
        <w:rPr/>
      </w:pPr>
      <w:r>
        <w:rPr/>
      </w:r>
    </w:p>
    <w:p>
      <w:pPr>
        <w:pStyle w:val="Heading2"/>
        <w:numPr>
          <w:ilvl w:val="0"/>
          <w:numId w:val="0"/>
        </w:numPr>
        <w:ind w:left="576" w:hanging="0"/>
        <w:rPr/>
      </w:pPr>
      <w:bookmarkStart w:id="8" w:name="__RefHeading___Toc3624_1128445923"/>
      <w:bookmarkEnd w:id="8"/>
      <w:r>
        <w:rPr/>
        <w:t xml:space="preserve">          </w:t>
      </w:r>
      <w:r>
        <w:rPr/>
        <w:t xml:space="preserve">2.1 </w:t>
      </w:r>
      <w:bookmarkStart w:id="9" w:name="_Toc511353087"/>
      <w:r>
        <w:rPr/>
        <w:t>Before You Begin</w:t>
      </w:r>
      <w:bookmarkEnd w:id="9"/>
      <w:r>
        <w:rPr/>
        <w:t xml:space="preserve"> </w:t>
      </w:r>
    </w:p>
    <w:p>
      <w:pPr>
        <w:pStyle w:val="Contents2"/>
        <w:widowControl/>
        <w:tabs>
          <w:tab w:val="left" w:pos="880" w:leader="none"/>
          <w:tab w:val="right" w:pos="9350" w:leader="dot"/>
        </w:tabs>
        <w:bidi w:val="0"/>
        <w:spacing w:lineRule="auto" w:line="276" w:before="0" w:after="100"/>
        <w:ind w:left="220" w:hanging="0"/>
        <w:jc w:val="left"/>
        <w:rPr>
          <w:rFonts w:ascii="Cambria" w:hAnsi="Cambria" w:eastAsia="Calibri" w:cs="" w:cstheme="minorBidi" w:eastAsiaTheme="minorHAnsi"/>
          <w:color w:val="00000A"/>
          <w:lang w:val="en-US" w:eastAsia="en-US" w:bidi="ar-SA"/>
        </w:rPr>
      </w:pPr>
      <w:r>
        <w:rPr>
          <w:rFonts w:eastAsia="Calibri" w:cs="" w:cstheme="minorBidi" w:eastAsiaTheme="minorHAnsi"/>
          <w:color w:val="00000A"/>
          <w:lang w:val="en-US" w:eastAsia="en-US" w:bidi="ar-SA"/>
        </w:rPr>
        <w:t>Create a directory which stores the dump file of the database and assign the required permissions to that directory. The dump file contains the copy of oracle 11g entire database. We use this dump file to import into oracle 12c database.</w:t>
      </w:r>
    </w:p>
    <w:p>
      <w:pPr>
        <w:pStyle w:val="Normal"/>
        <w:rPr/>
      </w:pPr>
      <w:r>
        <w:rPr/>
      </w:r>
    </w:p>
    <w:p>
      <w:pPr>
        <w:pStyle w:val="Normal"/>
        <w:rPr/>
      </w:pPr>
      <w:r>
        <w:rPr/>
        <w:t xml:space="preserve">    </w:t>
      </w:r>
      <w:r>
        <w:rPr>
          <w:sz w:val="24"/>
          <w:szCs w:val="24"/>
        </w:rPr>
        <w:t>To create a directory connect to oracle database as shown below image then execute the below commands which assign permission to the directory too.</w:t>
      </w:r>
    </w:p>
    <w:p>
      <w:pPr>
        <w:pStyle w:val="Normal"/>
        <w:rPr/>
      </w:pPr>
      <w:r>
        <w:rPr/>
        <w:t xml:space="preserve">    </w:t>
      </w:r>
    </w:p>
    <w:p>
      <w:pPr>
        <w:pStyle w:val="Heading2"/>
        <w:numPr>
          <w:ilvl w:val="0"/>
          <w:numId w:val="0"/>
        </w:numPr>
        <w:ind w:left="1602"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26330" cy="2404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26330" cy="2404110"/>
                    </a:xfrm>
                    <a:prstGeom prst="rect">
                      <a:avLst/>
                    </a:prstGeom>
                  </pic:spPr>
                </pic:pic>
              </a:graphicData>
            </a:graphic>
          </wp:anchor>
        </w:drawing>
      </w:r>
    </w:p>
    <w:p>
      <w:pPr>
        <w:pStyle w:val="Heading2"/>
        <w:numPr>
          <w:ilvl w:val="0"/>
          <w:numId w:val="0"/>
        </w:numPr>
        <w:ind w:left="576" w:hanging="0"/>
        <w:rPr/>
      </w:pPr>
      <w:r>
        <w:rPr/>
      </w:r>
    </w:p>
    <w:p>
      <w:pPr>
        <w:pStyle w:val="Heading2"/>
        <w:numPr>
          <w:ilvl w:val="0"/>
          <w:numId w:val="0"/>
        </w:numPr>
        <w:ind w:left="1008" w:hanging="0"/>
        <w:rPr/>
      </w:pPr>
      <w:bookmarkStart w:id="10" w:name="__RefHeading___Toc3626_1128445923"/>
      <w:bookmarkEnd w:id="10"/>
      <w:r>
        <w:rPr/>
        <w:t xml:space="preserve"> </w:t>
      </w:r>
      <w:r>
        <w:rPr/>
        <w:t>2.2 Exporting Data to a dump file</w:t>
      </w:r>
    </w:p>
    <w:p>
      <w:pPr>
        <w:pStyle w:val="Normal"/>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color w:val="00000A"/>
          <w:sz w:val="24"/>
          <w:szCs w:val="24"/>
          <w:lang w:val="en-US" w:eastAsia="en-US" w:bidi="ar-SA"/>
        </w:rPr>
        <w:t>To export data from oracle 11g database to a dump file and to import data from dump file to oracle 12c database we use data pump utility(</w:t>
      </w:r>
      <w:r>
        <w:rPr>
          <w:rFonts w:eastAsia="Calibri" w:cs="" w:cstheme="minorBidi" w:eastAsiaTheme="minorHAnsi"/>
          <w:b/>
          <w:bCs/>
          <w:color w:val="00000A"/>
          <w:sz w:val="24"/>
          <w:szCs w:val="24"/>
          <w:lang w:val="en-US" w:eastAsia="en-US" w:bidi="ar-SA"/>
        </w:rPr>
        <w:t>expdp/impdp</w:t>
      </w:r>
      <w:r>
        <w:rPr>
          <w:rFonts w:eastAsia="Calibri" w:cs="" w:cstheme="minorBidi" w:eastAsiaTheme="minorHAnsi"/>
          <w:color w:val="00000A"/>
          <w:sz w:val="24"/>
          <w:szCs w:val="24"/>
          <w:lang w:val="en-US" w:eastAsia="en-US" w:bidi="ar-SA"/>
        </w:rPr>
        <w:t xml:space="preserve"> commands). The command is shown in below image. Here TEST_DIR is the directory which we created earlier.</w:t>
      </w:r>
    </w:p>
    <w:p>
      <w:pPr>
        <w:pStyle w:val="Normal"/>
        <w:rPr/>
      </w:pPr>
      <w:r>
        <w:rPr/>
      </w:r>
    </w:p>
    <w:p>
      <w:pPr>
        <w:pStyle w:val="Normal"/>
        <w:rPr/>
      </w:pPr>
      <w:r>
        <w:rPr>
          <w:rFonts w:eastAsia="Times New Roman" w:cs="Arial" w:ascii="inherit" w:hAnsi="inherit"/>
          <w:b/>
          <w:bCs/>
          <w:color w:val="242729"/>
          <w:sz w:val="28"/>
          <w:szCs w:val="28"/>
          <w:lang w:val="en-US" w:eastAsia="en-US" w:bidi="ar-SA"/>
        </w:rPr>
        <w:t>Ex:-</w:t>
      </w:r>
      <w:bookmarkStart w:id="11" w:name="__DdeLink__3634_1128445923"/>
      <w:bookmarkEnd w:id="11"/>
      <w:r>
        <w:rPr>
          <w:rStyle w:val="Emphasis"/>
          <w:rFonts w:eastAsia="Calibri" w:cs="" w:cstheme="minorBidi" w:eastAsiaTheme="minorHAnsi"/>
          <w:b/>
          <w:bCs/>
          <w:color w:val="0000FF"/>
          <w:sz w:val="24"/>
          <w:szCs w:val="22"/>
          <w:lang w:val="en-US" w:eastAsia="en-US" w:bidi="ar-SA"/>
        </w:rPr>
        <w:t>expdp schema_name/password@sid_name full=Y directory=TEST_DIR dumpfile=exp_schm.dmp logfile=schm.log</w:t>
      </w:r>
    </w:p>
    <w:p>
      <w:pPr>
        <w:pStyle w:val="Normal"/>
        <w:rPr>
          <w:rStyle w:val="Emphasis"/>
          <w:rFonts w:eastAsia="Calibri" w:cs="" w:cstheme="minorBidi" w:eastAsiaTheme="minorHAnsi"/>
          <w:b/>
          <w:b/>
          <w:bCs/>
          <w:color w:val="0000FF"/>
          <w:sz w:val="24"/>
          <w:szCs w:val="22"/>
          <w:lang w:val="en-US" w:eastAsia="en-US" w:bidi="ar-SA"/>
        </w:rPr>
      </w:pPr>
      <w:r>
        <w:rPr>
          <w:rFonts w:eastAsia="Calibri" w:cs="" w:cstheme="minorBidi" w:eastAsiaTheme="minorHAnsi"/>
          <w:b/>
          <w:bCs/>
          <w:color w:val="0000FF"/>
          <w:sz w:val="24"/>
          <w:szCs w:val="22"/>
          <w:lang w:val="en-US" w:eastAsia="en-US" w:bidi="ar-SA"/>
        </w:rPr>
      </w:r>
    </w:p>
    <w:p>
      <w:pPr>
        <w:pStyle w:val="Normal"/>
        <w:rPr>
          <w:rStyle w:val="Emphasis"/>
          <w:rFonts w:eastAsia="Calibri" w:cs="" w:cstheme="minorBidi" w:eastAsiaTheme="minorHAnsi"/>
          <w:b/>
          <w:b/>
          <w:bCs/>
          <w:color w:val="0000FF"/>
          <w:sz w:val="24"/>
          <w:szCs w:val="22"/>
          <w:lang w:val="en-US" w:eastAsia="en-US" w:bidi="ar-SA"/>
        </w:rPr>
      </w:pPr>
      <w:r>
        <w:rPr>
          <w:rFonts w:eastAsia="Calibri" w:cs="" w:cstheme="minorBidi" w:eastAsiaTheme="minorHAnsi"/>
          <w:b/>
          <w:bCs/>
          <w:color w:val="0000FF"/>
          <w:sz w:val="24"/>
          <w:szCs w:val="22"/>
          <w:lang w:val="en-US" w:eastAsia="en-US" w:bidi="ar-SA"/>
        </w:rPr>
      </w:r>
    </w:p>
    <w:p>
      <w:pPr>
        <w:pStyle w:val="Normal"/>
        <w:shd w:val="clear" w:color="auto" w:fill="FFFFFF"/>
        <w:spacing w:lineRule="auto" w:line="240" w:before="0" w:after="240"/>
        <w:textAlignment w:val="baseline"/>
        <w:rPr/>
      </w:pPr>
      <w:r>
        <w:rPr>
          <w:rStyle w:val="Emphasis"/>
          <w:rFonts w:eastAsia="Times New Roman" w:cs="Arial" w:ascii="inherit" w:hAnsi="inherit"/>
          <w:b/>
          <w:bCs/>
          <w:color w:val="242729"/>
          <w:sz w:val="28"/>
          <w:szCs w:val="28"/>
          <w:lang w:val="en-US" w:eastAsia="en-US" w:bidi="ar-SA"/>
        </w:rPr>
        <w:t>Here, FULL parameter indicates that the whole database will be exported Directory --&gt; The directory on server in which you want to place the dumpfile DUMPFILE --&gt; The name of dumpfile LOGFILE --&gt; The name of logfile (that logs the status of export process)</w:t>
      </w:r>
    </w:p>
    <w:p>
      <w:pPr>
        <w:pStyle w:val="Heading2"/>
        <w:numPr>
          <w:ilvl w:val="0"/>
          <w:numId w:val="0"/>
        </w:numPr>
        <w:ind w:left="1008" w:hanging="0"/>
        <w:rPr/>
      </w:pPr>
      <w:r>
        <w:rPr/>
      </w:r>
    </w:p>
    <w:p>
      <w:pPr>
        <w:pStyle w:val="Heading2"/>
        <w:numPr>
          <w:ilvl w:val="0"/>
          <w:numId w:val="0"/>
        </w:numPr>
        <w:ind w:left="1008" w:hanging="0"/>
        <w:rPr/>
      </w:pPr>
      <w:r>
        <w:rPr/>
      </w:r>
    </w:p>
    <w:p>
      <w:pPr>
        <w:pStyle w:val="Heading2"/>
        <w:numPr>
          <w:ilvl w:val="0"/>
          <w:numId w:val="0"/>
        </w:numPr>
        <w:ind w:left="1008" w:hanging="0"/>
        <w:rPr/>
      </w:pPr>
      <w:r>
        <w:rPr/>
      </w:r>
    </w:p>
    <w:p>
      <w:pPr>
        <w:pStyle w:val="Heading2"/>
        <w:numPr>
          <w:ilvl w:val="0"/>
          <w:numId w:val="0"/>
        </w:numPr>
        <w:ind w:left="1008" w:hanging="0"/>
        <w:rPr/>
      </w:pPr>
      <w:r>
        <w:rPr/>
      </w:r>
    </w:p>
    <w:p>
      <w:pPr>
        <w:pStyle w:val="Heading2"/>
        <w:numPr>
          <w:ilvl w:val="0"/>
          <w:numId w:val="0"/>
        </w:numPr>
        <w:ind w:left="1008" w:hanging="0"/>
        <w:rPr/>
      </w:pPr>
      <w:r>
        <w:rPr/>
      </w:r>
    </w:p>
    <w:p>
      <w:pPr>
        <w:pStyle w:val="Heading2"/>
        <w:numPr>
          <w:ilvl w:val="0"/>
          <w:numId w:val="0"/>
        </w:numPr>
        <w:ind w:left="1008"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03520" cy="25882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03520" cy="258826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color w:val="00000A"/>
          <w:sz w:val="24"/>
          <w:szCs w:val="24"/>
          <w:lang w:val="en-US" w:eastAsia="en-US" w:bidi="ar-SA"/>
        </w:rPr>
        <w:t>With this the exporting will be done.</w:t>
      </w:r>
    </w:p>
    <w:p>
      <w:pPr>
        <w:pStyle w:val="Normal"/>
        <w:rPr/>
      </w:pPr>
      <w:r>
        <w:rPr>
          <w:rFonts w:eastAsia="Calibri" w:cs="" w:cstheme="minorBidi" w:eastAsiaTheme="minorHAnsi"/>
          <w:b/>
          <w:bCs/>
          <w:color w:val="00000A"/>
          <w:sz w:val="24"/>
          <w:szCs w:val="24"/>
          <w:lang w:val="en-US" w:eastAsia="en-US" w:bidi="ar-SA"/>
        </w:rPr>
        <w:t>Note :</w:t>
      </w:r>
      <w:r>
        <w:rPr>
          <w:rFonts w:eastAsia="Calibri" w:cs="" w:cstheme="minorBidi" w:eastAsiaTheme="minorHAnsi"/>
          <w:color w:val="00000A"/>
          <w:sz w:val="24"/>
          <w:szCs w:val="24"/>
          <w:lang w:val="en-US" w:eastAsia="en-US" w:bidi="ar-SA"/>
        </w:rPr>
        <w:t xml:space="preserve"> </w:t>
      </w:r>
      <w:r>
        <w:rPr>
          <w:rFonts w:eastAsia="Calibri" w:cs="" w:cstheme="minorBidi" w:eastAsiaTheme="minorHAnsi"/>
          <w:color w:val="00000A"/>
          <w:sz w:val="24"/>
          <w:szCs w:val="24"/>
          <w:lang w:val="en-US" w:eastAsia="en-US" w:bidi="ar-SA"/>
        </w:rPr>
        <w:t>Before starting import you might need to transfer the dumpfile to the new server (i.e. 12c)</w:t>
      </w:r>
    </w:p>
    <w:p>
      <w:pPr>
        <w:pStyle w:val="Heading2"/>
        <w:numPr>
          <w:ilvl w:val="0"/>
          <w:numId w:val="0"/>
        </w:numPr>
        <w:ind w:left="1026" w:hanging="0"/>
        <w:rPr/>
      </w:pPr>
      <w:bookmarkStart w:id="12" w:name="__RefHeading___Toc3636_1128445923"/>
      <w:bookmarkEnd w:id="12"/>
      <w:r>
        <w:rPr/>
        <w:t xml:space="preserve"> </w:t>
      </w:r>
      <w:bookmarkStart w:id="13" w:name="_Toc511353090"/>
      <w:r>
        <w:rPr/>
        <w:t xml:space="preserve">2.3 </w:t>
      </w:r>
      <w:bookmarkEnd w:id="13"/>
      <w:r>
        <w:rPr/>
        <w:t>Importing data to target database</w:t>
      </w:r>
    </w:p>
    <w:p>
      <w:pPr>
        <w:pStyle w:val="Normal"/>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color w:val="00000A"/>
          <w:sz w:val="24"/>
          <w:szCs w:val="24"/>
          <w:lang w:val="en-US" w:eastAsia="en-US" w:bidi="ar-SA"/>
        </w:rPr>
        <w:t xml:space="preserve">To import data from dump file to oracle 12c database again we use data pump utility as mentioned above. Use </w:t>
      </w:r>
      <w:r>
        <w:rPr>
          <w:rFonts w:eastAsia="Calibri" w:cs="" w:cstheme="minorBidi" w:eastAsiaTheme="minorHAnsi"/>
          <w:b/>
          <w:bCs/>
          <w:color w:val="00000A"/>
          <w:sz w:val="24"/>
          <w:szCs w:val="24"/>
          <w:lang w:val="en-US" w:eastAsia="en-US" w:bidi="ar-SA"/>
        </w:rPr>
        <w:t>impdp</w:t>
      </w:r>
      <w:r>
        <w:rPr>
          <w:rFonts w:eastAsia="Calibri" w:cs="" w:cstheme="minorBidi" w:eastAsiaTheme="minorHAnsi"/>
          <w:color w:val="00000A"/>
          <w:sz w:val="24"/>
          <w:szCs w:val="24"/>
          <w:lang w:val="en-US" w:eastAsia="en-US" w:bidi="ar-SA"/>
        </w:rPr>
        <w:t xml:space="preserve"> command to import data.</w:t>
      </w:r>
    </w:p>
    <w:p>
      <w:pPr>
        <w:pStyle w:val="Normal"/>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b/>
          <w:bCs/>
          <w:color w:val="00000A"/>
          <w:sz w:val="24"/>
          <w:szCs w:val="24"/>
          <w:lang w:val="en-US" w:eastAsia="en-US" w:bidi="ar-SA"/>
        </w:rPr>
        <w:t>Note :</w:t>
      </w:r>
      <w:r>
        <w:rPr>
          <w:rFonts w:eastAsia="Calibri" w:cs="" w:cstheme="minorBidi" w:eastAsiaTheme="minorHAnsi"/>
          <w:color w:val="00000A"/>
          <w:sz w:val="24"/>
          <w:szCs w:val="24"/>
          <w:lang w:val="en-US" w:eastAsia="en-US" w:bidi="ar-SA"/>
        </w:rPr>
        <w:t xml:space="preserve"> Before importing data from dump file to database a database should be exist and we need to create the directory as we did while exporting.</w:t>
      </w:r>
    </w:p>
    <w:p>
      <w:pPr>
        <w:pStyle w:val="Normal"/>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color w:val="00000A"/>
          <w:sz w:val="24"/>
          <w:szCs w:val="24"/>
          <w:lang w:val="en-US" w:eastAsia="en-US" w:bidi="ar-SA"/>
        </w:rPr>
        <w:t>The following example creates a directory in the file system and creates a directory object in the database and grants privileges on the Directory Object to the  system user.</w:t>
      </w:r>
    </w:p>
    <w:p>
      <w:pPr>
        <w:pStyle w:val="Heading2"/>
        <w:numPr>
          <w:ilvl w:val="0"/>
          <w:numId w:val="0"/>
        </w:numPr>
        <w:ind w:left="576" w:hanging="0"/>
        <w:rPr/>
      </w:pPr>
      <w:bookmarkStart w:id="14" w:name="__RefHeading___Toc3638_1128445923"/>
      <w:bookmarkEnd w:id="14"/>
      <w:r>
        <w:rPr>
          <w:rFonts w:eastAsia="Times New Roman" w:cs="Arial" w:ascii="inherit" w:hAnsi="inherit"/>
          <w:color w:val="242729"/>
          <w:sz w:val="28"/>
          <w:szCs w:val="28"/>
          <w:lang w:val="en-US" w:eastAsia="en-US" w:bidi="ar-SA"/>
        </w:rPr>
        <w:t xml:space="preserve">   </w:t>
      </w:r>
      <w:r>
        <w:rPr>
          <w:rFonts w:eastAsia="Times New Roman" w:cs="Arial" w:ascii="inherit" w:hAnsi="inherit"/>
          <w:color w:val="242729"/>
          <w:sz w:val="28"/>
          <w:szCs w:val="28"/>
          <w:lang w:val="en-US" w:eastAsia="en-US" w:bidi="ar-SA"/>
        </w:rPr>
        <w:t xml:space="preserve">Ex:- </w:t>
      </w:r>
      <w:r>
        <w:rPr>
          <w:rStyle w:val="Emphasis"/>
          <w:rFonts w:eastAsia="Calibri" w:cs="" w:ascii="Calibri" w:hAnsi="Calibri" w:asciiTheme="minorHAnsi" w:cstheme="minorBidi" w:eastAsiaTheme="minorHAnsi" w:hAnsiTheme="minorHAnsi"/>
          <w:b/>
          <w:bCs/>
          <w:color w:val="00000A"/>
          <w:sz w:val="24"/>
          <w:szCs w:val="24"/>
          <w:lang w:val="en-US" w:eastAsia="en-US" w:bidi="ar-SA"/>
        </w:rPr>
        <w:t>$mkdir</w:t>
      </w:r>
      <w:r>
        <w:rPr>
          <w:rStyle w:val="Emphasis"/>
          <w:rFonts w:eastAsia="Calibri" w:cs="" w:ascii="Calibri" w:hAnsi="Calibri" w:cstheme="minorBidi" w:eastAsiaTheme="minorHAnsi"/>
          <w:b/>
          <w:bCs/>
          <w:color w:val="0000FF"/>
          <w:sz w:val="24"/>
          <w:szCs w:val="22"/>
          <w:lang w:val="en-US" w:eastAsia="en-US" w:bidi="ar-SA"/>
        </w:rPr>
        <w:t xml:space="preserve"> my_dump_dir</w:t>
        <w:br/>
        <w:t xml:space="preserve">            $sqlplus </w:t>
        <w:br/>
        <w:t xml:space="preserve">            </w:t>
      </w:r>
      <w:r>
        <w:rPr>
          <w:rStyle w:val="Emphasis"/>
          <w:rFonts w:eastAsia="Calibri" w:cs="" w:ascii="Calibri" w:hAnsi="Calibri" w:asciiTheme="minorHAnsi" w:cstheme="minorBidi" w:eastAsiaTheme="minorHAnsi" w:hAnsiTheme="minorHAnsi"/>
          <w:b/>
          <w:bCs/>
          <w:color w:val="00000A"/>
          <w:sz w:val="24"/>
          <w:szCs w:val="24"/>
          <w:lang w:val="en-US" w:eastAsia="en-US" w:bidi="ar-SA"/>
        </w:rPr>
        <w:t>Enter User:</w:t>
      </w:r>
      <w:r>
        <w:rPr>
          <w:rStyle w:val="Emphasis"/>
          <w:rFonts w:eastAsia="Calibri" w:cs="" w:ascii="Calibri" w:hAnsi="Calibri" w:cstheme="minorBidi" w:eastAsiaTheme="minorHAnsi"/>
          <w:b/>
          <w:bCs/>
          <w:color w:val="0000FF"/>
          <w:sz w:val="24"/>
          <w:szCs w:val="22"/>
          <w:lang w:val="en-US" w:eastAsia="en-US" w:bidi="ar-SA"/>
        </w:rPr>
        <w:t>/ as sysdba</w:t>
        <w:br/>
        <w:t xml:space="preserve">            SQL&gt;create directory data_pump_dir as ‘/</w:t>
      </w:r>
      <w:r>
        <w:rPr>
          <w:rStyle w:val="Emphasis"/>
          <w:rFonts w:eastAsia="Calibri" w:cs="" w:ascii="Calibri" w:hAnsi="Calibri" w:cstheme="minorBidi" w:eastAsiaTheme="minorHAnsi"/>
          <w:b/>
          <w:bCs/>
          <w:color w:val="0000FF"/>
          <w:sz w:val="24"/>
          <w:szCs w:val="22"/>
          <w:lang w:val="en-US" w:eastAsia="en-US" w:bidi="ar-SA"/>
        </w:rPr>
        <w:t>home</w:t>
      </w:r>
      <w:r>
        <w:rPr>
          <w:rStyle w:val="Emphasis"/>
          <w:rFonts w:eastAsia="Calibri" w:cs="" w:ascii="Calibri" w:hAnsi="Calibri" w:cstheme="minorBidi" w:eastAsiaTheme="minorHAnsi"/>
          <w:b/>
          <w:bCs/>
          <w:color w:val="0000FF"/>
          <w:sz w:val="24"/>
          <w:szCs w:val="22"/>
          <w:lang w:val="en-US" w:eastAsia="en-US" w:bidi="ar-SA"/>
        </w:rPr>
        <w:t>/oracle/</w:t>
      </w:r>
      <w:r>
        <w:rPr>
          <w:rStyle w:val="Emphasis"/>
          <w:rFonts w:eastAsia="Calibri" w:cs="" w:ascii="Calibri" w:hAnsi="Calibri" w:cstheme="minorBidi" w:eastAsiaTheme="minorHAnsi"/>
          <w:b/>
          <w:bCs/>
          <w:color w:val="0000FF"/>
          <w:sz w:val="24"/>
          <w:szCs w:val="22"/>
          <w:lang w:val="en-US" w:eastAsia="en-US" w:bidi="ar-SA"/>
        </w:rPr>
        <w:t>Desktop/</w:t>
      </w:r>
      <w:r>
        <w:rPr>
          <w:rStyle w:val="Emphasis"/>
          <w:rFonts w:eastAsia="Calibri" w:cs="" w:ascii="Calibri" w:hAnsi="Calibri" w:cstheme="minorBidi" w:eastAsiaTheme="minorHAnsi"/>
          <w:b/>
          <w:bCs/>
          <w:color w:val="0000FF"/>
          <w:sz w:val="24"/>
          <w:szCs w:val="22"/>
          <w:lang w:val="en-US" w:eastAsia="en-US" w:bidi="ar-SA"/>
        </w:rPr>
        <w:t>my_dump_dir’;</w:t>
      </w:r>
    </w:p>
    <w:p>
      <w:pPr>
        <w:pStyle w:val="TextBody"/>
        <w:rPr/>
      </w:pPr>
      <w:r>
        <w:rPr>
          <w:rStyle w:val="Emphasis"/>
          <w:rFonts w:eastAsia="Calibri" w:cs="" w:ascii="Calibri" w:hAnsi="Calibri" w:asciiTheme="minorHAnsi" w:cstheme="minorBidi" w:eastAsiaTheme="minorHAnsi" w:hAnsiTheme="minorHAnsi"/>
          <w:b/>
          <w:bCs/>
          <w:color w:val="00000A"/>
          <w:sz w:val="24"/>
          <w:szCs w:val="24"/>
          <w:lang w:val="en-US" w:eastAsia="en-US" w:bidi="ar-SA"/>
        </w:rPr>
        <w:t>Now grant access on this directory object to SYSTEM user</w:t>
      </w:r>
    </w:p>
    <w:p>
      <w:pPr>
        <w:pStyle w:val="TextBody"/>
        <w:rPr/>
      </w:pPr>
      <w:r>
        <w:rPr>
          <w:rStyle w:val="Emphasis"/>
          <w:rFonts w:eastAsia="Calibri" w:cs="" w:ascii="Calibri" w:hAnsi="Calibri" w:cstheme="minorBidi" w:eastAsiaTheme="minorHAnsi"/>
          <w:b/>
          <w:bCs/>
          <w:color w:val="0000FF"/>
          <w:sz w:val="24"/>
          <w:szCs w:val="22"/>
          <w:lang w:val="en-US" w:eastAsia="en-US" w:bidi="ar-SA"/>
        </w:rPr>
        <w:t xml:space="preserve">     </w:t>
      </w:r>
      <w:r>
        <w:rPr>
          <w:rStyle w:val="Emphasis"/>
          <w:rFonts w:eastAsia="Calibri" w:cs="" w:ascii="Calibri" w:hAnsi="Calibri" w:cstheme="minorBidi" w:eastAsiaTheme="minorHAnsi"/>
          <w:b/>
          <w:bCs/>
          <w:color w:val="0000FF"/>
          <w:sz w:val="24"/>
          <w:szCs w:val="22"/>
          <w:lang w:val="en-US" w:eastAsia="en-US" w:bidi="ar-SA"/>
        </w:rPr>
        <w:t>SQL&gt; grant read,write on directory data_pump_dir to system;</w:t>
      </w:r>
    </w:p>
    <w:p>
      <w:pPr>
        <w:pStyle w:val="Heading2"/>
        <w:numPr>
          <w:ilvl w:val="0"/>
          <w:numId w:val="0"/>
        </w:numPr>
        <w:ind w:left="576" w:hanging="0"/>
        <w:rPr/>
      </w:pPr>
      <w:r>
        <w:rPr/>
      </w:r>
    </w:p>
    <w:p>
      <w:pPr>
        <w:pStyle w:val="Heading2"/>
        <w:numPr>
          <w:ilvl w:val="0"/>
          <w:numId w:val="0"/>
        </w:numPr>
        <w:ind w:left="1026" w:hanging="0"/>
        <w:rPr/>
      </w:pPr>
      <w:r>
        <w:rPr/>
      </w:r>
    </w:p>
    <w:p>
      <w:pPr>
        <w:pStyle w:val="Normal"/>
        <w:numPr>
          <w:ilvl w:val="0"/>
          <w:numId w:val="0"/>
        </w:numPr>
        <w:shd w:val="clear" w:color="auto" w:fill="FFFFFF"/>
        <w:spacing w:lineRule="auto" w:line="240" w:before="0" w:after="240"/>
        <w:ind w:hanging="0"/>
        <w:textAlignment w:val="baseline"/>
        <w:rPr>
          <w:rFonts w:ascii="Calibri" w:hAnsi="Calibri" w:eastAsia="Calibri" w:cs="" w:asciiTheme="minorHAnsi" w:cstheme="minorBidi" w:eastAsiaTheme="minorHAnsi" w:hAnsiTheme="minorHAnsi"/>
          <w:color w:val="00000A"/>
          <w:sz w:val="24"/>
          <w:szCs w:val="24"/>
          <w:lang w:val="en-US" w:eastAsia="en-US" w:bidi="ar-SA"/>
        </w:rPr>
      </w:pPr>
      <w:r>
        <w:rPr>
          <w:rFonts w:eastAsia="Calibri" w:cs="" w:cstheme="minorBidi" w:eastAsiaTheme="minorHAnsi"/>
          <w:color w:val="00000A"/>
          <w:sz w:val="24"/>
          <w:szCs w:val="24"/>
          <w:lang w:val="en-US" w:eastAsia="en-US" w:bidi="ar-SA"/>
        </w:rPr>
        <w:t>We will now start import of the database into 12c database with the help of impdp utility.</w:t>
      </w:r>
    </w:p>
    <w:p>
      <w:pPr>
        <w:pStyle w:val="Normal"/>
        <w:numPr>
          <w:ilvl w:val="0"/>
          <w:numId w:val="0"/>
        </w:numPr>
        <w:shd w:val="clear" w:color="auto" w:fill="FFFFFF"/>
        <w:spacing w:lineRule="auto" w:line="240" w:before="0" w:after="240"/>
        <w:ind w:hanging="0"/>
        <w:textAlignment w:val="baseline"/>
        <w:rPr/>
      </w:pPr>
      <w:r>
        <w:rPr>
          <w:rFonts w:eastAsia="Times New Roman" w:cs="Arial" w:ascii="inherit" w:hAnsi="inherit"/>
          <w:b/>
          <w:bCs/>
          <w:color w:val="242729"/>
          <w:sz w:val="28"/>
          <w:szCs w:val="28"/>
          <w:lang w:val="en-US" w:eastAsia="en-US" w:bidi="ar-SA"/>
        </w:rPr>
        <w:t>Ex:-</w:t>
      </w:r>
      <w:r>
        <w:rPr>
          <w:rFonts w:eastAsia="Times New Roman" w:cs="Arial" w:ascii="inherit" w:hAnsi="inherit"/>
          <w:color w:val="242729"/>
          <w:sz w:val="28"/>
          <w:szCs w:val="28"/>
        </w:rPr>
        <w:t xml:space="preserve"> </w:t>
      </w:r>
      <w:r>
        <w:rPr>
          <w:rStyle w:val="Emphasis"/>
          <w:rFonts w:eastAsia="Calibri" w:cs="" w:ascii="inherit" w:hAnsi="inherit" w:cstheme="minorBidi" w:eastAsiaTheme="minorHAnsi"/>
          <w:b/>
          <w:bCs/>
          <w:color w:val="0000FF"/>
          <w:sz w:val="24"/>
          <w:szCs w:val="22"/>
          <w:lang w:val="en-US" w:eastAsia="en-US" w:bidi="ar-SA"/>
        </w:rPr>
        <w:t>impdp schema_name/password@sid_name full=Y directory=TEST_DIR dumpfile=exp_schm.dmp logfile=schm.log</w:t>
      </w:r>
    </w:p>
    <w:p>
      <w:pPr>
        <w:pStyle w:val="Normal"/>
        <w:numPr>
          <w:ilvl w:val="0"/>
          <w:numId w:val="0"/>
        </w:numPr>
        <w:shd w:val="clear" w:color="auto" w:fill="FFFFFF"/>
        <w:spacing w:lineRule="auto" w:line="240" w:before="0" w:after="240"/>
        <w:ind w:hanging="0"/>
        <w:textAlignment w:val="baseline"/>
        <w:rPr>
          <w:rFonts w:ascii="inherit" w:hAnsi="inherit" w:eastAsia="Times New Roman" w:cs="Arial"/>
          <w:color w:val="242729"/>
          <w:sz w:val="28"/>
          <w:szCs w:val="28"/>
        </w:rPr>
      </w:pPr>
      <w:r>
        <w:rPr>
          <w:rFonts w:eastAsia="Times New Roman" w:cs="Arial" w:ascii="inherit" w:hAnsi="inherit"/>
          <w:color w:val="242729"/>
          <w:sz w:val="28"/>
          <w:szCs w:val="28"/>
        </w:rPr>
      </w:r>
    </w:p>
    <w:p>
      <w:pPr>
        <w:pStyle w:val="Normal"/>
        <w:numPr>
          <w:ilvl w:val="0"/>
          <w:numId w:val="0"/>
        </w:numPr>
        <w:shd w:val="clear" w:color="auto" w:fill="FFFFFF"/>
        <w:spacing w:lineRule="auto" w:line="240" w:before="0" w:after="240"/>
        <w:ind w:hanging="0"/>
        <w:textAlignment w:val="baseli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9006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2900680"/>
                    </a:xfrm>
                    <a:prstGeom prst="rect">
                      <a:avLst/>
                    </a:prstGeom>
                  </pic:spPr>
                </pic:pic>
              </a:graphicData>
            </a:graphic>
          </wp:anchor>
        </w:drawing>
      </w:r>
    </w:p>
    <w:p>
      <w:pPr>
        <w:pStyle w:val="Heading2"/>
        <w:numPr>
          <w:ilvl w:val="0"/>
          <w:numId w:val="0"/>
        </w:numPr>
        <w:ind w:left="576" w:hanging="0"/>
        <w:rPr/>
      </w:pPr>
      <w:r>
        <w:rPr/>
      </w:r>
    </w:p>
    <w:p>
      <w:pPr>
        <w:pStyle w:val="Normal"/>
        <w:numPr>
          <w:ilvl w:val="0"/>
          <w:numId w:val="0"/>
        </w:numPr>
        <w:shd w:val="clear" w:color="auto" w:fill="FFFFFF"/>
        <w:spacing w:lineRule="auto" w:line="240" w:before="0" w:after="240"/>
        <w:ind w:hanging="0"/>
        <w:textAlignment w:val="baseline"/>
        <w:rPr/>
      </w:pPr>
      <w:r>
        <w:rPr>
          <w:rFonts w:eastAsia="Calibri" w:cs="" w:cstheme="minorBidi" w:eastAsiaTheme="minorHAnsi"/>
          <w:color w:val="00000A"/>
          <w:sz w:val="24"/>
          <w:szCs w:val="24"/>
          <w:lang w:val="en-US" w:eastAsia="en-US" w:bidi="ar-SA"/>
        </w:rPr>
        <w:t>After import has been successfully completed you will get successful completion message.</w:t>
      </w:r>
    </w:p>
    <w:sectPr>
      <w:headerReference w:type="default" r:id="rId6"/>
      <w:headerReference w:type="first" r:id="rId7"/>
      <w:type w:val="nextPage"/>
      <w:pgSz w:w="12240" w:h="15840"/>
      <w:pgMar w:left="1440" w:right="1440" w:header="720" w:top="1440" w:footer="0" w:bottom="72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Palatino Linotype">
    <w:charset w:val="01"/>
    <w:family w:val="roman"/>
    <w:pitch w:val="variable"/>
  </w:font>
  <w:font w:name="Arial">
    <w:charset w:val="01"/>
    <w:family w:val="roman"/>
    <w:pitch w:val="variable"/>
  </w:font>
  <w:font w:name="Verdan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Cambria" w:hAnsi="Cambria"/>
        <w:color w:val="00B050"/>
        <w:sz w:val="24"/>
        <w:szCs w:val="24"/>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0000"/>
      </w:rPr>
    </w:lvl>
    <w:lvl w:ilvl="1">
      <w:start w:val="1"/>
      <w:pStyle w:val="Heading2"/>
      <w:numFmt w:val="decimal"/>
      <w:lvlText w:val="%1.%2"/>
      <w:lvlJc w:val="left"/>
      <w:pPr>
        <w:ind w:left="1026" w:hanging="576"/>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B050"/>
      </w:rPr>
    </w:lvl>
    <w:lvl w:ilvl="2">
      <w:start w:val="1"/>
      <w:pStyle w:val="Heading3"/>
      <w:numFmt w:val="decimal"/>
      <w:lvlText w:val="%1.%2.%3"/>
      <w:lvlJc w:val="left"/>
      <w:pPr>
        <w:ind w:left="720" w:hanging="720"/>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B050"/>
      </w:r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1" w:qFormat="1"/>
    <w:lsdException w:name="List Number" w:uiPriority="0"/>
    <w:lsdException w:name="List Bullet 4" w:uiPriority="0"/>
    <w:lsdException w:name="List Number 2"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7ee8"/>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15526"/>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00B050"/>
      <w:sz w:val="32"/>
      <w:szCs w:val="28"/>
    </w:rPr>
  </w:style>
  <w:style w:type="paragraph" w:styleId="Heading2">
    <w:name w:val="Heading 2"/>
    <w:basedOn w:val="Normal"/>
    <w:link w:val="Heading2Char"/>
    <w:uiPriority w:val="9"/>
    <w:qFormat/>
    <w:rsid w:val="00f31f70"/>
    <w:pPr>
      <w:numPr>
        <w:ilvl w:val="1"/>
        <w:numId w:val="1"/>
      </w:numPr>
      <w:spacing w:lineRule="auto" w:line="240" w:beforeAutospacing="1" w:afterAutospacing="1"/>
      <w:ind w:left="576" w:hanging="0"/>
      <w:outlineLvl w:val="1"/>
      <w:outlineLvl w:val="1"/>
    </w:pPr>
    <w:rPr>
      <w:rFonts w:ascii="Cambria" w:hAnsi="Cambria" w:eastAsia="Times New Roman" w:cs="Times New Roman" w:asciiTheme="majorHAnsi" w:hAnsiTheme="majorHAnsi"/>
      <w:b/>
      <w:bCs/>
      <w:color w:val="00B050"/>
      <w:sz w:val="28"/>
      <w:szCs w:val="36"/>
    </w:rPr>
  </w:style>
  <w:style w:type="paragraph" w:styleId="Heading3">
    <w:name w:val="Heading 3"/>
    <w:basedOn w:val="Normal"/>
    <w:next w:val="Normal"/>
    <w:link w:val="Heading3Char"/>
    <w:uiPriority w:val="9"/>
    <w:unhideWhenUsed/>
    <w:qFormat/>
    <w:rsid w:val="00f31f70"/>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00B050"/>
      <w:sz w:val="24"/>
    </w:rPr>
  </w:style>
  <w:style w:type="paragraph" w:styleId="Heading4">
    <w:name w:val="Heading 4"/>
    <w:basedOn w:val="Normal"/>
    <w:next w:val="Normal"/>
    <w:link w:val="Heading4Char"/>
    <w:uiPriority w:val="9"/>
    <w:unhideWhenUsed/>
    <w:qFormat/>
    <w:rsid w:val="00eb4265"/>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Cs/>
      <w:color w:val="00B050"/>
      <w:sz w:val="20"/>
    </w:rPr>
  </w:style>
  <w:style w:type="paragraph" w:styleId="Heading5">
    <w:name w:val="Heading 5"/>
    <w:basedOn w:val="Normal"/>
    <w:next w:val="Normal"/>
    <w:link w:val="Heading5Char"/>
    <w:uiPriority w:val="9"/>
    <w:unhideWhenUsed/>
    <w:qFormat/>
    <w:rsid w:val="00ee25cf"/>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e25cf"/>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ee25cf"/>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ee25cf"/>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ee25cf"/>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7ee4"/>
    <w:rPr/>
  </w:style>
  <w:style w:type="character" w:styleId="FooterChar" w:customStyle="1">
    <w:name w:val="Footer Char"/>
    <w:basedOn w:val="DefaultParagraphFont"/>
    <w:link w:val="Footer"/>
    <w:uiPriority w:val="99"/>
    <w:qFormat/>
    <w:rsid w:val="00887ee4"/>
    <w:rPr/>
  </w:style>
  <w:style w:type="character" w:styleId="BalloonTextChar" w:customStyle="1">
    <w:name w:val="Balloon Text Char"/>
    <w:basedOn w:val="DefaultParagraphFont"/>
    <w:link w:val="BalloonText"/>
    <w:uiPriority w:val="99"/>
    <w:semiHidden/>
    <w:qFormat/>
    <w:rsid w:val="00887ee4"/>
    <w:rPr>
      <w:rFonts w:ascii="Tahoma" w:hAnsi="Tahoma" w:cs="Tahoma"/>
      <w:sz w:val="16"/>
      <w:szCs w:val="16"/>
    </w:rPr>
  </w:style>
  <w:style w:type="character" w:styleId="Keyword" w:customStyle="1">
    <w:name w:val="keyword"/>
    <w:basedOn w:val="DefaultParagraphFont"/>
    <w:qFormat/>
    <w:rsid w:val="00ae0b91"/>
    <w:rPr/>
  </w:style>
  <w:style w:type="character" w:styleId="Appleconvertedspace" w:customStyle="1">
    <w:name w:val="apple-converted-space"/>
    <w:basedOn w:val="DefaultParagraphFont"/>
    <w:qFormat/>
    <w:rsid w:val="00ae0b91"/>
    <w:rPr/>
  </w:style>
  <w:style w:type="character" w:styleId="HTMLDefinition">
    <w:name w:val="HTML Definition"/>
    <w:basedOn w:val="DefaultParagraphFont"/>
    <w:uiPriority w:val="99"/>
    <w:semiHidden/>
    <w:unhideWhenUsed/>
    <w:qFormat/>
    <w:rsid w:val="008a0407"/>
    <w:rPr>
      <w:i/>
      <w:iCs/>
    </w:rPr>
  </w:style>
  <w:style w:type="character" w:styleId="Ph" w:customStyle="1">
    <w:name w:val="ph"/>
    <w:basedOn w:val="DefaultParagraphFont"/>
    <w:qFormat/>
    <w:rsid w:val="003863df"/>
    <w:rPr/>
  </w:style>
  <w:style w:type="character" w:styleId="Heading2Char" w:customStyle="1">
    <w:name w:val="Heading 2 Char"/>
    <w:basedOn w:val="DefaultParagraphFont"/>
    <w:link w:val="Heading2"/>
    <w:uiPriority w:val="9"/>
    <w:qFormat/>
    <w:rsid w:val="00f31f70"/>
    <w:rPr>
      <w:rFonts w:ascii="Cambria" w:hAnsi="Cambria" w:eastAsia="Times New Roman" w:cs="Times New Roman" w:asciiTheme="majorHAnsi" w:hAnsiTheme="majorHAnsi"/>
      <w:b/>
      <w:bCs/>
      <w:color w:val="00B050"/>
      <w:sz w:val="28"/>
      <w:szCs w:val="36"/>
    </w:rPr>
  </w:style>
  <w:style w:type="character" w:styleId="Strong">
    <w:name w:val="Strong"/>
    <w:basedOn w:val="DefaultParagraphFont"/>
    <w:uiPriority w:val="22"/>
    <w:qFormat/>
    <w:rsid w:val="007b32ab"/>
    <w:rPr>
      <w:rFonts w:ascii="Cambria" w:hAnsi="Cambria" w:asciiTheme="majorHAnsi" w:hAnsiTheme="majorHAnsi"/>
      <w:bCs/>
      <w:color w:val="632423" w:themeColor="accent2" w:themeShade="80"/>
      <w:sz w:val="20"/>
    </w:rPr>
  </w:style>
  <w:style w:type="character" w:styleId="Resultoftext" w:customStyle="1">
    <w:name w:val="resultoftext"/>
    <w:basedOn w:val="DefaultParagraphFont"/>
    <w:qFormat/>
    <w:rsid w:val="00bb793f"/>
    <w:rPr/>
  </w:style>
  <w:style w:type="character" w:styleId="InternetLink">
    <w:name w:val="Internet Link"/>
    <w:basedOn w:val="DefaultParagraphFont"/>
    <w:uiPriority w:val="99"/>
    <w:unhideWhenUsed/>
    <w:rsid w:val="00c45f6a"/>
    <w:rPr>
      <w:color w:val="0000FF" w:themeColor="hyperlink"/>
      <w:u w:val="single"/>
    </w:rPr>
  </w:style>
  <w:style w:type="character" w:styleId="FollowedHyperlink">
    <w:name w:val="FollowedHyperlink"/>
    <w:basedOn w:val="DefaultParagraphFont"/>
    <w:uiPriority w:val="99"/>
    <w:semiHidden/>
    <w:unhideWhenUsed/>
    <w:qFormat/>
    <w:rsid w:val="00635da8"/>
    <w:rPr>
      <w:color w:val="800080"/>
      <w:u w:val="single"/>
    </w:rPr>
  </w:style>
  <w:style w:type="character" w:styleId="Heading1Char" w:customStyle="1">
    <w:name w:val="Heading 1 Char"/>
    <w:basedOn w:val="DefaultParagraphFont"/>
    <w:link w:val="Heading1"/>
    <w:uiPriority w:val="9"/>
    <w:qFormat/>
    <w:rsid w:val="00915526"/>
    <w:rPr>
      <w:rFonts w:ascii="Cambria" w:hAnsi="Cambria" w:eastAsia="" w:cs="" w:asciiTheme="majorHAnsi" w:cstheme="majorBidi" w:eastAsiaTheme="majorEastAsia" w:hAnsiTheme="majorHAnsi"/>
      <w:b/>
      <w:bCs/>
      <w:color w:val="00B050"/>
      <w:sz w:val="32"/>
      <w:szCs w:val="28"/>
    </w:rPr>
  </w:style>
  <w:style w:type="character" w:styleId="IntenseReference">
    <w:name w:val="Intense Reference"/>
    <w:basedOn w:val="DefaultParagraphFont"/>
    <w:uiPriority w:val="32"/>
    <w:qFormat/>
    <w:rsid w:val="00462d6e"/>
    <w:rPr>
      <w:b/>
      <w:bCs/>
      <w:smallCaps/>
      <w:color w:val="C0504D" w:themeColor="accent2"/>
      <w:spacing w:val="5"/>
      <w:u w:val="single"/>
    </w:rPr>
  </w:style>
  <w:style w:type="character" w:styleId="Heading3Char" w:customStyle="1">
    <w:name w:val="Heading 3 Char"/>
    <w:basedOn w:val="DefaultParagraphFont"/>
    <w:link w:val="Heading3"/>
    <w:uiPriority w:val="9"/>
    <w:qFormat/>
    <w:rsid w:val="00f31f70"/>
    <w:rPr>
      <w:rFonts w:ascii="Cambria" w:hAnsi="Cambria" w:eastAsia="" w:cs="" w:asciiTheme="majorHAnsi" w:cstheme="majorBidi" w:eastAsiaTheme="majorEastAsia" w:hAnsiTheme="majorHAnsi"/>
      <w:b/>
      <w:bCs/>
      <w:color w:val="00B050"/>
      <w:sz w:val="24"/>
    </w:rPr>
  </w:style>
  <w:style w:type="character" w:styleId="Heading4Char" w:customStyle="1">
    <w:name w:val="Heading 4 Char"/>
    <w:basedOn w:val="DefaultParagraphFont"/>
    <w:link w:val="Heading4"/>
    <w:uiPriority w:val="9"/>
    <w:qFormat/>
    <w:rsid w:val="00eb4265"/>
    <w:rPr>
      <w:rFonts w:ascii="Cambria" w:hAnsi="Cambria" w:eastAsia="" w:cs="" w:asciiTheme="majorHAnsi" w:cstheme="majorBidi" w:eastAsiaTheme="majorEastAsia" w:hAnsiTheme="majorHAnsi"/>
      <w:b/>
      <w:bCs/>
      <w:iCs/>
      <w:color w:val="00B050"/>
      <w:sz w:val="20"/>
    </w:rPr>
  </w:style>
  <w:style w:type="character" w:styleId="Heading5Char" w:customStyle="1">
    <w:name w:val="Heading 5 Char"/>
    <w:basedOn w:val="DefaultParagraphFont"/>
    <w:link w:val="Heading5"/>
    <w:uiPriority w:val="9"/>
    <w:qFormat/>
    <w:rsid w:val="00ee25cf"/>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e25cf"/>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ee25cf"/>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ee25cf"/>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qFormat/>
    <w:rsid w:val="00ee25cf"/>
    <w:rPr>
      <w:rFonts w:ascii="Cambria" w:hAnsi="Cambria" w:eastAsia="" w:cs="" w:asciiTheme="majorHAnsi" w:cstheme="majorBidi" w:eastAsiaTheme="majorEastAsia" w:hAnsiTheme="majorHAnsi"/>
      <w:i/>
      <w:iCs/>
      <w:color w:val="404040" w:themeColor="text1" w:themeTint="bf"/>
      <w:sz w:val="20"/>
      <w:szCs w:val="20"/>
    </w:rPr>
  </w:style>
  <w:style w:type="character" w:styleId="IntenseEmphasis">
    <w:name w:val="Intense Emphasis"/>
    <w:basedOn w:val="DefaultParagraphFont"/>
    <w:uiPriority w:val="21"/>
    <w:qFormat/>
    <w:rsid w:val="00115cfb"/>
    <w:rPr>
      <w:b/>
      <w:bCs/>
      <w:i/>
      <w:iCs/>
      <w:color w:val="4F81BD" w:themeColor="accent1"/>
    </w:rPr>
  </w:style>
  <w:style w:type="character" w:styleId="IntenseQuoteChar" w:customStyle="1">
    <w:name w:val="Intense Quote Char"/>
    <w:basedOn w:val="DefaultParagraphFont"/>
    <w:link w:val="IntenseQuote"/>
    <w:uiPriority w:val="30"/>
    <w:qFormat/>
    <w:rsid w:val="00115cfb"/>
    <w:rPr>
      <w:b/>
      <w:bCs/>
      <w:i/>
      <w:iCs/>
      <w:color w:val="4F81BD" w:themeColor="accent1"/>
    </w:rPr>
  </w:style>
  <w:style w:type="character" w:styleId="SubtitleChar" w:customStyle="1">
    <w:name w:val="Subtitle Char"/>
    <w:basedOn w:val="DefaultParagraphFont"/>
    <w:link w:val="Subtitle"/>
    <w:uiPriority w:val="11"/>
    <w:qFormat/>
    <w:rsid w:val="00115cfb"/>
    <w:rPr>
      <w:rFonts w:ascii="Cambria" w:hAnsi="Cambria" w:eastAsia="" w:cs="" w:asciiTheme="majorHAnsi" w:cstheme="majorBidi" w:eastAsiaTheme="majorEastAsia" w:hAnsiTheme="majorHAnsi"/>
      <w:i/>
      <w:iCs/>
      <w:color w:val="4F81BD" w:themeColor="accent1"/>
      <w:spacing w:val="15"/>
      <w:sz w:val="24"/>
      <w:szCs w:val="24"/>
    </w:rPr>
  </w:style>
  <w:style w:type="character" w:styleId="NoSpacingChar" w:customStyle="1">
    <w:name w:val="No Spacing Char"/>
    <w:basedOn w:val="DefaultParagraphFont"/>
    <w:link w:val="NoSpacing"/>
    <w:uiPriority w:val="1"/>
    <w:qFormat/>
    <w:rsid w:val="004350a4"/>
    <w:rPr>
      <w:rFonts w:eastAsia="" w:eastAsiaTheme="minorEastAsia"/>
    </w:rPr>
  </w:style>
  <w:style w:type="character" w:styleId="NEWUNDERSCOREChar" w:customStyle="1">
    <w:name w:val="NEW_UNDERSCORE Char"/>
    <w:basedOn w:val="DefaultParagraphFont"/>
    <w:link w:val="NEWUNDERSCORE"/>
    <w:qFormat/>
    <w:rsid w:val="00da38de"/>
    <w:rPr>
      <w:rFonts w:ascii="Palatino Linotype" w:hAnsi="Palatino Linotype" w:cs="Calibri" w:cstheme="minorHAnsi"/>
      <w:b/>
      <w:color w:val="00B050"/>
      <w:u w:val="single"/>
    </w:rPr>
  </w:style>
  <w:style w:type="character" w:styleId="NEWTEXTSTYLEChar" w:customStyle="1">
    <w:name w:val="NEW_TEXTSTYLE Char"/>
    <w:basedOn w:val="DefaultParagraphFont"/>
    <w:link w:val="NEWTEXTSTYLE"/>
    <w:qFormat/>
    <w:rsid w:val="00b56805"/>
    <w:rPr>
      <w:rFonts w:ascii="Palatino Linotype" w:hAnsi="Palatino Linotype" w:cs="Calibri" w:cstheme="minorHAnsi"/>
      <w:color w:val="002060"/>
      <w:lang w:eastAsia="zh-CN"/>
    </w:rPr>
  </w:style>
  <w:style w:type="character" w:styleId="ListParagraphChar" w:customStyle="1">
    <w:name w:val="List Paragraph Char"/>
    <w:basedOn w:val="DefaultParagraphFont"/>
    <w:link w:val="ListParagraph"/>
    <w:uiPriority w:val="34"/>
    <w:qFormat/>
    <w:rsid w:val="00026fca"/>
    <w:rPr/>
  </w:style>
  <w:style w:type="character" w:styleId="BodyTextChar" w:customStyle="1">
    <w:name w:val="Body Text Char"/>
    <w:basedOn w:val="DefaultParagraphFont"/>
    <w:link w:val="BodyText"/>
    <w:qFormat/>
    <w:rsid w:val="00e32e9f"/>
    <w:rPr>
      <w:rFonts w:ascii="Arial" w:hAnsi="Arial" w:eastAsia="Arial Unicode MS" w:cs="Times New Roman"/>
      <w:sz w:val="21"/>
      <w:szCs w:val="21"/>
      <w:lang w:eastAsia="ja-JP"/>
    </w:rPr>
  </w:style>
  <w:style w:type="character" w:styleId="Ibmimportant" w:customStyle="1">
    <w:name w:val="ibm-important"/>
    <w:basedOn w:val="DefaultParagraphFont"/>
    <w:qFormat/>
    <w:rsid w:val="00f8763d"/>
    <w:rPr/>
  </w:style>
  <w:style w:type="character" w:styleId="IBMBoldgray" w:customStyle="1">
    <w:name w:val="IBM_Bold-gray"/>
    <w:basedOn w:val="DefaultParagraphFont"/>
    <w:qFormat/>
    <w:rsid w:val="00de7000"/>
    <w:rPr>
      <w:rFonts w:ascii="Arial" w:hAnsi="Arial"/>
      <w:b/>
      <w:color w:val="808080"/>
      <w:sz w:val="20"/>
    </w:rPr>
  </w:style>
  <w:style w:type="character" w:styleId="CaptionChar3" w:customStyle="1">
    <w:name w:val="Caption Char3"/>
    <w:link w:val="Caption"/>
    <w:qFormat/>
    <w:rsid w:val="00b56805"/>
    <w:rPr>
      <w:rFonts w:ascii="Verdana" w:hAnsi="Verdana" w:eastAsia="Times New Roman" w:cs="Arial"/>
      <w:b/>
      <w:bCs/>
      <w:sz w:val="20"/>
      <w:szCs w:val="20"/>
    </w:rPr>
  </w:style>
  <w:style w:type="character" w:styleId="Bullet1Char" w:customStyle="1">
    <w:name w:val="Bullet 1 Char"/>
    <w:basedOn w:val="DefaultParagraphFont"/>
    <w:link w:val="Bullet1"/>
    <w:qFormat/>
    <w:rsid w:val="005c00f9"/>
    <w:rPr>
      <w:rFonts w:ascii="Times" w:hAnsi="Times" w:eastAsia="Times New Roman" w:cs="Times New Roman"/>
      <w:sz w:val="21"/>
      <w:szCs w:val="20"/>
    </w:rPr>
  </w:style>
  <w:style w:type="character" w:styleId="Htmltxt1" w:customStyle="1">
    <w:name w:val="html_txt1"/>
    <w:qFormat/>
    <w:rsid w:val="005c00f9"/>
    <w:rPr>
      <w:color w:val="000000"/>
    </w:rPr>
  </w:style>
  <w:style w:type="character" w:styleId="TableTextChar" w:customStyle="1">
    <w:name w:val="Table Text Char"/>
    <w:basedOn w:val="DefaultParagraphFont"/>
    <w:link w:val="TableText"/>
    <w:qFormat/>
    <w:rsid w:val="005c00f9"/>
    <w:rPr>
      <w:rFonts w:ascii="Times" w:hAnsi="Times" w:eastAsia="Times New Roman" w:cs="Arial"/>
      <w:sz w:val="18"/>
      <w:szCs w:val="18"/>
    </w:rPr>
  </w:style>
  <w:style w:type="character" w:styleId="TEXTPALANTINOChar" w:customStyle="1">
    <w:name w:val="TEXT - PALANTINO Char"/>
    <w:basedOn w:val="DefaultParagraphFont"/>
    <w:link w:val="TEXT-PALANTINO"/>
    <w:qFormat/>
    <w:rsid w:val="00317ee8"/>
    <w:rPr>
      <w:rFonts w:ascii="Palatino Linotype" w:hAnsi="Palatino Linotype"/>
      <w:color w:val="002060"/>
    </w:rPr>
  </w:style>
  <w:style w:type="character" w:styleId="Cont1" w:customStyle="1">
    <w:name w:val="cont1"/>
    <w:basedOn w:val="DefaultParagraphFont"/>
    <w:qFormat/>
    <w:rsid w:val="00ef66bc"/>
    <w:rPr/>
  </w:style>
  <w:style w:type="character" w:styleId="ListLabel1">
    <w:name w:val="ListLabel 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3">
    <w:name w:val="ListLabel 3"/>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color w:val="00649D"/>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eastAsia="Arial" w:cs="Arial"/>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rPr>
  </w:style>
  <w:style w:type="character" w:styleId="ListLabel38">
    <w:name w:val="ListLabel 38"/>
    <w:qFormat/>
    <w:rPr>
      <w:rFonts w:eastAsia="Arial" w:cs="Arial"/>
    </w:rPr>
  </w:style>
  <w:style w:type="character" w:styleId="ListLabel39">
    <w:name w:val="ListLabel 39"/>
    <w:qFormat/>
    <w:rPr>
      <w:rFonts w:eastAsia="Arial" w:cs="Arial"/>
    </w:rPr>
  </w:style>
  <w:style w:type="character" w:styleId="ListLabel40">
    <w:name w:val="ListLabel 40"/>
    <w:qFormat/>
    <w:rPr>
      <w:rFonts w:eastAsia="Arial" w:cs="Arial"/>
    </w:rPr>
  </w:style>
  <w:style w:type="character" w:styleId="ListLabel41">
    <w:name w:val="ListLabel 41"/>
    <w:qFormat/>
    <w:rPr>
      <w:rFonts w:eastAsia="Arial" w:cs="Arial"/>
    </w:rPr>
  </w:style>
  <w:style w:type="character" w:styleId="ListLabel42">
    <w:name w:val="ListLabel 42"/>
    <w:qFormat/>
    <w:rPr>
      <w:rFonts w:eastAsia="Arial"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b w:val="false"/>
      <w:color w:val="595959"/>
    </w:rPr>
  </w:style>
  <w:style w:type="character" w:styleId="ListLabel47">
    <w:name w:val="ListLabel 47"/>
    <w:qFormat/>
    <w:rPr>
      <w:b w:val="false"/>
      <w:color w:val="595959"/>
    </w:rPr>
  </w:style>
  <w:style w:type="character" w:styleId="ListLabel48">
    <w:name w:val="ListLabel 48"/>
    <w:qFormat/>
    <w:rPr>
      <w:b w:val="false"/>
      <w:color w:val="595959"/>
    </w:rPr>
  </w:style>
  <w:style w:type="character" w:styleId="ListLabel49">
    <w:name w:val="ListLabel 49"/>
    <w:qFormat/>
    <w:rPr>
      <w:b w:val="false"/>
      <w:color w:val="595959"/>
    </w:rPr>
  </w:style>
  <w:style w:type="character" w:styleId="ListLabel50">
    <w:name w:val="ListLabel 50"/>
    <w:qFormat/>
    <w:rPr>
      <w:rFonts w:eastAsia="Domine" w:cs="Domine"/>
      <w:color w:val="595959"/>
      <w:sz w:val="22"/>
      <w:szCs w:val="22"/>
    </w:rPr>
  </w:style>
  <w:style w:type="character" w:styleId="ListLabel51">
    <w:name w:val="ListLabel 5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
    <w:name w:val="ListLabel 52"/>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53">
    <w:name w:val="ListLabel 53"/>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54">
    <w:name w:val="ListLabel 5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5">
    <w:name w:val="ListLabel 55"/>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56">
    <w:name w:val="ListLabel 56"/>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IndexLink">
    <w:name w:val="Index Link"/>
    <w:qFormat/>
    <w:rPr/>
  </w:style>
  <w:style w:type="character" w:styleId="ListLabel57">
    <w:name w:val="ListLabel 5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8">
    <w:name w:val="ListLabel 58"/>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59">
    <w:name w:val="ListLabel 59"/>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0">
    <w:name w:val="ListLabel 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1">
    <w:name w:val="ListLabel 61"/>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2">
    <w:name w:val="ListLabel 62"/>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3">
    <w:name w:val="ListLabel 6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4">
    <w:name w:val="ListLabel 64"/>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5">
    <w:name w:val="ListLabel 65"/>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6">
    <w:name w:val="ListLabel 6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7">
    <w:name w:val="ListLabel 67"/>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8">
    <w:name w:val="ListLabel 68"/>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69">
    <w:name w:val="ListLabel 6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0">
    <w:name w:val="ListLabel 70"/>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71">
    <w:name w:val="ListLabel 71"/>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Emphasis">
    <w:name w:val="Emphasis"/>
    <w:qFormat/>
    <w:rPr>
      <w:i/>
      <w:iCs/>
    </w:rPr>
  </w:style>
  <w:style w:type="character" w:styleId="ListLabel72">
    <w:name w:val="ListLabel 7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3">
    <w:name w:val="ListLabel 73"/>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74">
    <w:name w:val="ListLabel 74"/>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75">
    <w:name w:val="ListLabel 7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6">
    <w:name w:val="ListLabel 76"/>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77">
    <w:name w:val="ListLabel 77"/>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78">
    <w:name w:val="ListLabel 7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9">
    <w:name w:val="ListLabel 79"/>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character" w:styleId="ListLabel80">
    <w:name w:val="ListLabel 80"/>
    <w:qFormat/>
    <w:rPr>
      <w:b w:val="false"/>
      <w:bCs w:val="false"/>
      <w:i w:val="false"/>
      <w:iCs w:val="false"/>
      <w:caps w:val="false"/>
      <w:smallCaps w:val="false"/>
      <w:strike w:val="false"/>
      <w:dstrike w:val="false"/>
      <w:vanish w:val="false"/>
      <w:color w:val="00B050"/>
      <w:spacing w:val="0"/>
      <w:position w:val="0"/>
      <w:sz w:val="22"/>
      <w:sz w:val="22"/>
      <w:u w:val="none"/>
      <w:effect w:val="none"/>
      <w:vertAlign w:val="baseline"/>
      <w:em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32e9f"/>
    <w:pPr>
      <w:spacing w:lineRule="auto" w:line="240" w:before="240" w:after="60"/>
    </w:pPr>
    <w:rPr>
      <w:rFonts w:ascii="Arial" w:hAnsi="Arial" w:eastAsia="Arial Unicode MS" w:cs="Times New Roman"/>
      <w:sz w:val="21"/>
      <w:szCs w:val="21"/>
      <w:lang w:eastAsia="ja-JP"/>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87ee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7ee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87ee4"/>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887ee4"/>
    <w:pPr>
      <w:spacing w:before="0" w:after="200"/>
      <w:ind w:left="720" w:hanging="0"/>
      <w:contextualSpacing/>
    </w:pPr>
    <w:rPr/>
  </w:style>
  <w:style w:type="paragraph" w:styleId="Shortdesc" w:customStyle="1">
    <w:name w:val="shortdesc"/>
    <w:basedOn w:val="Normal"/>
    <w:qFormat/>
    <w:rsid w:val="00f734ff"/>
    <w:pPr>
      <w:spacing w:lineRule="auto" w:line="240" w:beforeAutospacing="1" w:afterAutospacing="1"/>
    </w:pPr>
    <w:rPr>
      <w:rFonts w:ascii="Times New Roman" w:hAnsi="Times New Roman" w:eastAsia="Times New Roman" w:cs="Times New Roman"/>
      <w:sz w:val="24"/>
      <w:szCs w:val="24"/>
    </w:rPr>
  </w:style>
  <w:style w:type="paragraph" w:styleId="P" w:customStyle="1">
    <w:name w:val="p"/>
    <w:basedOn w:val="Normal"/>
    <w:qFormat/>
    <w:rsid w:val="00f734ff"/>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d156d8"/>
    <w:pPr>
      <w:spacing w:lineRule="auto" w:line="240" w:beforeAutospacing="1" w:afterAutospacing="1"/>
    </w:pPr>
    <w:rPr>
      <w:rFonts w:ascii="Times New Roman" w:hAnsi="Times New Roman" w:eastAsia="Times New Roman" w:cs="Times New Roman"/>
      <w:sz w:val="24"/>
      <w:szCs w:val="24"/>
    </w:rPr>
  </w:style>
  <w:style w:type="paragraph" w:styleId="Xl65" w:customStyle="1">
    <w:name w:val="xl65"/>
    <w:basedOn w:val="Normal"/>
    <w:qFormat/>
    <w:rsid w:val="00635da8"/>
    <w:pPr>
      <w:spacing w:lineRule="auto" w:line="240" w:beforeAutospacing="1" w:afterAutospacing="1"/>
    </w:pPr>
    <w:rPr>
      <w:rFonts w:ascii="Times New Roman" w:hAnsi="Times New Roman" w:eastAsia="Times New Roman" w:cs="Times New Roman"/>
      <w:b/>
      <w:bCs/>
      <w:color w:val="C00000"/>
      <w:sz w:val="24"/>
      <w:szCs w:val="24"/>
    </w:rPr>
  </w:style>
  <w:style w:type="paragraph" w:styleId="Xl66" w:customStyle="1">
    <w:name w:val="xl66"/>
    <w:basedOn w:val="Normal"/>
    <w:qFormat/>
    <w:rsid w:val="00635da8"/>
    <w:pPr>
      <w:spacing w:lineRule="auto" w:line="240" w:beforeAutospacing="1" w:afterAutospacing="1"/>
    </w:pPr>
    <w:rPr>
      <w:rFonts w:ascii="Times New Roman" w:hAnsi="Times New Roman" w:eastAsia="Times New Roman" w:cs="Times New Roman"/>
      <w:sz w:val="24"/>
      <w:szCs w:val="24"/>
    </w:rPr>
  </w:style>
  <w:style w:type="paragraph" w:styleId="Xl67" w:customStyle="1">
    <w:name w:val="xl67"/>
    <w:basedOn w:val="Normal"/>
    <w:qFormat/>
    <w:rsid w:val="00635da8"/>
    <w:pPr>
      <w:spacing w:lineRule="auto" w:line="240" w:beforeAutospacing="1" w:afterAutospacing="1"/>
    </w:pPr>
    <w:rPr>
      <w:rFonts w:ascii="Times New Roman" w:hAnsi="Times New Roman" w:eastAsia="Times New Roman" w:cs="Times New Roman"/>
      <w:color w:val="0070C0"/>
      <w:sz w:val="24"/>
      <w:szCs w:val="24"/>
    </w:rPr>
  </w:style>
  <w:style w:type="paragraph" w:styleId="Xl68" w:customStyle="1">
    <w:name w:val="xl68"/>
    <w:basedOn w:val="Normal"/>
    <w:qFormat/>
    <w:rsid w:val="00635da8"/>
    <w:pPr>
      <w:spacing w:lineRule="auto" w:line="240" w:beforeAutospacing="1" w:afterAutospacing="1"/>
    </w:pPr>
    <w:rPr>
      <w:rFonts w:ascii="Times New Roman" w:hAnsi="Times New Roman" w:eastAsia="Times New Roman" w:cs="Times New Roman"/>
      <w:color w:val="800080"/>
      <w:sz w:val="24"/>
      <w:szCs w:val="24"/>
    </w:rPr>
  </w:style>
  <w:style w:type="paragraph" w:styleId="Xl69" w:customStyle="1">
    <w:name w:val="xl69"/>
    <w:basedOn w:val="Normal"/>
    <w:qFormat/>
    <w:rsid w:val="00635da8"/>
    <w:pPr>
      <w:spacing w:lineRule="auto" w:line="240" w:beforeAutospacing="1" w:afterAutospacing="1"/>
    </w:pPr>
    <w:rPr>
      <w:rFonts w:ascii="Times New Roman" w:hAnsi="Times New Roman" w:eastAsia="Times New Roman" w:cs="Times New Roman"/>
      <w:b/>
      <w:bCs/>
      <w:color w:val="25AB65"/>
      <w:sz w:val="24"/>
      <w:szCs w:val="24"/>
    </w:rPr>
  </w:style>
  <w:style w:type="paragraph" w:styleId="Xl70" w:customStyle="1">
    <w:name w:val="xl70"/>
    <w:basedOn w:val="Normal"/>
    <w:qFormat/>
    <w:rsid w:val="00635da8"/>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b/>
      <w:bCs/>
      <w:color w:val="0D0D0D"/>
      <w:sz w:val="20"/>
      <w:szCs w:val="20"/>
    </w:rPr>
  </w:style>
  <w:style w:type="paragraph" w:styleId="Xl71" w:customStyle="1">
    <w:name w:val="xl71"/>
    <w:basedOn w:val="Normal"/>
    <w:qFormat/>
    <w:rsid w:val="00635da8"/>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b/>
      <w:bCs/>
      <w:color w:val="0D0D0D"/>
      <w:sz w:val="20"/>
      <w:szCs w:val="20"/>
    </w:rPr>
  </w:style>
  <w:style w:type="paragraph" w:styleId="Xl72" w:customStyle="1">
    <w:name w:val="xl72"/>
    <w:basedOn w:val="Normal"/>
    <w:qFormat/>
    <w:rsid w:val="00635da8"/>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color w:val="0D0D0D"/>
      <w:sz w:val="20"/>
      <w:szCs w:val="20"/>
    </w:rPr>
  </w:style>
  <w:style w:type="paragraph" w:styleId="Xl73" w:customStyle="1">
    <w:name w:val="xl73"/>
    <w:basedOn w:val="Normal"/>
    <w:qFormat/>
    <w:rsid w:val="00635da8"/>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color w:val="0D0D0D"/>
      <w:sz w:val="20"/>
      <w:szCs w:val="20"/>
    </w:rPr>
  </w:style>
  <w:style w:type="paragraph" w:styleId="Xl74" w:customStyle="1">
    <w:name w:val="xl74"/>
    <w:basedOn w:val="Normal"/>
    <w:qFormat/>
    <w:rsid w:val="00046f00"/>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sz w:val="24"/>
      <w:szCs w:val="24"/>
    </w:rPr>
  </w:style>
  <w:style w:type="paragraph" w:styleId="Xl75" w:customStyle="1">
    <w:name w:val="xl75"/>
    <w:basedOn w:val="Normal"/>
    <w:qFormat/>
    <w:rsid w:val="00046f00"/>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b/>
      <w:bCs/>
      <w:color w:val="0D0D0D"/>
      <w:sz w:val="20"/>
      <w:szCs w:val="20"/>
    </w:rPr>
  </w:style>
  <w:style w:type="paragraph" w:styleId="Xl76" w:customStyle="1">
    <w:name w:val="xl76"/>
    <w:basedOn w:val="Normal"/>
    <w:qFormat/>
    <w:rsid w:val="00046f00"/>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b/>
      <w:bCs/>
      <w:color w:val="0D0D0D"/>
      <w:sz w:val="20"/>
      <w:szCs w:val="20"/>
    </w:rPr>
  </w:style>
  <w:style w:type="paragraph" w:styleId="Xl77" w:customStyle="1">
    <w:name w:val="xl77"/>
    <w:basedOn w:val="Normal"/>
    <w:qFormat/>
    <w:rsid w:val="00046f00"/>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color w:val="0D0D0D"/>
      <w:sz w:val="20"/>
      <w:szCs w:val="20"/>
    </w:rPr>
  </w:style>
  <w:style w:type="paragraph" w:styleId="Xl78" w:customStyle="1">
    <w:name w:val="xl78"/>
    <w:basedOn w:val="Normal"/>
    <w:qFormat/>
    <w:rsid w:val="00046f00"/>
    <w:pPr>
      <w:pBdr>
        <w:top w:val="single" w:sz="4" w:space="0" w:color="00000A"/>
        <w:left w:val="single" w:sz="4" w:space="0" w:color="00000A"/>
        <w:bottom w:val="single" w:sz="4" w:space="0" w:color="00000A"/>
        <w:right w:val="single" w:sz="4" w:space="0" w:color="00000A"/>
      </w:pBdr>
      <w:spacing w:lineRule="auto" w:line="240" w:beforeAutospacing="1" w:afterAutospacing="1"/>
    </w:pPr>
    <w:rPr>
      <w:rFonts w:ascii="Times New Roman" w:hAnsi="Times New Roman" w:eastAsia="Times New Roman" w:cs="Times New Roman"/>
      <w:color w:val="0D0D0D"/>
      <w:sz w:val="20"/>
      <w:szCs w:val="20"/>
    </w:rPr>
  </w:style>
  <w:style w:type="paragraph" w:styleId="IntenseQuote">
    <w:name w:val="Intense Quote"/>
    <w:basedOn w:val="Normal"/>
    <w:next w:val="Normal"/>
    <w:link w:val="IntenseQuoteChar"/>
    <w:uiPriority w:val="30"/>
    <w:qFormat/>
    <w:rsid w:val="00115cfb"/>
    <w:pPr>
      <w:pBdr>
        <w:bottom w:val="single" w:sz="4" w:space="4" w:color="4F81BD"/>
      </w:pBdr>
      <w:spacing w:before="200" w:after="280"/>
      <w:ind w:left="936" w:right="936" w:hanging="0"/>
    </w:pPr>
    <w:rPr>
      <w:b/>
      <w:bCs/>
      <w:i/>
      <w:iCs/>
      <w:color w:val="4F81BD" w:themeColor="accent1"/>
    </w:rPr>
  </w:style>
  <w:style w:type="paragraph" w:styleId="Subtitle">
    <w:name w:val="Subtitle"/>
    <w:basedOn w:val="Normal"/>
    <w:next w:val="Normal"/>
    <w:link w:val="SubtitleChar"/>
    <w:uiPriority w:val="11"/>
    <w:qFormat/>
    <w:rsid w:val="00115cfb"/>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Heading1"/>
    <w:next w:val="Normal"/>
    <w:uiPriority w:val="39"/>
    <w:unhideWhenUsed/>
    <w:qFormat/>
    <w:rsid w:val="00f240a9"/>
    <w:pPr>
      <w:numPr>
        <w:ilvl w:val="0"/>
        <w:numId w:val="0"/>
      </w:numPr>
    </w:pPr>
    <w:rPr>
      <w:lang w:eastAsia="ja-JP"/>
    </w:rPr>
  </w:style>
  <w:style w:type="paragraph" w:styleId="Contents1">
    <w:name w:val="TOC 1"/>
    <w:basedOn w:val="Normal"/>
    <w:next w:val="Normal"/>
    <w:autoRedefine/>
    <w:uiPriority w:val="39"/>
    <w:unhideWhenUsed/>
    <w:rsid w:val="00f240a9"/>
    <w:pPr>
      <w:spacing w:before="0" w:after="100"/>
    </w:pPr>
    <w:rPr/>
  </w:style>
  <w:style w:type="paragraph" w:styleId="Contents2">
    <w:name w:val="TOC 2"/>
    <w:basedOn w:val="Normal"/>
    <w:next w:val="Normal"/>
    <w:autoRedefine/>
    <w:uiPriority w:val="39"/>
    <w:unhideWhenUsed/>
    <w:rsid w:val="007e72c7"/>
    <w:pPr>
      <w:tabs>
        <w:tab w:val="left" w:pos="880" w:leader="none"/>
        <w:tab w:val="right" w:pos="9350" w:leader="dot"/>
      </w:tabs>
      <w:spacing w:before="0" w:after="100"/>
      <w:ind w:left="220" w:hanging="0"/>
    </w:pPr>
    <w:rPr>
      <w:rFonts w:ascii="Cambria" w:hAnsi="Cambria"/>
      <w:sz w:val="24"/>
      <w:szCs w:val="24"/>
    </w:rPr>
  </w:style>
  <w:style w:type="paragraph" w:styleId="Contents3">
    <w:name w:val="TOC 3"/>
    <w:basedOn w:val="Normal"/>
    <w:next w:val="Normal"/>
    <w:autoRedefine/>
    <w:uiPriority w:val="39"/>
    <w:unhideWhenUsed/>
    <w:rsid w:val="00f240a9"/>
    <w:pPr>
      <w:spacing w:before="0" w:after="100"/>
      <w:ind w:left="440" w:hanging="0"/>
    </w:pPr>
    <w:rPr/>
  </w:style>
  <w:style w:type="paragraph" w:styleId="NoSpacing">
    <w:name w:val="No Spacing"/>
    <w:link w:val="NoSpacingChar"/>
    <w:uiPriority w:val="1"/>
    <w:qFormat/>
    <w:rsid w:val="004350a4"/>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NEWUNDERSCORE" w:customStyle="1">
    <w:name w:val="NEW_UNDERSCORE"/>
    <w:basedOn w:val="Normal"/>
    <w:link w:val="NEWUNDERSCOREChar"/>
    <w:qFormat/>
    <w:rsid w:val="00da38de"/>
    <w:pPr/>
    <w:rPr>
      <w:rFonts w:ascii="Palatino Linotype" w:hAnsi="Palatino Linotype" w:cs="Calibri" w:cstheme="minorHAnsi"/>
      <w:color w:val="00B050"/>
      <w:shd w:fill="FFFFFF" w:val="clear"/>
    </w:rPr>
  </w:style>
  <w:style w:type="paragraph" w:styleId="NEWTEXTSTYLE" w:customStyle="1">
    <w:name w:val="NEW_TEXTSTYLE"/>
    <w:basedOn w:val="Normal"/>
    <w:link w:val="NEWTEXTSTYLEChar"/>
    <w:qFormat/>
    <w:rsid w:val="00b56805"/>
    <w:pPr/>
    <w:rPr>
      <w:rFonts w:ascii="Palatino Linotype" w:hAnsi="Palatino Linotype" w:cs="Calibri" w:cstheme="minorHAnsi"/>
      <w:color w:val="002060"/>
      <w:shd w:fill="FFFFFF" w:val="clear"/>
      <w:lang w:eastAsia="zh-CN"/>
    </w:rPr>
  </w:style>
  <w:style w:type="paragraph" w:styleId="Caption1">
    <w:name w:val="caption"/>
    <w:basedOn w:val="Normal"/>
    <w:next w:val="Normal"/>
    <w:link w:val="CaptionChar3"/>
    <w:qFormat/>
    <w:rsid w:val="00345443"/>
    <w:pPr>
      <w:spacing w:lineRule="auto" w:line="288" w:before="0" w:afterAutospacing="1"/>
      <w:ind w:left="714" w:hanging="357"/>
      <w:jc w:val="both"/>
    </w:pPr>
    <w:rPr>
      <w:rFonts w:ascii="Verdana" w:hAnsi="Verdana" w:eastAsia="Times New Roman" w:cs="Arial"/>
      <w:b/>
      <w:bCs/>
      <w:sz w:val="20"/>
      <w:szCs w:val="20"/>
    </w:rPr>
  </w:style>
  <w:style w:type="paragraph" w:styleId="ListBullet">
    <w:name w:val="List Bullet"/>
    <w:basedOn w:val="Normal"/>
    <w:uiPriority w:val="1"/>
    <w:qFormat/>
    <w:rsid w:val="008c3736"/>
    <w:pPr>
      <w:suppressAutoHyphens w:val="true"/>
      <w:spacing w:lineRule="auto" w:line="240" w:before="120" w:after="120"/>
      <w:ind w:left="357" w:hanging="357"/>
    </w:pPr>
    <w:rPr>
      <w:rFonts w:ascii="Arial" w:hAnsi="Arial" w:eastAsia="Times New Roman" w:cs="Arial"/>
      <w:sz w:val="21"/>
      <w:szCs w:val="21"/>
      <w:lang w:val="en-GB" w:eastAsia="ar-SA"/>
    </w:rPr>
  </w:style>
  <w:style w:type="paragraph" w:styleId="ListNumber">
    <w:name w:val="List Number"/>
    <w:basedOn w:val="Normal"/>
    <w:qFormat/>
    <w:rsid w:val="008c3736"/>
    <w:pPr>
      <w:suppressAutoHyphens w:val="true"/>
      <w:spacing w:lineRule="auto" w:line="240" w:before="120" w:after="120"/>
      <w:ind w:left="357" w:hanging="357"/>
    </w:pPr>
    <w:rPr>
      <w:rFonts w:ascii="Arial" w:hAnsi="Arial" w:eastAsia="Times New Roman" w:cs="Arial"/>
      <w:sz w:val="21"/>
      <w:szCs w:val="21"/>
      <w:lang w:val="en-GB" w:eastAsia="ar-SA"/>
    </w:rPr>
  </w:style>
  <w:style w:type="paragraph" w:styleId="AMeijerRomanBullet" w:customStyle="1">
    <w:name w:val="(A)-Meijer Roman Bullet"/>
    <w:basedOn w:val="Normal"/>
    <w:qFormat/>
    <w:rsid w:val="00ec42fe"/>
    <w:pPr>
      <w:tabs>
        <w:tab w:val="left" w:pos="432" w:leader="none"/>
      </w:tabs>
      <w:suppressAutoHyphens w:val="true"/>
      <w:spacing w:lineRule="auto" w:line="240" w:before="60" w:afterAutospacing="1"/>
      <w:ind w:left="714" w:hanging="357"/>
      <w:jc w:val="both"/>
    </w:pPr>
    <w:rPr>
      <w:rFonts w:ascii="Verdana" w:hAnsi="Verdana" w:eastAsia="Times New Roman" w:cs="Times New Roman"/>
      <w:sz w:val="20"/>
      <w:szCs w:val="20"/>
      <w:lang w:eastAsia="ar-SA"/>
    </w:rPr>
  </w:style>
  <w:style w:type="paragraph" w:styleId="DefaultText" w:customStyle="1">
    <w:name w:val="Default Text"/>
    <w:basedOn w:val="Normal"/>
    <w:qFormat/>
    <w:rsid w:val="00750267"/>
    <w:pPr>
      <w:widowControl w:val="false"/>
      <w:suppressAutoHyphens w:val="true"/>
      <w:spacing w:lineRule="auto" w:line="240" w:before="140" w:after="0"/>
    </w:pPr>
    <w:rPr>
      <w:rFonts w:ascii="Times New Roman" w:hAnsi="Times New Roman" w:eastAsia="Times New Roman" w:cs="Times New Roman"/>
      <w:sz w:val="24"/>
      <w:szCs w:val="20"/>
      <w:lang w:eastAsia="ar-SA"/>
    </w:rPr>
  </w:style>
  <w:style w:type="paragraph" w:styleId="ListNumber2">
    <w:name w:val="List Number 2"/>
    <w:basedOn w:val="Normal"/>
    <w:qFormat/>
    <w:rsid w:val="00a45619"/>
    <w:pPr>
      <w:widowControl w:val="false"/>
      <w:suppressAutoHyphens w:val="true"/>
      <w:spacing w:lineRule="auto" w:line="240" w:before="140" w:after="0"/>
    </w:pPr>
    <w:rPr>
      <w:rFonts w:ascii="Times New Roman" w:hAnsi="Times New Roman" w:eastAsia="Times New Roman" w:cs="Times New Roman"/>
      <w:sz w:val="20"/>
      <w:szCs w:val="20"/>
      <w:lang w:eastAsia="ar-SA"/>
    </w:rPr>
  </w:style>
  <w:style w:type="paragraph" w:styleId="OL1text" w:customStyle="1">
    <w:name w:val="OL1 text"/>
    <w:basedOn w:val="Normal"/>
    <w:qFormat/>
    <w:rsid w:val="004b11d9"/>
    <w:pPr>
      <w:widowControl w:val="false"/>
      <w:suppressAutoHyphens w:val="true"/>
      <w:spacing w:lineRule="auto" w:line="240" w:before="100" w:after="40"/>
      <w:ind w:left="380" w:hanging="0"/>
      <w:jc w:val="both"/>
    </w:pPr>
    <w:rPr>
      <w:rFonts w:ascii="Arial" w:hAnsi="Arial" w:eastAsia="Times New Roman" w:cs="Times New Roman"/>
      <w:sz w:val="18"/>
      <w:szCs w:val="20"/>
      <w:lang w:eastAsia="ar-SA"/>
    </w:rPr>
  </w:style>
  <w:style w:type="paragraph" w:styleId="IBMTextStyle1" w:customStyle="1">
    <w:name w:val="IBM_TextStyle1"/>
    <w:qFormat/>
    <w:rsid w:val="00de7000"/>
    <w:pPr>
      <w:widowControl w:val="false"/>
      <w:suppressAutoHyphens w:val="true"/>
      <w:bidi w:val="0"/>
      <w:spacing w:lineRule="auto" w:line="240" w:before="288" w:after="0"/>
      <w:jc w:val="left"/>
    </w:pPr>
    <w:rPr>
      <w:rFonts w:ascii="Arial" w:hAnsi="Arial" w:eastAsia="Arial Unicode MS" w:cs="Tahoma"/>
      <w:color w:val="00000A"/>
      <w:sz w:val="20"/>
      <w:szCs w:val="24"/>
      <w:lang w:val="en-US" w:eastAsia="hi-IN" w:bidi="hi-IN"/>
    </w:rPr>
  </w:style>
  <w:style w:type="paragraph" w:styleId="IBMTextStyle1NoLeading" w:customStyle="1">
    <w:name w:val="IBM_TextStyle1NoLeading"/>
    <w:basedOn w:val="IBMTextStyle1"/>
    <w:qFormat/>
    <w:rsid w:val="00de7000"/>
    <w:pPr>
      <w:spacing w:before="0" w:after="0"/>
    </w:pPr>
    <w:rPr/>
  </w:style>
  <w:style w:type="paragraph" w:styleId="IBMTextStyle1gray" w:customStyle="1">
    <w:name w:val="IBM_TextStyle1-gray"/>
    <w:basedOn w:val="IBMTextStyle1"/>
    <w:qFormat/>
    <w:rsid w:val="00de7000"/>
    <w:pPr/>
    <w:rPr>
      <w:color w:val="808080"/>
    </w:rPr>
  </w:style>
  <w:style w:type="paragraph" w:styleId="IBMTextStyle1NoLeadinggray" w:customStyle="1">
    <w:name w:val="IBM_TextStyle1NoLeading-gray"/>
    <w:basedOn w:val="IBMTextStyle1NoLeading"/>
    <w:qFormat/>
    <w:rsid w:val="00de7000"/>
    <w:pPr/>
    <w:rPr>
      <w:color w:val="808080"/>
    </w:rPr>
  </w:style>
  <w:style w:type="paragraph" w:styleId="Subheading1DH" w:customStyle="1">
    <w:name w:val="Subheading 1 * DH"/>
    <w:basedOn w:val="Heading1"/>
    <w:next w:val="Normal"/>
    <w:qFormat/>
    <w:rsid w:val="00d21e1e"/>
    <w:pPr>
      <w:keepLines w:val="false"/>
      <w:numPr>
        <w:ilvl w:val="0"/>
        <w:numId w:val="0"/>
      </w:numPr>
      <w:tabs>
        <w:tab w:val="left" w:pos="-720" w:leader="none"/>
      </w:tabs>
      <w:spacing w:lineRule="auto" w:line="240" w:before="0" w:after="240"/>
      <w:ind w:left="-737" w:hanging="0"/>
      <w:outlineLvl w:val="4"/>
    </w:pPr>
    <w:rPr>
      <w:rFonts w:ascii="Times New Roman" w:hAnsi="Times New Roman" w:eastAsia="Times New Roman" w:cs="Arial"/>
      <w:b w:val="false"/>
      <w:bCs w:val="false"/>
      <w:color w:val="00649D"/>
      <w:szCs w:val="32"/>
      <w:lang w:val="en-GB" w:eastAsia="en-GB"/>
    </w:rPr>
  </w:style>
  <w:style w:type="paragraph" w:styleId="ListBullet4">
    <w:name w:val="List Bullet 4"/>
    <w:basedOn w:val="Normal"/>
    <w:qFormat/>
    <w:rsid w:val="005c00f9"/>
    <w:pPr>
      <w:spacing w:lineRule="auto" w:line="240" w:before="0" w:after="60"/>
    </w:pPr>
    <w:rPr>
      <w:rFonts w:ascii="Times" w:hAnsi="Times" w:eastAsia="Times New Roman" w:cs="Times New Roman"/>
      <w:sz w:val="20"/>
      <w:szCs w:val="21"/>
      <w:lang w:val="en-GB" w:eastAsia="de-DE"/>
    </w:rPr>
  </w:style>
  <w:style w:type="paragraph" w:styleId="TableText" w:customStyle="1">
    <w:name w:val="Table Text"/>
    <w:basedOn w:val="Normal"/>
    <w:link w:val="TableTextChar"/>
    <w:qFormat/>
    <w:rsid w:val="005c00f9"/>
    <w:pPr>
      <w:spacing w:lineRule="auto" w:line="240" w:before="0" w:after="0"/>
    </w:pPr>
    <w:rPr>
      <w:rFonts w:ascii="Times" w:hAnsi="Times" w:eastAsia="Times New Roman" w:cs="Arial"/>
      <w:sz w:val="18"/>
      <w:szCs w:val="18"/>
    </w:rPr>
  </w:style>
  <w:style w:type="paragraph" w:styleId="Bullet1" w:customStyle="1">
    <w:name w:val="Bullet 1"/>
    <w:basedOn w:val="TextBody"/>
    <w:link w:val="Bullet1Char"/>
    <w:qFormat/>
    <w:rsid w:val="005c00f9"/>
    <w:pPr>
      <w:spacing w:before="0" w:after="120"/>
    </w:pPr>
    <w:rPr>
      <w:rFonts w:ascii="Times" w:hAnsi="Times" w:eastAsia="Times New Roman"/>
      <w:szCs w:val="20"/>
      <w:lang w:eastAsia="en-US"/>
    </w:rPr>
  </w:style>
  <w:style w:type="paragraph" w:styleId="TableBullet1" w:customStyle="1">
    <w:name w:val="Table Bullet 1"/>
    <w:basedOn w:val="Normal"/>
    <w:qFormat/>
    <w:rsid w:val="005c00f9"/>
    <w:pPr>
      <w:spacing w:lineRule="auto" w:line="240" w:before="0" w:after="0"/>
      <w:ind w:right="43" w:hanging="0"/>
    </w:pPr>
    <w:rPr>
      <w:rFonts w:ascii="Arial" w:hAnsi="Arial" w:eastAsia="Times New Roman" w:cs="Times New Roman"/>
      <w:sz w:val="20"/>
      <w:szCs w:val="20"/>
    </w:rPr>
  </w:style>
  <w:style w:type="paragraph" w:styleId="TableHeadingBold" w:customStyle="1">
    <w:name w:val="Table Heading Bold"/>
    <w:basedOn w:val="Header"/>
    <w:qFormat/>
    <w:rsid w:val="005c00f9"/>
    <w:pPr>
      <w:tabs>
        <w:tab w:val="center" w:pos="4320" w:leader="none"/>
        <w:tab w:val="right" w:pos="8640" w:leader="none"/>
      </w:tabs>
    </w:pPr>
    <w:rPr>
      <w:rFonts w:ascii="Arial" w:hAnsi="Arial" w:eastAsia="MS Mincho" w:cs="Times New Roman"/>
      <w:b/>
      <w:bCs/>
      <w:sz w:val="24"/>
      <w:szCs w:val="24"/>
      <w:lang w:eastAsia="ja-JP"/>
    </w:rPr>
  </w:style>
  <w:style w:type="paragraph" w:styleId="Answer" w:customStyle="1">
    <w:name w:val="answer"/>
    <w:basedOn w:val="Normal"/>
    <w:qFormat/>
    <w:rsid w:val="005f2470"/>
    <w:pPr>
      <w:widowControl w:val="false"/>
      <w:spacing w:lineRule="auto" w:line="240" w:before="0" w:after="0"/>
      <w:ind w:left="360" w:hanging="0"/>
      <w:jc w:val="both"/>
      <w:textAlignment w:val="baseline"/>
    </w:pPr>
    <w:rPr>
      <w:rFonts w:ascii="Arial" w:hAnsi="Arial" w:eastAsia="SimSun" w:cs="Arial"/>
      <w:sz w:val="18"/>
      <w:szCs w:val="24"/>
      <w:lang w:eastAsia="he-IL" w:bidi="he-IL"/>
    </w:rPr>
  </w:style>
  <w:style w:type="paragraph" w:styleId="TEXTPALANTINO" w:customStyle="1">
    <w:name w:val="TEXT - PALANTINO"/>
    <w:basedOn w:val="Normal"/>
    <w:link w:val="TEXT-PALANTINOChar"/>
    <w:qFormat/>
    <w:rsid w:val="00317ee8"/>
    <w:pPr>
      <w:spacing w:before="0" w:after="0"/>
      <w:jc w:val="both"/>
    </w:pPr>
    <w:rPr>
      <w:rFonts w:ascii="Palatino Linotype" w:hAnsi="Palatino Linotype"/>
      <w:color w:val="002060"/>
    </w:rPr>
  </w:style>
  <w:style w:type="numbering" w:styleId="NoList" w:default="1">
    <w:name w:val="No List"/>
    <w:uiPriority w:val="99"/>
    <w:semiHidden/>
    <w:unhideWhenUsed/>
    <w:qFormat/>
  </w:style>
  <w:style w:type="numbering" w:styleId="Style11" w:customStyle="1">
    <w:name w:val="Style1"/>
    <w:uiPriority w:val="99"/>
    <w:qFormat/>
    <w:rsid w:val="00ed66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c2ec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Grid1-Accent3">
    <w:name w:val="Medium Grid 1 Accent 3"/>
    <w:basedOn w:val="TableNormal"/>
    <w:uiPriority w:val="67"/>
    <w:rsid w:val="00180592"/>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FinancialTable">
    <w:name w:val="Financial Table"/>
    <w:basedOn w:val="TableNormal"/>
    <w:uiPriority w:val="99"/>
    <w:rsid w:val="00317ee8"/>
    <w:pPr>
      <w:ind w:right="144"/>
      <w:spacing w:before="40" w:after="0" w:line="240" w:lineRule="auto"/>
    </w:pPr>
    <w:rPr>
      <w:lang w:eastAsia="ja-JP"/>
      <w:color w:val="595959" w:themeColor="text1" w:themeTint="a6"/>
      <w:sz w:val="20"/>
      <w:szCs w:val="20"/>
    </w:rPr>
    <w:tblPr>
      <w:tblInd w:w="0" w:type="dxa"/>
      <w:tblBorders>
        <w:insideH w:val="single" w:color="D9D9D9" w:themeColor="background1" w:sz="4" w:space="0"/>
      </w:tblBorders>
      <w:tblCellMar>
        <w:top w:w="0" w:type="dxa"/>
        <w:left w:w="0" w:type="dxa"/>
        <w:bottom w:w="0" w:type="dxa"/>
        <w:right w:w="0" w:type="dxa"/>
      </w:tblCellMar>
    </w:tblPr>
    <w:tblStylePr w:type="firstRow">
      <w:rPr>
        <w:rFonts w:asciiTheme="majorHAnsi" w:hAnsiTheme="majorHAnsi"/>
        <w:b w:val="0"/>
        <w:caps/>
        <w:smallCaps w:val="0"/>
        <w:color w:val="4F81BD" w:themeColor="accent1"/>
        <w:sz w:val="22"/>
      </w:rPr>
      <w:tblPr/>
    </w:tblStylePr>
    <w:tblStylePr w:type="firstCol">
      <w:rPr>
        <w:b/>
      </w:rPr>
      <w:tblPr/>
    </w:tblStylePr>
  </w:style>
  <w:style w:type="table" w:styleId="MediumGrid3-Accent3">
    <w:name w:val="Medium Grid 3 Accent 3"/>
    <w:basedOn w:val="TableNormal"/>
    <w:uiPriority w:val="69"/>
    <w:rsid w:val="000762a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2014-07-20T00:00:00</PublishDate>
  <Abstract/>
  <CompanyAddress/>
  <CompanyPhone/>
  <CompanyFax/>
  <CompanyEmail/>
</CoverPageProperties>
</file>

<file path=customXml/itemProps1.xml><?xml version="1.0" encoding="utf-8"?>
<ds:datastoreItem xmlns:ds="http://schemas.openxmlformats.org/officeDocument/2006/customXml" ds:itemID="{A63A31DA-7128-49A3-B1FD-6A95787B438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LibreOffice/5.1.6.2$Linux_X86_64 LibreOffice_project/10m0$Build-2</Application>
  <Pages>6</Pages>
  <Words>613</Words>
  <Characters>3322</Characters>
  <CharactersWithSpaces>3963</CharactersWithSpaces>
  <Paragraphs>53</Paragraphs>
  <Company>Eidiko Systems Integrators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2018-04-13T10:43:00Z</dcterms:created>
  <dc:creator>EIDIKO</dc:creator>
  <dc:description/>
  <dc:language>en-IN</dc:language>
  <cp:lastModifiedBy/>
  <cp:lastPrinted>2015-04-21T14:24:00Z</cp:lastPrinted>
  <dcterms:modified xsi:type="dcterms:W3CDTF">2019-08-06T15:12:29Z</dcterms:modified>
  <cp:revision>22</cp:revision>
  <dc:subject>WCM WALKTHROUGH DOCUMENT</dc:subject>
  <dc:title>IBM FileNet Content Manager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Eidiko Systems Integrators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