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1870" w14:textId="11DC28C9" w:rsidR="00A92DBB" w:rsidRPr="00AF7802" w:rsidRDefault="00A92DBB" w:rsidP="00A92DBB">
      <w:pPr>
        <w:pStyle w:val="Caption"/>
        <w:keepNext/>
        <w:rPr>
          <w:sz w:val="20"/>
          <w:szCs w:val="20"/>
        </w:rPr>
      </w:pPr>
      <w:r w:rsidRPr="00AF7802">
        <w:rPr>
          <w:sz w:val="20"/>
          <w:szCs w:val="20"/>
        </w:rPr>
        <w:t xml:space="preserve">Table </w:t>
      </w:r>
      <w:r w:rsidRPr="00AF7802">
        <w:rPr>
          <w:sz w:val="20"/>
          <w:szCs w:val="20"/>
        </w:rPr>
        <w:fldChar w:fldCharType="begin"/>
      </w:r>
      <w:r w:rsidRPr="00AF7802">
        <w:rPr>
          <w:sz w:val="20"/>
          <w:szCs w:val="20"/>
        </w:rPr>
        <w:instrText xml:space="preserve"> SEQ Table \* ARABIC </w:instrText>
      </w:r>
      <w:r w:rsidRPr="00AF7802">
        <w:rPr>
          <w:sz w:val="20"/>
          <w:szCs w:val="20"/>
        </w:rPr>
        <w:fldChar w:fldCharType="separate"/>
      </w:r>
      <w:r w:rsidRPr="00AF7802">
        <w:rPr>
          <w:noProof/>
          <w:sz w:val="20"/>
          <w:szCs w:val="20"/>
        </w:rPr>
        <w:t>1</w:t>
      </w:r>
      <w:r w:rsidRPr="00AF7802">
        <w:rPr>
          <w:sz w:val="20"/>
          <w:szCs w:val="20"/>
        </w:rPr>
        <w:fldChar w:fldCharType="end"/>
      </w:r>
      <w:r w:rsidRPr="00AF7802">
        <w:rPr>
          <w:sz w:val="20"/>
          <w:szCs w:val="20"/>
        </w:rPr>
        <w:t xml:space="preserve"> - Quality of included studies appraised using the MINORS statement.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1704"/>
        <w:gridCol w:w="940"/>
        <w:gridCol w:w="943"/>
        <w:gridCol w:w="943"/>
        <w:gridCol w:w="943"/>
        <w:gridCol w:w="940"/>
        <w:gridCol w:w="943"/>
        <w:gridCol w:w="943"/>
        <w:gridCol w:w="943"/>
        <w:gridCol w:w="940"/>
        <w:gridCol w:w="943"/>
        <w:gridCol w:w="943"/>
        <w:gridCol w:w="943"/>
        <w:gridCol w:w="937"/>
      </w:tblGrid>
      <w:tr w:rsidR="00821124" w:rsidRPr="00821124" w14:paraId="11C3743D" w14:textId="77777777" w:rsidTr="00A92DBB">
        <w:trPr>
          <w:cantSplit/>
          <w:trHeight w:val="1440"/>
        </w:trPr>
        <w:tc>
          <w:tcPr>
            <w:tcW w:w="611" w:type="pct"/>
            <w:hideMark/>
          </w:tcPr>
          <w:p w14:paraId="18C4A54F" w14:textId="77777777" w:rsidR="00821124" w:rsidRPr="00821124" w:rsidRDefault="00821124" w:rsidP="00821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7" w:type="pct"/>
            <w:textDirection w:val="btLr"/>
            <w:hideMark/>
          </w:tcPr>
          <w:p w14:paraId="4B067E66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(1) A clearly stated aim</w:t>
            </w:r>
          </w:p>
        </w:tc>
        <w:tc>
          <w:tcPr>
            <w:tcW w:w="338" w:type="pct"/>
            <w:textDirection w:val="btLr"/>
            <w:hideMark/>
          </w:tcPr>
          <w:p w14:paraId="532BD975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(2) Inclusion of consecutive patients</w:t>
            </w:r>
          </w:p>
        </w:tc>
        <w:tc>
          <w:tcPr>
            <w:tcW w:w="338" w:type="pct"/>
            <w:textDirection w:val="btLr"/>
            <w:hideMark/>
          </w:tcPr>
          <w:p w14:paraId="54424581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(3) Prospective collection of data</w:t>
            </w:r>
          </w:p>
        </w:tc>
        <w:tc>
          <w:tcPr>
            <w:tcW w:w="338" w:type="pct"/>
            <w:textDirection w:val="btLr"/>
            <w:hideMark/>
          </w:tcPr>
          <w:p w14:paraId="0D714434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(4) Endpoints appropriate to the aim of the study</w:t>
            </w:r>
          </w:p>
        </w:tc>
        <w:tc>
          <w:tcPr>
            <w:tcW w:w="337" w:type="pct"/>
            <w:textDirection w:val="btLr"/>
            <w:hideMark/>
          </w:tcPr>
          <w:p w14:paraId="4D52264D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(5) Unbiased assessment of the study endpoint</w:t>
            </w:r>
          </w:p>
        </w:tc>
        <w:tc>
          <w:tcPr>
            <w:tcW w:w="338" w:type="pct"/>
            <w:textDirection w:val="btLr"/>
            <w:hideMark/>
          </w:tcPr>
          <w:p w14:paraId="639446A4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(6) Follow-up period appropriate to the aim of the study</w:t>
            </w:r>
          </w:p>
        </w:tc>
        <w:tc>
          <w:tcPr>
            <w:tcW w:w="338" w:type="pct"/>
            <w:textDirection w:val="btLr"/>
            <w:hideMark/>
          </w:tcPr>
          <w:p w14:paraId="4A66E648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(7) Loss to follow up less than 5%</w:t>
            </w:r>
          </w:p>
        </w:tc>
        <w:tc>
          <w:tcPr>
            <w:tcW w:w="338" w:type="pct"/>
            <w:textDirection w:val="btLr"/>
            <w:hideMark/>
          </w:tcPr>
          <w:p w14:paraId="689D36CA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(8) Prospective calculation of study size</w:t>
            </w:r>
          </w:p>
        </w:tc>
        <w:tc>
          <w:tcPr>
            <w:tcW w:w="337" w:type="pct"/>
            <w:textDirection w:val="btLr"/>
            <w:hideMark/>
          </w:tcPr>
          <w:p w14:paraId="724BCD07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(9) An adequate control group</w:t>
            </w:r>
          </w:p>
        </w:tc>
        <w:tc>
          <w:tcPr>
            <w:tcW w:w="338" w:type="pct"/>
            <w:textDirection w:val="btLr"/>
            <w:hideMark/>
          </w:tcPr>
          <w:p w14:paraId="61058A17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(10) Contemporary groups</w:t>
            </w:r>
          </w:p>
        </w:tc>
        <w:tc>
          <w:tcPr>
            <w:tcW w:w="338" w:type="pct"/>
            <w:textDirection w:val="btLr"/>
            <w:hideMark/>
          </w:tcPr>
          <w:p w14:paraId="2C8F7AA2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(11) Baseline equivalence of groups</w:t>
            </w:r>
          </w:p>
        </w:tc>
        <w:tc>
          <w:tcPr>
            <w:tcW w:w="338" w:type="pct"/>
            <w:textDirection w:val="btLr"/>
            <w:hideMark/>
          </w:tcPr>
          <w:p w14:paraId="1760705F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(12) Adequate statistical analyses</w:t>
            </w:r>
          </w:p>
        </w:tc>
        <w:tc>
          <w:tcPr>
            <w:tcW w:w="336" w:type="pct"/>
            <w:textDirection w:val="btLr"/>
            <w:hideMark/>
          </w:tcPr>
          <w:p w14:paraId="69C3A5FB" w14:textId="77777777" w:rsidR="00821124" w:rsidRPr="00821124" w:rsidRDefault="00821124" w:rsidP="00821124">
            <w:pPr>
              <w:ind w:left="113" w:right="113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Overall quality score</w:t>
            </w:r>
          </w:p>
        </w:tc>
      </w:tr>
      <w:tr w:rsidR="00821124" w:rsidRPr="00821124" w14:paraId="311741E3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24F0AC6" w14:textId="5F76C25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Túlia Ferrer, 2019</w:t>
            </w:r>
          </w:p>
        </w:tc>
        <w:tc>
          <w:tcPr>
            <w:tcW w:w="337" w:type="pct"/>
            <w:noWrap/>
            <w:hideMark/>
          </w:tcPr>
          <w:p w14:paraId="7D5D13C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6CC04C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0BDFC6D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2DB244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4C0AB3C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19F647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ADDB8D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5707FB5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6843566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A57C1E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3B5C19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ED154A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7FA9D32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63936CC7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64476187" w14:textId="2DADC0BC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Turan,2023 </w:t>
            </w:r>
          </w:p>
        </w:tc>
        <w:tc>
          <w:tcPr>
            <w:tcW w:w="337" w:type="pct"/>
            <w:noWrap/>
            <w:hideMark/>
          </w:tcPr>
          <w:p w14:paraId="21755D8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E90A8B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7EA5CE5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9EAF47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5B07C7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EA41D9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910692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59EA63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125BED9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BB6909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5D70AA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5BFF83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20A135A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821124" w:rsidRPr="00821124" w14:paraId="20D22D37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9C101D6" w14:textId="6BDF993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Moghtadaei, 2020 </w:t>
            </w:r>
          </w:p>
        </w:tc>
        <w:tc>
          <w:tcPr>
            <w:tcW w:w="337" w:type="pct"/>
            <w:noWrap/>
            <w:hideMark/>
          </w:tcPr>
          <w:p w14:paraId="6C7025A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561CA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391C9D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AF8100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198B796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6BCC89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36946B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8C9C05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4EE5248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7B7DF4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3FCBCF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1EB4A3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7A8A259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16/24</w:t>
            </w:r>
          </w:p>
        </w:tc>
      </w:tr>
      <w:tr w:rsidR="00821124" w:rsidRPr="00821124" w14:paraId="643A612F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3A1D528D" w14:textId="5438072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Feeney, 2001</w:t>
            </w:r>
          </w:p>
        </w:tc>
        <w:tc>
          <w:tcPr>
            <w:tcW w:w="337" w:type="pct"/>
            <w:noWrap/>
            <w:hideMark/>
          </w:tcPr>
          <w:p w14:paraId="11F4AE3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2CC0FE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98BEDC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82E07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8D2093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CB86E5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A6E57B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627422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2B226B2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8" w:type="pct"/>
            <w:noWrap/>
            <w:hideMark/>
          </w:tcPr>
          <w:p w14:paraId="6275707D" w14:textId="7777777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" w:type="pct"/>
            <w:noWrap/>
            <w:hideMark/>
          </w:tcPr>
          <w:p w14:paraId="4E694386" w14:textId="7777777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" w:type="pct"/>
            <w:noWrap/>
            <w:hideMark/>
          </w:tcPr>
          <w:p w14:paraId="37505CE6" w14:textId="7777777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6" w:type="pct"/>
            <w:noWrap/>
            <w:hideMark/>
          </w:tcPr>
          <w:p w14:paraId="2108A8A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12/16</w:t>
            </w:r>
          </w:p>
        </w:tc>
      </w:tr>
      <w:tr w:rsidR="00821124" w:rsidRPr="00821124" w14:paraId="17C37125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EAF3E76" w14:textId="2C780AD1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Badura-Brzoza, 2009</w:t>
            </w:r>
          </w:p>
        </w:tc>
        <w:tc>
          <w:tcPr>
            <w:tcW w:w="337" w:type="pct"/>
            <w:noWrap/>
            <w:hideMark/>
          </w:tcPr>
          <w:p w14:paraId="13FC0E6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7C187F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689126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394AC5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69A3C5F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AEF72F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F19874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7168898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52722510" w14:textId="6A0B7C91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38" w:type="pct"/>
            <w:noWrap/>
            <w:hideMark/>
          </w:tcPr>
          <w:p w14:paraId="0004C93B" w14:textId="55B6C082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38" w:type="pct"/>
            <w:noWrap/>
            <w:hideMark/>
          </w:tcPr>
          <w:p w14:paraId="52A89DEC" w14:textId="5F042267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38" w:type="pct"/>
            <w:noWrap/>
            <w:hideMark/>
          </w:tcPr>
          <w:p w14:paraId="29BF3723" w14:textId="3CA8A7D4" w:rsidR="00821124" w:rsidRPr="00821124" w:rsidRDefault="00821124" w:rsidP="0082112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36" w:type="pct"/>
            <w:noWrap/>
            <w:hideMark/>
          </w:tcPr>
          <w:p w14:paraId="27B2F73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13/16</w:t>
            </w:r>
          </w:p>
        </w:tc>
      </w:tr>
      <w:tr w:rsidR="00821124" w:rsidRPr="00821124" w14:paraId="2BF2D11C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3FD862B2" w14:textId="210F2B88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Ramaesh, 2013 </w:t>
            </w:r>
          </w:p>
        </w:tc>
        <w:tc>
          <w:tcPr>
            <w:tcW w:w="337" w:type="pct"/>
            <w:noWrap/>
            <w:hideMark/>
          </w:tcPr>
          <w:p w14:paraId="6B4F20B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5A7662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2068CE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058769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7CCAAF0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6A8E15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7DA1CD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2590B06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3ACC52E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4B947E6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AC2B24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A3F0F3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203853C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523001AC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D4CF485" w14:textId="1380FCA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Mercurio, 2020 </w:t>
            </w:r>
          </w:p>
        </w:tc>
        <w:tc>
          <w:tcPr>
            <w:tcW w:w="337" w:type="pct"/>
            <w:noWrap/>
            <w:hideMark/>
          </w:tcPr>
          <w:p w14:paraId="2C4D418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AD775C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6CEA47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089550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F8F026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C5BC04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6EC004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06D30B7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696AC69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405269B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4ADCAC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0A47EF9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04BFEE9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18/24</w:t>
            </w:r>
          </w:p>
        </w:tc>
      </w:tr>
      <w:tr w:rsidR="00821124" w:rsidRPr="00821124" w14:paraId="50BF79FC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6BD0AE3" w14:textId="2E948A0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Qi, 2016</w:t>
            </w:r>
          </w:p>
        </w:tc>
        <w:tc>
          <w:tcPr>
            <w:tcW w:w="337" w:type="pct"/>
            <w:noWrap/>
            <w:hideMark/>
          </w:tcPr>
          <w:p w14:paraId="6D57736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EF3984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224BB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62989F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29F90D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E84717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A0157D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2092D44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3BE587A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F92A4F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7CF0BD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D052F6A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1AF8AAD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7FB7FF90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5CB79E00" w14:textId="17BD2A9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Gong, 2014</w:t>
            </w:r>
          </w:p>
        </w:tc>
        <w:tc>
          <w:tcPr>
            <w:tcW w:w="337" w:type="pct"/>
            <w:noWrap/>
            <w:hideMark/>
          </w:tcPr>
          <w:p w14:paraId="0B353D9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488B0A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AEDFEF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775B0CB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7B03B12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7B01BE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A2C4F8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30F4C91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39D41EC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19AE59F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0BE3B1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2CEE8DF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56C9330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16/24</w:t>
            </w:r>
          </w:p>
        </w:tc>
      </w:tr>
      <w:tr w:rsidR="00821124" w:rsidRPr="00821124" w14:paraId="461CF404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50D43DF5" w14:textId="7777777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Giurea, 2016</w:t>
            </w:r>
          </w:p>
        </w:tc>
        <w:tc>
          <w:tcPr>
            <w:tcW w:w="337" w:type="pct"/>
            <w:noWrap/>
            <w:hideMark/>
          </w:tcPr>
          <w:p w14:paraId="7959C99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49709F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3166CC8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4FC0676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234B9B8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69A845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0D34EC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581EDF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349366D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15DC0EF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6378FB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C916C3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41F098A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19/24</w:t>
            </w:r>
          </w:p>
        </w:tc>
      </w:tr>
      <w:tr w:rsidR="00821124" w:rsidRPr="00821124" w14:paraId="44E8B5D2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5FCA23E1" w14:textId="77777777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Benditz, 2017, Germany</w:t>
            </w:r>
          </w:p>
        </w:tc>
        <w:tc>
          <w:tcPr>
            <w:tcW w:w="337" w:type="pct"/>
            <w:noWrap/>
            <w:hideMark/>
          </w:tcPr>
          <w:p w14:paraId="68CF543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74DDB36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7837EA20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141DD5E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57A481C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D14386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6BC4208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5E20D0D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2BF8438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E43B58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6982FA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768B5E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5717BE3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821124" w:rsidRPr="00821124" w14:paraId="18054AE5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E940677" w14:textId="411E021E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Singh, 2010</w:t>
            </w:r>
          </w:p>
        </w:tc>
        <w:tc>
          <w:tcPr>
            <w:tcW w:w="337" w:type="pct"/>
            <w:noWrap/>
            <w:hideMark/>
          </w:tcPr>
          <w:p w14:paraId="7FC8E08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85A074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0D570F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75C064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5069BB5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345DC5E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A23C61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3973F05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2FD85E7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1AAC2CA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A3907E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8F247C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61B92D2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821124" w:rsidRPr="00821124" w14:paraId="07ECF85F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1E16E8FE" w14:textId="736F7E5D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Chao Chen, 2021</w:t>
            </w:r>
          </w:p>
        </w:tc>
        <w:tc>
          <w:tcPr>
            <w:tcW w:w="337" w:type="pct"/>
            <w:noWrap/>
            <w:hideMark/>
          </w:tcPr>
          <w:p w14:paraId="6FF51BC8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937BAB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5A040B39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682F81B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01912F6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9D4C3B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265CF0D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6C4FD2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4E310D1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AD1486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9D4B2E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4FE0F774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0481F051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17/24</w:t>
            </w:r>
          </w:p>
        </w:tc>
      </w:tr>
      <w:tr w:rsidR="00821124" w:rsidRPr="00821124" w14:paraId="5EDA495F" w14:textId="77777777" w:rsidTr="00A92DBB">
        <w:trPr>
          <w:trHeight w:val="288"/>
        </w:trPr>
        <w:tc>
          <w:tcPr>
            <w:tcW w:w="611" w:type="pct"/>
            <w:noWrap/>
            <w:hideMark/>
          </w:tcPr>
          <w:p w14:paraId="2900F6AE" w14:textId="0FF3CEE5" w:rsidR="00821124" w:rsidRPr="00821124" w:rsidRDefault="00821124" w:rsidP="0082112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Singh,2016</w:t>
            </w:r>
          </w:p>
        </w:tc>
        <w:tc>
          <w:tcPr>
            <w:tcW w:w="337" w:type="pct"/>
            <w:noWrap/>
            <w:hideMark/>
          </w:tcPr>
          <w:p w14:paraId="25044475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2FC30EC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91AACB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3F604903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7" w:type="pct"/>
            <w:noWrap/>
            <w:hideMark/>
          </w:tcPr>
          <w:p w14:paraId="6BDDC6D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3621FC4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50D7DF12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8" w:type="pct"/>
            <w:noWrap/>
            <w:hideMark/>
          </w:tcPr>
          <w:p w14:paraId="0495A6FC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37" w:type="pct"/>
            <w:noWrap/>
            <w:hideMark/>
          </w:tcPr>
          <w:p w14:paraId="7C33C52B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9200897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hideMark/>
          </w:tcPr>
          <w:p w14:paraId="0CF6805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8" w:type="pct"/>
            <w:noWrap/>
            <w:hideMark/>
          </w:tcPr>
          <w:p w14:paraId="67A7651F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6" w:type="pct"/>
            <w:noWrap/>
            <w:hideMark/>
          </w:tcPr>
          <w:p w14:paraId="1BDF4156" w14:textId="77777777" w:rsidR="00821124" w:rsidRPr="00821124" w:rsidRDefault="00821124" w:rsidP="008211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1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15/24</w:t>
            </w:r>
          </w:p>
        </w:tc>
      </w:tr>
      <w:tr w:rsidR="00507ACA" w:rsidRPr="00821124" w14:paraId="46905E0C" w14:textId="77777777" w:rsidTr="0095503F">
        <w:trPr>
          <w:trHeight w:val="288"/>
        </w:trPr>
        <w:tc>
          <w:tcPr>
            <w:tcW w:w="611" w:type="pct"/>
            <w:noWrap/>
            <w:vAlign w:val="bottom"/>
          </w:tcPr>
          <w:p w14:paraId="06D4D09C" w14:textId="2936728A" w:rsidR="00507ACA" w:rsidRPr="00821124" w:rsidRDefault="00507ACA" w:rsidP="00507AC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Dadi, 2020</w:t>
            </w:r>
          </w:p>
        </w:tc>
        <w:tc>
          <w:tcPr>
            <w:tcW w:w="337" w:type="pct"/>
            <w:noWrap/>
            <w:vAlign w:val="bottom"/>
          </w:tcPr>
          <w:p w14:paraId="2D53B741" w14:textId="2F22AD8F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8" w:type="pct"/>
            <w:noWrap/>
            <w:vAlign w:val="bottom"/>
          </w:tcPr>
          <w:p w14:paraId="7FAA167F" w14:textId="39F6AFC2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" w:type="pct"/>
            <w:noWrap/>
            <w:vAlign w:val="bottom"/>
          </w:tcPr>
          <w:p w14:paraId="3B2DF6D4" w14:textId="6266D8D1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" w:type="pct"/>
            <w:noWrap/>
            <w:vAlign w:val="bottom"/>
          </w:tcPr>
          <w:p w14:paraId="6D63040C" w14:textId="61C3BCE1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37" w:type="pct"/>
            <w:noWrap/>
            <w:vAlign w:val="bottom"/>
          </w:tcPr>
          <w:p w14:paraId="0A9F22D2" w14:textId="71FC2FA9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38" w:type="pct"/>
            <w:noWrap/>
            <w:vAlign w:val="bottom"/>
          </w:tcPr>
          <w:p w14:paraId="1607797B" w14:textId="661BB881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38" w:type="pct"/>
            <w:noWrap/>
            <w:vAlign w:val="bottom"/>
          </w:tcPr>
          <w:p w14:paraId="37CC1716" w14:textId="293662D2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38" w:type="pct"/>
            <w:noWrap/>
            <w:vAlign w:val="bottom"/>
          </w:tcPr>
          <w:p w14:paraId="2B9E71B3" w14:textId="2B95DFFE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7" w:type="pct"/>
            <w:noWrap/>
            <w:vAlign w:val="bottom"/>
          </w:tcPr>
          <w:p w14:paraId="787C972C" w14:textId="2FBEE71F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8" w:type="pct"/>
            <w:noWrap/>
          </w:tcPr>
          <w:p w14:paraId="5EC06732" w14:textId="77777777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8" w:type="pct"/>
            <w:noWrap/>
          </w:tcPr>
          <w:p w14:paraId="1643DEE1" w14:textId="77777777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8" w:type="pct"/>
            <w:noWrap/>
          </w:tcPr>
          <w:p w14:paraId="44CA1EED" w14:textId="77777777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6" w:type="pct"/>
            <w:noWrap/>
          </w:tcPr>
          <w:p w14:paraId="191144FD" w14:textId="2DFFDC57" w:rsidR="00507ACA" w:rsidRPr="00821124" w:rsidRDefault="00507ACA" w:rsidP="00507A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11/16</w:t>
            </w:r>
          </w:p>
        </w:tc>
      </w:tr>
    </w:tbl>
    <w:p w14:paraId="2DCAE452" w14:textId="77777777" w:rsidR="00015FCF" w:rsidRDefault="00015FCF"/>
    <w:sectPr w:rsidR="00015FCF" w:rsidSect="0082112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FF"/>
    <w:rsid w:val="00015FCF"/>
    <w:rsid w:val="00123529"/>
    <w:rsid w:val="001307FB"/>
    <w:rsid w:val="002043FB"/>
    <w:rsid w:val="00222895"/>
    <w:rsid w:val="003D6ABF"/>
    <w:rsid w:val="004A5F74"/>
    <w:rsid w:val="00507ACA"/>
    <w:rsid w:val="00575AD3"/>
    <w:rsid w:val="005963A7"/>
    <w:rsid w:val="006E327C"/>
    <w:rsid w:val="007D6B0A"/>
    <w:rsid w:val="00821124"/>
    <w:rsid w:val="00865A5C"/>
    <w:rsid w:val="00A507FF"/>
    <w:rsid w:val="00A92DBB"/>
    <w:rsid w:val="00AF135D"/>
    <w:rsid w:val="00AF7802"/>
    <w:rsid w:val="00BF1FA3"/>
    <w:rsid w:val="00C82720"/>
    <w:rsid w:val="00E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AAE"/>
  <w15:chartTrackingRefBased/>
  <w15:docId w15:val="{1372A7E2-8EF6-4F9D-9A90-587D0DF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FF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8211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211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2D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Hosseini Dolama</dc:creator>
  <cp:keywords/>
  <dc:description/>
  <cp:lastModifiedBy>Reza Hosseini Dolama</cp:lastModifiedBy>
  <cp:revision>7</cp:revision>
  <dcterms:created xsi:type="dcterms:W3CDTF">2025-01-22T19:31:00Z</dcterms:created>
  <dcterms:modified xsi:type="dcterms:W3CDTF">2025-01-27T17:05:00Z</dcterms:modified>
</cp:coreProperties>
</file>