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# תנאים כלליים לשימוש בשירותי מכון </w:t>
      </w:r>
      <w:proofErr w:type="spellStart"/>
      <w:r>
        <w:rPr>
          <w:rFonts w:cs="Arial" w:hint="cs"/>
          <w:rtl/>
        </w:rPr>
        <w:t>תרגולית</w:t>
      </w:r>
      <w:proofErr w:type="spellEnd"/>
      <w:r>
        <w:rPr>
          <w:rFonts w:cs="Arial" w:hint="cs"/>
          <w:rtl/>
        </w:rPr>
        <w:t xml:space="preserve"> מרכז רב תחומי לתרגול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1. הגדרות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במסמך זה, למונחים הבאים תהיה המשמעות המפורטת </w:t>
      </w:r>
      <w:proofErr w:type="spellStart"/>
      <w:r>
        <w:rPr>
          <w:rFonts w:cs="Arial"/>
          <w:rtl/>
        </w:rPr>
        <w:t>לצידם</w:t>
      </w:r>
      <w:proofErr w:type="spellEnd"/>
      <w:r>
        <w:rPr>
          <w:rFonts w:cs="Arial"/>
          <w:rtl/>
        </w:rPr>
        <w:t>: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1.1. **"המכון"**: </w:t>
      </w:r>
      <w:proofErr w:type="spellStart"/>
      <w:r>
        <w:rPr>
          <w:rFonts w:cs="Arial" w:hint="cs"/>
          <w:rtl/>
        </w:rPr>
        <w:t>תרגולית</w:t>
      </w:r>
      <w:proofErr w:type="spellEnd"/>
      <w:r>
        <w:rPr>
          <w:rFonts w:cs="Arial" w:hint="cs"/>
          <w:rtl/>
        </w:rPr>
        <w:t xml:space="preserve"> מרכז רב תחומי לתרגול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1.2. **"לקוח"**: כל אדם או גוף משפטי הרוכש או משתמש בשירותי המכון.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1.3. **"שירותים"**: שירותי התרגול הקבוצתי המוצעים על ידי המכון, לרבות אבחון, </w:t>
      </w:r>
      <w:proofErr w:type="spellStart"/>
      <w:r>
        <w:rPr>
          <w:rFonts w:cs="Arial"/>
          <w:rtl/>
        </w:rPr>
        <w:t>אינטייק</w:t>
      </w:r>
      <w:proofErr w:type="spellEnd"/>
      <w:r>
        <w:rPr>
          <w:rFonts w:cs="Arial"/>
          <w:rtl/>
        </w:rPr>
        <w:t>, ותרגול קבוצתי.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1.4. **"צוות פרא-רפואי</w:t>
      </w:r>
      <w:r>
        <w:rPr>
          <w:rFonts w:cs="Arial" w:hint="cs"/>
          <w:rtl/>
        </w:rPr>
        <w:t xml:space="preserve"> או מקצועי</w:t>
      </w:r>
      <w:r>
        <w:rPr>
          <w:rFonts w:cs="Arial"/>
          <w:rtl/>
        </w:rPr>
        <w:t xml:space="preserve">"**: אנשי מקצוע מוסמכים העובדים במכון ומנחים את </w:t>
      </w:r>
      <w:proofErr w:type="spellStart"/>
      <w:r>
        <w:rPr>
          <w:rFonts w:cs="Arial"/>
          <w:rtl/>
        </w:rPr>
        <w:t>תוכניות</w:t>
      </w:r>
      <w:proofErr w:type="spellEnd"/>
      <w:r>
        <w:rPr>
          <w:rFonts w:cs="Arial"/>
          <w:rtl/>
        </w:rPr>
        <w:t xml:space="preserve"> הטיפול.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1.5. **"מורה"**: איש מקצוע המעביר את התרגול הקבוצתי בפועל.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1.6. **"</w:t>
      </w:r>
      <w:proofErr w:type="spellStart"/>
      <w:r>
        <w:rPr>
          <w:rFonts w:cs="Arial"/>
          <w:rtl/>
        </w:rPr>
        <w:t>תוכנית</w:t>
      </w:r>
      <w:proofErr w:type="spellEnd"/>
      <w:r>
        <w:rPr>
          <w:rFonts w:cs="Arial"/>
          <w:rtl/>
        </w:rPr>
        <w:t xml:space="preserve"> טיפול"**: </w:t>
      </w:r>
      <w:proofErr w:type="spellStart"/>
      <w:r>
        <w:rPr>
          <w:rFonts w:cs="Arial"/>
          <w:rtl/>
        </w:rPr>
        <w:t>תוכנית</w:t>
      </w:r>
      <w:proofErr w:type="spellEnd"/>
      <w:r>
        <w:rPr>
          <w:rFonts w:cs="Arial"/>
          <w:rtl/>
        </w:rPr>
        <w:t xml:space="preserve"> טיפולית המותאמת אישית לכל לקוח, כפי שהוגדרה על ידי הצוות הפרא-רפואי</w:t>
      </w:r>
      <w:r>
        <w:rPr>
          <w:rFonts w:cs="Arial" w:hint="cs"/>
          <w:rtl/>
        </w:rPr>
        <w:t xml:space="preserve"> ו\או המקצועי</w:t>
      </w:r>
      <w:r>
        <w:rPr>
          <w:rFonts w:cs="Arial"/>
          <w:rtl/>
        </w:rPr>
        <w:t>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1.7. **"סדרת טיפולים"**: סדרה קבועה של 16 מפגשי תרגול קבוצתי.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2. השירותים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2.1. המכון מציע שירותי תרגול קבוצתי מותאם אישית לילדים, המבוססים על הערכה מקצועית מקיפה הכוללת אבחון </w:t>
      </w:r>
      <w:proofErr w:type="spellStart"/>
      <w:r>
        <w:rPr>
          <w:rFonts w:cs="Arial"/>
          <w:rtl/>
        </w:rPr>
        <w:t>ואינטייק</w:t>
      </w:r>
      <w:proofErr w:type="spellEnd"/>
      <w:r>
        <w:rPr>
          <w:rFonts w:cs="Arial"/>
          <w:rtl/>
        </w:rPr>
        <w:t xml:space="preserve"> ראשוני.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2.2. **מבנה השירות**: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א. **הערכה ראשונית**: כל ילד עובר אבחון </w:t>
      </w:r>
      <w:proofErr w:type="spellStart"/>
      <w:r>
        <w:rPr>
          <w:rFonts w:cs="Arial"/>
          <w:rtl/>
        </w:rPr>
        <w:t>ואינטייק</w:t>
      </w:r>
      <w:proofErr w:type="spellEnd"/>
      <w:r>
        <w:rPr>
          <w:rFonts w:cs="Arial"/>
          <w:rtl/>
        </w:rPr>
        <w:t xml:space="preserve"> מקיף על ידי </w:t>
      </w:r>
      <w:r>
        <w:rPr>
          <w:rFonts w:cs="Arial" w:hint="cs"/>
          <w:rtl/>
        </w:rPr>
        <w:t xml:space="preserve">אחד מאנשי </w:t>
      </w:r>
      <w:r>
        <w:rPr>
          <w:rFonts w:cs="Arial"/>
          <w:rtl/>
        </w:rPr>
        <w:t>הצוות הפרא-רפואי המוסמך</w:t>
      </w:r>
      <w:r>
        <w:rPr>
          <w:rFonts w:cs="Arial" w:hint="cs"/>
          <w:rtl/>
        </w:rPr>
        <w:t xml:space="preserve"> או המקצועי</w:t>
      </w:r>
      <w:r>
        <w:rPr>
          <w:rFonts w:cs="Arial"/>
          <w:rtl/>
        </w:rPr>
        <w:t xml:space="preserve"> של המכון</w:t>
      </w:r>
      <w:r>
        <w:rPr>
          <w:rFonts w:cs="Arial" w:hint="cs"/>
          <w:rtl/>
        </w:rPr>
        <w:t xml:space="preserve"> לפי</w:t>
      </w:r>
      <w:r w:rsidR="00EC5277">
        <w:rPr>
          <w:rFonts w:cs="Arial" w:hint="cs"/>
          <w:rtl/>
        </w:rPr>
        <w:t xml:space="preserve"> סוג סדרת הטיפולים הנרכשת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.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ב. **</w:t>
      </w:r>
      <w:proofErr w:type="spellStart"/>
      <w:r>
        <w:rPr>
          <w:rFonts w:cs="Arial"/>
          <w:rtl/>
        </w:rPr>
        <w:t>תוכנית</w:t>
      </w:r>
      <w:proofErr w:type="spellEnd"/>
      <w:r>
        <w:rPr>
          <w:rFonts w:cs="Arial"/>
          <w:rtl/>
        </w:rPr>
        <w:t xml:space="preserve"> טיפול אישית**: על בסיס ההערכה הראשונית, הצוות הפרא-רפואי ממליץ על </w:t>
      </w:r>
      <w:proofErr w:type="spellStart"/>
      <w:r>
        <w:rPr>
          <w:rFonts w:cs="Arial"/>
          <w:rtl/>
        </w:rPr>
        <w:t>תוכנית</w:t>
      </w:r>
      <w:proofErr w:type="spellEnd"/>
      <w:r>
        <w:rPr>
          <w:rFonts w:cs="Arial"/>
          <w:rtl/>
        </w:rPr>
        <w:t xml:space="preserve"> טיפול אישית המותאמת לצרכי כל ילד.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lastRenderedPageBreak/>
        <w:t xml:space="preserve">   ג. **שיבוץ לקבוצה**: כל ילד משובץ לקבוצת תרגול מתאימה בהתאם לתוכנית הטיפול האישית שלו.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2.3. **התרגול הקבוצתי**: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א. מועבר על ידי מורות מוסמכות ומנוסות.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ב. מונחה ומפוקח על ידי הצוות הפרא-רפואי</w:t>
      </w:r>
      <w:r w:rsidR="00EC5277">
        <w:rPr>
          <w:rFonts w:cs="Arial" w:hint="cs"/>
          <w:rtl/>
        </w:rPr>
        <w:t xml:space="preserve"> ו\או המקצועי</w:t>
      </w:r>
      <w:r>
        <w:rPr>
          <w:rFonts w:cs="Arial"/>
          <w:rtl/>
        </w:rPr>
        <w:t xml:space="preserve"> של המכון.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ג. מתבצע בקבוצות קטנות </w:t>
      </w:r>
      <w:r w:rsidR="00EC5277">
        <w:rPr>
          <w:rFonts w:cs="Arial" w:hint="cs"/>
          <w:rtl/>
        </w:rPr>
        <w:t>למתן</w:t>
      </w:r>
      <w:r>
        <w:rPr>
          <w:rFonts w:cs="Arial"/>
          <w:rtl/>
        </w:rPr>
        <w:t xml:space="preserve"> יחס אישי ומותאם לכל ילד.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2.4. **סדרת הטיפולים**: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א. כל לקוח מחויב לסדרה קבועה של 16 מפגשי תרגול קבוצתי.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ב. לא קיימת גמישות במספר המפגשים, וכל לקוח מתחייב להשתתף בכל 16 המפגשים.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ג. תדירות המפגשים נקבעת מראש ואינה ניתנת לשינוי, אלא באישור מיוחד של המכון.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2.5. המכון מתחייב לספק את השירותים ברמה מקצועית גבוהה, תוך שמירה על סטנדרטים מקצועיים ואתיים מחמירים.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3. רישום ותשלום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3.1. הרישום למכון מתבצע לאחר השלמת ההערכה הראשונית הכוללת אבחון </w:t>
      </w:r>
      <w:proofErr w:type="spellStart"/>
      <w:r>
        <w:rPr>
          <w:rFonts w:cs="Arial"/>
          <w:rtl/>
        </w:rPr>
        <w:t>ואינטייק</w:t>
      </w:r>
      <w:proofErr w:type="spellEnd"/>
      <w:r>
        <w:rPr>
          <w:rFonts w:cs="Arial"/>
          <w:rtl/>
        </w:rPr>
        <w:t>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3.2. עלות </w:t>
      </w:r>
      <w:proofErr w:type="spellStart"/>
      <w:r>
        <w:rPr>
          <w:rFonts w:cs="Arial"/>
          <w:rtl/>
        </w:rPr>
        <w:t>האינטייק</w:t>
      </w:r>
      <w:proofErr w:type="spellEnd"/>
      <w:r>
        <w:rPr>
          <w:rFonts w:cs="Arial"/>
          <w:rtl/>
        </w:rPr>
        <w:t xml:space="preserve"> והאבחון הראשוני הינה 280 ₪.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3.3. עלות כל מפגש קבוצתי הינה 80 ₪.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3.4. התשלום עבור הסדרה כולה (16 מפגשים) מתבצע מראש, בסך כולל של 1,280 ₪.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3.5. ניתן לבקש סבסוד חלקי </w:t>
      </w:r>
      <w:r w:rsidR="005F3D28">
        <w:rPr>
          <w:rFonts w:cs="Arial" w:hint="cs"/>
          <w:rtl/>
        </w:rPr>
        <w:t xml:space="preserve">עבור מפגשים </w:t>
      </w:r>
      <w:r>
        <w:rPr>
          <w:rFonts w:cs="Arial"/>
          <w:rtl/>
        </w:rPr>
        <w:t>בכפוף לאישור ועדת הסבסוד של המכון.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4. ביטולים והחזרים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4.1. **ביטול לפני תחילת סדרת הטיפולים**: 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- הלקוח רשאי לבטל את ההתקשרות עם המכון ולהורות על הפסקת מתן השירותים לפני תחילת סדרת הטיפולים, בכפוף להודעה בכתב למכון לפחות 7 ימי עסקים לפני מועד תחילת הטיפול הראשון. 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lastRenderedPageBreak/>
        <w:t xml:space="preserve">   - במקרה זה, יחזיר המכון ללקוח את מלוא התשלום ששולם, בניכוי דמי ביטול בסך 5% מערך העסקה או 100 ₪, לפי הנמוך </w:t>
      </w:r>
      <w:proofErr w:type="spellStart"/>
      <w:r>
        <w:rPr>
          <w:rFonts w:cs="Arial"/>
          <w:rtl/>
        </w:rPr>
        <w:t>מביניהם</w:t>
      </w:r>
      <w:proofErr w:type="spellEnd"/>
      <w:r>
        <w:rPr>
          <w:rFonts w:cs="Arial"/>
          <w:rtl/>
        </w:rPr>
        <w:t>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4.2. **ביטול לאחר תחילת סדרת הטיפולים**: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- בשל אופי ההתאמה האישית של הקבוצות ואי-הגמישות במספר המפגשים, אין אפשרות להחזר כספי עבור מפגשים שלא נוצלו.</w:t>
      </w:r>
    </w:p>
    <w:p w:rsidR="00C86459" w:rsidRDefault="00C86459" w:rsidP="00EC5277">
      <w:pPr>
        <w:rPr>
          <w:rtl/>
        </w:rPr>
      </w:pPr>
      <w:r>
        <w:rPr>
          <w:rFonts w:cs="Arial"/>
          <w:rtl/>
        </w:rPr>
        <w:t xml:space="preserve">   - בהתאם לחוק הגנת הצרכן, התשמ"א-1981, שירותים הניתנים בהתאמה אישית לצרכי הלקוח אינם ניתנים לביטול לאחר תחילת השירות, אלא במקרים שנקבעו בחוק.</w:t>
      </w:r>
    </w:p>
    <w:p w:rsidR="0085762E" w:rsidRDefault="0085762E" w:rsidP="0085762E">
      <w:pPr>
        <w:rPr>
          <w:rtl/>
        </w:rPr>
      </w:pPr>
    </w:p>
    <w:p w:rsidR="0085762E" w:rsidRDefault="0085762E" w:rsidP="0085762E">
      <w:pPr>
        <w:rPr>
          <w:rtl/>
        </w:rPr>
      </w:pPr>
      <w:r>
        <w:rPr>
          <w:rFonts w:cs="Arial"/>
          <w:rtl/>
        </w:rPr>
        <w:t xml:space="preserve">4.3. **ביטול </w:t>
      </w:r>
      <w:proofErr w:type="spellStart"/>
      <w:r>
        <w:rPr>
          <w:rFonts w:cs="Arial" w:hint="cs"/>
          <w:rtl/>
        </w:rPr>
        <w:t>אינטק</w:t>
      </w:r>
      <w:proofErr w:type="spellEnd"/>
      <w:r>
        <w:rPr>
          <w:rFonts w:cs="Arial" w:hint="cs"/>
          <w:rtl/>
        </w:rPr>
        <w:t xml:space="preserve"> ואבחון</w:t>
      </w:r>
      <w:r>
        <w:rPr>
          <w:rFonts w:cs="Arial"/>
          <w:rtl/>
        </w:rPr>
        <w:t xml:space="preserve">**: </w:t>
      </w:r>
    </w:p>
    <w:p w:rsidR="00C86459" w:rsidRDefault="00D74F5D" w:rsidP="00C86459">
      <w:pPr>
        <w:rPr>
          <w:rtl/>
        </w:rPr>
      </w:pPr>
      <w:r>
        <w:rPr>
          <w:rFonts w:cs="Arial" w:hint="cs"/>
          <w:rtl/>
        </w:rPr>
        <w:t xml:space="preserve">  - לאחר שיבוץ לאבחון </w:t>
      </w:r>
      <w:proofErr w:type="spellStart"/>
      <w:r>
        <w:rPr>
          <w:rFonts w:cs="Arial" w:hint="cs"/>
          <w:rtl/>
        </w:rPr>
        <w:t>ואינטק</w:t>
      </w:r>
      <w:proofErr w:type="spellEnd"/>
      <w:r>
        <w:rPr>
          <w:rFonts w:cs="Arial" w:hint="cs"/>
          <w:rtl/>
        </w:rPr>
        <w:t xml:space="preserve"> ראשוני הצוות הפרא רפואי ממתין לכם</w:t>
      </w:r>
      <w:r w:rsidR="005F3D28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לכן </w:t>
      </w:r>
      <w:r w:rsidR="005F3D28">
        <w:rPr>
          <w:rFonts w:cs="Arial" w:hint="cs"/>
          <w:rtl/>
        </w:rPr>
        <w:t>לא תינתן</w:t>
      </w:r>
      <w:r>
        <w:rPr>
          <w:rFonts w:cs="Arial" w:hint="cs"/>
          <w:rtl/>
        </w:rPr>
        <w:t xml:space="preserve"> אפשרות ביטול </w:t>
      </w:r>
      <w:r w:rsidR="005F3D28">
        <w:rPr>
          <w:rFonts w:hint="cs"/>
          <w:rtl/>
        </w:rPr>
        <w:t xml:space="preserve">ההשתתפות במפגש והוא </w:t>
      </w:r>
      <w:proofErr w:type="spellStart"/>
      <w:r w:rsidR="005F3D28">
        <w:rPr>
          <w:rFonts w:hint="cs"/>
          <w:rtl/>
        </w:rPr>
        <w:t>יחוייב</w:t>
      </w:r>
      <w:proofErr w:type="spellEnd"/>
      <w:r w:rsidR="005F3D28">
        <w:rPr>
          <w:rFonts w:hint="cs"/>
          <w:rtl/>
        </w:rPr>
        <w:t xml:space="preserve"> במלואו.</w:t>
      </w:r>
    </w:p>
    <w:p w:rsidR="005F3D28" w:rsidRDefault="005F3D28" w:rsidP="005F3D28">
      <w:pPr>
        <w:rPr>
          <w:rtl/>
        </w:rPr>
      </w:pPr>
      <w:r>
        <w:rPr>
          <w:rFonts w:hint="cs"/>
          <w:rtl/>
        </w:rPr>
        <w:t xml:space="preserve">למעט </w:t>
      </w:r>
      <w:r w:rsidR="00B44B9A">
        <w:rPr>
          <w:rFonts w:hint="cs"/>
          <w:rtl/>
        </w:rPr>
        <w:t xml:space="preserve">מקרים חריגים </w:t>
      </w:r>
      <w:r>
        <w:rPr>
          <w:rFonts w:hint="cs"/>
          <w:rtl/>
        </w:rPr>
        <w:t xml:space="preserve">ומתן הודעה בכתב </w:t>
      </w:r>
      <w:r w:rsidR="00B44B9A">
        <w:rPr>
          <w:rFonts w:hint="cs"/>
          <w:rtl/>
        </w:rPr>
        <w:t>2</w:t>
      </w:r>
      <w:r>
        <w:rPr>
          <w:rFonts w:hint="cs"/>
          <w:rtl/>
        </w:rPr>
        <w:t xml:space="preserve"> ימי עסקים מראש.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4.</w:t>
      </w:r>
      <w:r w:rsidR="0085762E">
        <w:rPr>
          <w:rFonts w:cs="Arial" w:hint="cs"/>
          <w:rtl/>
        </w:rPr>
        <w:t>4</w:t>
      </w:r>
      <w:r>
        <w:rPr>
          <w:rFonts w:cs="Arial"/>
          <w:rtl/>
        </w:rPr>
        <w:t xml:space="preserve">. **ביטול קבוצה על ידי המכון**: 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   - במקרים חריגים של ביטול </w:t>
      </w:r>
      <w:r w:rsidR="00836DB6">
        <w:rPr>
          <w:rFonts w:cs="Arial" w:hint="cs"/>
          <w:rtl/>
        </w:rPr>
        <w:t>ה</w:t>
      </w:r>
      <w:r>
        <w:rPr>
          <w:rFonts w:cs="Arial"/>
          <w:rtl/>
        </w:rPr>
        <w:t xml:space="preserve">קבוצה כולה על ידי המכון (כגון מחלה של המטפל, מספר נרשמים נמוך מדי, או כוח עליון), </w:t>
      </w:r>
      <w:r w:rsidR="00EC5277">
        <w:rPr>
          <w:rFonts w:cs="Arial" w:hint="cs"/>
          <w:rtl/>
        </w:rPr>
        <w:t>המכון יעשה מאמץ לתיאום מפגש השלמה חדש .</w:t>
      </w:r>
      <w:r w:rsidR="00836DB6">
        <w:rPr>
          <w:rFonts w:cs="Arial" w:hint="cs"/>
          <w:rtl/>
        </w:rPr>
        <w:t xml:space="preserve">אם לא יהיה ניתן לתאם </w:t>
      </w:r>
      <w:r w:rsidR="00EC5277">
        <w:rPr>
          <w:rFonts w:cs="Arial" w:hint="cs"/>
          <w:rtl/>
        </w:rPr>
        <w:t xml:space="preserve"> </w:t>
      </w:r>
      <w:r>
        <w:rPr>
          <w:rFonts w:cs="Arial"/>
          <w:rtl/>
        </w:rPr>
        <w:t>יוחזר התשלום במלואו ללקוחות עבור המפגשים שלא התקיימו.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5. כוח עליון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המכון לא יהיה אחראי לכל איחור או אי-ביצוע של התחייבויותיו הנובעים מנסיבות שאינן בשליטתו הסבירה, לרבות אך לא רק, אסון טבע, מלחמה, מגיפה, שביתה, או כל אירוע אחר שאינו בשליטתו ("כוח עליון").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6. הודעות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6.1. כל הודעה שתישלח על ידי המכון ללקוח תיעשה באמצעות דואר אלקטרוני לכתובת הדואר האלקטרוני שמסר הלקוח בעת ההרשמה, או באמצעות שיחה טלפונית למספר הטלפון שמסר. 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6.2. כל הודעה שתישלח על ידי הלקוח למכון תיעשה באמצעות דואר אלקטרוני לכתובת [</w:t>
      </w:r>
      <w:r w:rsidR="00836DB6">
        <w:rPr>
          <w:rFonts w:cs="Arial"/>
        </w:rPr>
        <w:t>m.tirgulit@gmail.com</w:t>
      </w:r>
      <w:r>
        <w:rPr>
          <w:rFonts w:cs="Arial"/>
          <w:rtl/>
        </w:rPr>
        <w:t>] או בטלפון למספר המכון.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7. אחריות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7.1. המכון מתחייב לספק שירות מקצועי ואישי ברמה גבוהה.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lastRenderedPageBreak/>
        <w:t>7.2. המכון אינו מתחייב לתוצאות סופיות של הטיפול, שכן אלו תלויות במספר גורמים</w:t>
      </w:r>
      <w:r w:rsidR="00836DB6">
        <w:rPr>
          <w:rFonts w:cs="Arial" w:hint="cs"/>
          <w:rtl/>
        </w:rPr>
        <w:t xml:space="preserve"> רבים ומשתנים</w:t>
      </w:r>
      <w:r>
        <w:rPr>
          <w:rFonts w:cs="Arial"/>
          <w:rtl/>
        </w:rPr>
        <w:t>, לרבות שיתוף פעולה של הילד והוריו.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7.3. אחריות המכון מוגבלת לנזקים ישירים בלבד, ולא תעלה על סכום התשלום ששולם עבור השירותים.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8. סודיות ופרטיות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8.1. המידע הנוגע ללקוחות יישמר בסודיות בהתאם לחוק הגנת הפרטיות, התשמ"א-1981, ולתקנות הגנת הפרטיות (אבטחת מידע), התשע"ז-2017.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8.2. המכון לא יעביר מידע אישי של לקוחות לצדדים שלישיים, אלא אם נדרש על פי דין או בהסכמת הלקוח.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9. שינויים בתנאים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 xml:space="preserve">9.1. המכון שומר לעצמו את הזכות לשנות את התנאים הכלליים בכל עת. 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9.2. הודעה על שינויים מהותיים תישלח ללקוחות באמצעי התקשורת המקובלים במכון.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9.3. על הלקוחות מוטלת האחריות להתעדכן בשינויים אלו.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10. שימוש במתקנים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10.1. הלקוחות מתחייבים לנהוג בזהירות ובאחריות במתקני המכון.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10.2. כל נזק שייגרם למתקני המכון עקב רשלנות או זדון מצד הלקוח, יחויב בתשלום מלא של עלות התיקון.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## 11. יישוב סכסוכים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11.1. כל מחלוקת הנובעת מהסכם זה או הקשורה אליו תיושב תחילה בדרך של משא ומתן בתום לב בין הצדדים.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lastRenderedPageBreak/>
        <w:t>## 12. שונות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12.1. הסכם זה ממצה את כל ההסכמות בין הצדדים ומבטל כל הסכם או הבנה קודמים.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12.2. אי אכיפה של הוראה מהוראות הסכם זה לא תיחשב כוויתור עליה.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12.3. במקרה שייקבע כי הוראה מהוראות הסכם זה אינה תקפה או אינה ניתנת לאכיפה, לא יהיה בכך כדי לפגוע בתוקפן של שאר הוראות ההסכם.</w:t>
      </w:r>
    </w:p>
    <w:p w:rsidR="00C86459" w:rsidRDefault="00B44B9A" w:rsidP="00C86459">
      <w:pPr>
        <w:rPr>
          <w:rtl/>
        </w:rPr>
      </w:pPr>
      <w:r>
        <w:rPr>
          <w:rFonts w:hint="cs"/>
          <w:rtl/>
        </w:rPr>
        <w:t xml:space="preserve">12.4. כל ענייני התשלומים הכספיים בהם יש איסור ריבית או חשש איסור ריבית יהיו בכפוף להיתר </w:t>
      </w:r>
      <w:proofErr w:type="spellStart"/>
      <w:r>
        <w:rPr>
          <w:rFonts w:hint="cs"/>
          <w:rtl/>
        </w:rPr>
        <w:t>עיסקה</w:t>
      </w:r>
      <w:proofErr w:type="spellEnd"/>
      <w:r>
        <w:rPr>
          <w:rFonts w:hint="cs"/>
          <w:rtl/>
        </w:rPr>
        <w:t xml:space="preserve"> המובא בספר "ברית פנחס".</w:t>
      </w: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---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תאריך עדכון אחרון: [</w:t>
      </w:r>
      <w:r w:rsidR="00836DB6">
        <w:rPr>
          <w:rFonts w:cs="Arial" w:hint="cs"/>
          <w:rtl/>
        </w:rPr>
        <w:t>1.9.2024</w:t>
      </w:r>
      <w:r>
        <w:rPr>
          <w:rFonts w:cs="Arial"/>
          <w:rtl/>
        </w:rPr>
        <w:t>]</w:t>
      </w:r>
    </w:p>
    <w:p w:rsidR="00C86459" w:rsidRDefault="00C86459" w:rsidP="00C86459">
      <w:pPr>
        <w:rPr>
          <w:rtl/>
        </w:rPr>
      </w:pPr>
    </w:p>
    <w:p w:rsidR="00C86459" w:rsidRDefault="00C86459" w:rsidP="00C86459">
      <w:pPr>
        <w:rPr>
          <w:rtl/>
        </w:rPr>
      </w:pPr>
      <w:r>
        <w:rPr>
          <w:rFonts w:cs="Arial"/>
          <w:rtl/>
        </w:rPr>
        <w:t>חתימת הלקוח: ________________</w:t>
      </w:r>
    </w:p>
    <w:p w:rsidR="00C86459" w:rsidRDefault="00C86459" w:rsidP="00C86459">
      <w:pPr>
        <w:rPr>
          <w:rtl/>
        </w:rPr>
      </w:pPr>
    </w:p>
    <w:p w:rsidR="00C12E3A" w:rsidRDefault="00C86459" w:rsidP="00C86459">
      <w:r>
        <w:rPr>
          <w:rFonts w:cs="Arial"/>
          <w:rtl/>
        </w:rPr>
        <w:t>חתימת נציג המכון: ______</w:t>
      </w:r>
      <w:bookmarkStart w:id="0" w:name="_GoBack"/>
      <w:bookmarkEnd w:id="0"/>
      <w:r>
        <w:rPr>
          <w:rFonts w:cs="Arial"/>
          <w:rtl/>
        </w:rPr>
        <w:t>__________</w:t>
      </w:r>
    </w:p>
    <w:sectPr w:rsidR="00C12E3A" w:rsidSect="00E070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59"/>
    <w:rsid w:val="005F3D28"/>
    <w:rsid w:val="00836DB6"/>
    <w:rsid w:val="0085762E"/>
    <w:rsid w:val="00B44B9A"/>
    <w:rsid w:val="00C12E3A"/>
    <w:rsid w:val="00C86459"/>
    <w:rsid w:val="00D74F5D"/>
    <w:rsid w:val="00E07063"/>
    <w:rsid w:val="00EC5277"/>
    <w:rsid w:val="00F3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42F3"/>
  <w15:chartTrackingRefBased/>
  <w15:docId w15:val="{20FDACF6-47AD-494B-9FB2-820E3ED5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872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2024-09-09T19:10:00Z</dcterms:created>
  <dcterms:modified xsi:type="dcterms:W3CDTF">2024-09-26T18:34:00Z</dcterms:modified>
</cp:coreProperties>
</file>