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2985" w14:textId="2CC1DC17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 xml:space="preserve">Ahmad, F. B., Ibrahim, L. M., Ahmad, F. B., &amp; Ibrahim, L. M. (2022).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 xml:space="preserve">Software effort estimation Based on long </w:t>
      </w:r>
      <w:proofErr w:type="gramStart"/>
      <w:r w:rsidRPr="006E1715">
        <w:rPr>
          <w:rFonts w:ascii="Times New Roman" w:hAnsi="Times New Roman" w:cs="Times New Roman"/>
          <w:i/>
          <w:iCs/>
          <w:sz w:val="24"/>
          <w:szCs w:val="24"/>
        </w:rPr>
        <w:t>short term</w:t>
      </w:r>
      <w:proofErr w:type="gramEnd"/>
      <w:r w:rsidRPr="006E1715">
        <w:rPr>
          <w:rFonts w:ascii="Times New Roman" w:hAnsi="Times New Roman" w:cs="Times New Roman"/>
          <w:i/>
          <w:iCs/>
          <w:sz w:val="24"/>
          <w:szCs w:val="24"/>
        </w:rPr>
        <w:t xml:space="preserve"> memory and stacked long short term memory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https://doi.org/10.1109/ICCITM56309.2022.10031794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412F9F4E" w14:textId="46356695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 xml:space="preserve">Angelis, L.,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Stamelos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I. (2000). A Simulation Tool for Efficient Analogy Based Cost Estimation.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https://doi.org/10.1023/A:1009897800559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1D60E1B2" w14:textId="19D941EF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Azzeh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M., Nassif, A. B.,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Minku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L. L. (2017). An empirical evaluation of ensemble </w:t>
      </w:r>
      <w:r w:rsidRPr="006E1715">
        <w:rPr>
          <w:rFonts w:ascii="Times New Roman" w:hAnsi="Times New Roman" w:cs="Times New Roman"/>
          <w:sz w:val="24"/>
          <w:szCs w:val="24"/>
        </w:rPr>
        <w:t xml:space="preserve">adjustment methods for analogy-based effort estimation. </w:t>
      </w:r>
      <w:proofErr w:type="spellStart"/>
      <w:r w:rsidRPr="006E1715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6E1715">
        <w:rPr>
          <w:rFonts w:ascii="Times New Roman" w:hAnsi="Times New Roman" w:cs="Times New Roman"/>
          <w:i/>
          <w:iCs/>
          <w:sz w:val="24"/>
          <w:szCs w:val="24"/>
        </w:rPr>
        <w:t>: Software Engineering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https://doi.org/10.1016/J.JSS.2015.01.028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2BB49577" w14:textId="57FA1F53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Barashid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K., Munshi, A. A.,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Alhindi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A. (2023).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Wind Farm Power Prediction Considering Layout and Wake Effect: Case Study of S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audi Arabia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https://doi.org/10.3390/EN16020938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1F7E4C23" w14:textId="5817A121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 xml:space="preserve">Bhardwaj, S., Nair, K., Tariq, M., Ahmad, A.,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Chitnis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A. (2023). The State of Research in Green Marketing: A Bibliometric Review from 2005 to 2022.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Sustainability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https://doi.org/10.3390/SU15042988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248C100F" w14:textId="77777777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>Boehm,</w:t>
      </w:r>
      <w:r w:rsidRPr="006E1715">
        <w:rPr>
          <w:rFonts w:ascii="Times New Roman" w:hAnsi="Times New Roman" w:cs="Times New Roman"/>
          <w:sz w:val="24"/>
          <w:szCs w:val="24"/>
        </w:rPr>
        <w:t xml:space="preserve"> B. (2002).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Software engineering economics</w:t>
      </w:r>
      <w:r w:rsidRPr="006E1715">
        <w:rPr>
          <w:rFonts w:ascii="Times New Roman" w:hAnsi="Times New Roman" w:cs="Times New Roman"/>
          <w:sz w:val="24"/>
          <w:szCs w:val="24"/>
        </w:rPr>
        <w:t>.</w:t>
      </w:r>
    </w:p>
    <w:p w14:paraId="20FF0DFB" w14:textId="2FC4D64C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Feizpour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Tahayori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H., &amp; Sami, A. (2023). </w:t>
      </w:r>
      <w:proofErr w:type="spellStart"/>
      <w:r w:rsidRPr="006E1715">
        <w:rPr>
          <w:rFonts w:ascii="Times New Roman" w:hAnsi="Times New Roman" w:cs="Times New Roman"/>
          <w:i/>
          <w:iCs/>
          <w:sz w:val="24"/>
          <w:szCs w:val="24"/>
        </w:rPr>
        <w:t>CoBRA</w:t>
      </w:r>
      <w:proofErr w:type="spellEnd"/>
      <w:r w:rsidRPr="006E1715">
        <w:rPr>
          <w:rFonts w:ascii="Times New Roman" w:hAnsi="Times New Roman" w:cs="Times New Roman"/>
          <w:i/>
          <w:iCs/>
          <w:sz w:val="24"/>
          <w:szCs w:val="24"/>
        </w:rPr>
        <w:t xml:space="preserve"> without experts: New paradigm for software development effort estimation using COCOMO metrics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https://doi.org/10.1002/SMR.2569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1CBC42C8" w14:textId="5BED928A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 xml:space="preserve">Foss, T.,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Stensrud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Kitchen</w:t>
      </w:r>
      <w:r w:rsidRPr="006E1715">
        <w:rPr>
          <w:rFonts w:ascii="Times New Roman" w:hAnsi="Times New Roman" w:cs="Times New Roman"/>
          <w:sz w:val="24"/>
          <w:szCs w:val="24"/>
        </w:rPr>
        <w:t>ham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Myrtveit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I. (2003). A Simulation Study of the Model Evaluation Criterion MMRE.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6E1715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https://doi.org/10.1109/TSE.2003.1245300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42B0B4BC" w14:textId="2C10AC6F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Idri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Amazal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F. A.,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Abran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>, A. (2015). Analogy-based software development effort estimation:</w:t>
      </w:r>
      <w:r w:rsidRPr="006E1715">
        <w:rPr>
          <w:rFonts w:ascii="Times New Roman" w:hAnsi="Times New Roman" w:cs="Times New Roman"/>
          <w:sz w:val="24"/>
          <w:szCs w:val="24"/>
        </w:rPr>
        <w:t xml:space="preserve"> A systematic mapping and review.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https://doi.org/10.1016/J.INFSOF.2014.07.013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70686A0F" w14:textId="2D04918B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Idri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A., Hosni, M.,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Abran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A. (2016). Systematic literature review of ensemble effort estimation.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https://doi.org/10.1016/J.JSS.2016.05.016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2C517500" w14:textId="6D9765DA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 xml:space="preserve">Javid, I., Ghazali, R.,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Zulqarnain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M., &amp; Hassan, N. (2022).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Data pre-processing for cardiovascular disease classification: A systematic literature review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https://doi.org/10.3233/JIFS-220061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09640EC3" w14:textId="68CB1F4A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J</w:t>
      </w:r>
      <w:r w:rsidRPr="006E1715">
        <w:rPr>
          <w:rFonts w:ascii="Times New Roman" w:hAnsi="Times New Roman" w:cs="Times New Roman"/>
          <w:sz w:val="24"/>
          <w:szCs w:val="24"/>
        </w:rPr>
        <w:t>ø</w:t>
      </w:r>
      <w:r w:rsidRPr="006E1715">
        <w:rPr>
          <w:rFonts w:ascii="Times New Roman" w:hAnsi="Times New Roman" w:cs="Times New Roman"/>
          <w:sz w:val="24"/>
          <w:szCs w:val="24"/>
        </w:rPr>
        <w:t>rgensen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M., &amp; Shepperd, M. </w:t>
      </w:r>
      <w:r w:rsidRPr="006E1715">
        <w:rPr>
          <w:rFonts w:ascii="Times New Roman" w:hAnsi="Times New Roman" w:cs="Times New Roman"/>
          <w:sz w:val="24"/>
          <w:szCs w:val="24"/>
        </w:rPr>
        <w:t xml:space="preserve">(2007). A Systematic Review of Software Development Cost Estimation Studies.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https://doi.org/10.1109/TSE.2007.256943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6F48DC0A" w14:textId="6D732F12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Kassaymeh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Alweshah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>, M., Al-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Betar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Hammouri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>, A. I., &amp; Al-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Ma</w:t>
      </w:r>
      <w:r w:rsidRPr="006E1715">
        <w:rPr>
          <w:rFonts w:ascii="Times New Roman" w:hAnsi="Times New Roman" w:cs="Times New Roman"/>
          <w:sz w:val="24"/>
          <w:szCs w:val="24"/>
        </w:rPr>
        <w:t>’</w:t>
      </w:r>
      <w:r w:rsidRPr="006E1715">
        <w:rPr>
          <w:rFonts w:ascii="Times New Roman" w:hAnsi="Times New Roman" w:cs="Times New Roman"/>
          <w:sz w:val="24"/>
          <w:szCs w:val="24"/>
        </w:rPr>
        <w:t>aitah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>, M. A. (2023). Softwar</w:t>
      </w:r>
      <w:r w:rsidRPr="006E1715">
        <w:rPr>
          <w:rFonts w:ascii="Times New Roman" w:hAnsi="Times New Roman" w:cs="Times New Roman"/>
          <w:sz w:val="24"/>
          <w:szCs w:val="24"/>
        </w:rPr>
        <w:t xml:space="preserve">e effort estimation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 and fully connected artificial neural network optimization using soft computing techniques.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Cluster Computing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https://doi.org/10.1007/S10586-023-03979-Y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101A47F8" w14:textId="77777777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 xml:space="preserve">Lopez-Martin, C.,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Meda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-Campana, M. E., Lopez-Martin, C.,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Meda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-Campana, </w:t>
      </w:r>
      <w:r w:rsidRPr="006E1715">
        <w:rPr>
          <w:rFonts w:ascii="Times New Roman" w:hAnsi="Times New Roman" w:cs="Times New Roman"/>
          <w:sz w:val="24"/>
          <w:szCs w:val="24"/>
        </w:rPr>
        <w:t xml:space="preserve">M. E. (2022).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Measuring the Effect on Prediction Accuracy When Data Transformation is Overlooked by Predicting the Development Effort of Software Projects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6E1715" w:rsidRPr="006E171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https://doi.org/10.1109/ICODSE56892.2022.9971876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29040190" w14:textId="6A6EE9A5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Ritu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>, &amp; Bhambri, P. (2022). A CAD System for Softwa</w:t>
      </w:r>
      <w:r w:rsidRPr="006E1715">
        <w:rPr>
          <w:rFonts w:ascii="Times New Roman" w:hAnsi="Times New Roman" w:cs="Times New Roman"/>
          <w:sz w:val="24"/>
          <w:szCs w:val="24"/>
        </w:rPr>
        <w:t xml:space="preserve">re Effort Estimation.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2022 2nd International Conference on Technological Advancements in Computational Sciences (ICTACS)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https://doi.org/10.1109/ICTACS56270.2022.9988123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26E3A753" w14:textId="433CCB0A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Saroar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S. G., Ahmed, W., &amp; </w:t>
      </w:r>
      <w:proofErr w:type="spellStart"/>
      <w:r w:rsidRPr="006E1715">
        <w:rPr>
          <w:rFonts w:ascii="Times New Roman" w:hAnsi="Times New Roman" w:cs="Times New Roman"/>
          <w:sz w:val="24"/>
          <w:szCs w:val="24"/>
        </w:rPr>
        <w:t>Nayebi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>, M. (2022). GitHub Marketplace for Practitioners a</w:t>
      </w:r>
      <w:r w:rsidRPr="006E1715">
        <w:rPr>
          <w:rFonts w:ascii="Times New Roman" w:hAnsi="Times New Roman" w:cs="Times New Roman"/>
          <w:sz w:val="24"/>
          <w:szCs w:val="24"/>
        </w:rPr>
        <w:t xml:space="preserve">nd Researchers to Date: A Systematic Analysis of the Knowledge Mobilization Gap in Open Source Software Automation. </w:t>
      </w:r>
      <w:proofErr w:type="spellStart"/>
      <w:r w:rsidRPr="006E1715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https://doi.org/10.48550/ARXIV.2208.00332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6B83FA60" w14:textId="7102DDB1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lastRenderedPageBreak/>
        <w:t>Shepperd, M., &amp; Macdonell, S. (2012). Evaluating prediction systems in software project est</w:t>
      </w:r>
      <w:r w:rsidRPr="006E1715">
        <w:rPr>
          <w:rFonts w:ascii="Times New Roman" w:hAnsi="Times New Roman" w:cs="Times New Roman"/>
          <w:sz w:val="24"/>
          <w:szCs w:val="24"/>
        </w:rPr>
        <w:t xml:space="preserve">imation.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https://doi.org/10.1016/J.INFSOF.2011.12.008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21A364AA" w14:textId="421B29F6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6E1715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https://doi.org/10.1109/32.637387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655969D7" w14:textId="04DDF198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E1715">
        <w:rPr>
          <w:rFonts w:ascii="Times New Roman" w:hAnsi="Times New Roman" w:cs="Times New Roman"/>
          <w:sz w:val="24"/>
          <w:szCs w:val="24"/>
        </w:rPr>
        <w:t>Shukla, S., &amp; Kum</w:t>
      </w:r>
      <w:r w:rsidRPr="006E1715">
        <w:rPr>
          <w:rFonts w:ascii="Times New Roman" w:hAnsi="Times New Roman" w:cs="Times New Roman"/>
          <w:sz w:val="24"/>
          <w:szCs w:val="24"/>
        </w:rPr>
        <w:t xml:space="preserve">ar, S. (2022).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 xml:space="preserve">Know-UCP: locally weighted linear </w:t>
      </w:r>
      <w:proofErr w:type="gramStart"/>
      <w:r w:rsidRPr="006E1715">
        <w:rPr>
          <w:rFonts w:ascii="Times New Roman" w:hAnsi="Times New Roman" w:cs="Times New Roman"/>
          <w:i/>
          <w:iCs/>
          <w:sz w:val="24"/>
          <w:szCs w:val="24"/>
        </w:rPr>
        <w:t>regression based</w:t>
      </w:r>
      <w:proofErr w:type="gramEnd"/>
      <w:r w:rsidRPr="006E1715">
        <w:rPr>
          <w:rFonts w:ascii="Times New Roman" w:hAnsi="Times New Roman" w:cs="Times New Roman"/>
          <w:i/>
          <w:iCs/>
          <w:sz w:val="24"/>
          <w:szCs w:val="24"/>
        </w:rPr>
        <w:t xml:space="preserve"> approach for UCP estimation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22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https://doi.org/10.1007/S10489-022-04160-5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01D4C4F9" w14:textId="7D0C2F0E" w:rsid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715">
        <w:rPr>
          <w:rFonts w:ascii="Times New Roman" w:hAnsi="Times New Roman" w:cs="Times New Roman"/>
          <w:sz w:val="24"/>
          <w:szCs w:val="24"/>
        </w:rPr>
        <w:t>Walkerden</w:t>
      </w:r>
      <w:proofErr w:type="spellEnd"/>
      <w:r w:rsidRPr="006E1715">
        <w:rPr>
          <w:rFonts w:ascii="Times New Roman" w:hAnsi="Times New Roman" w:cs="Times New Roman"/>
          <w:sz w:val="24"/>
          <w:szCs w:val="24"/>
        </w:rPr>
        <w:t xml:space="preserve">, F., &amp; Jeffery, R. (1999). An Empirical Study of Analogy-based Software Effort Estimation.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Empirical Softwar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e Engineering</w:t>
      </w:r>
      <w:r w:rsidRPr="006E1715">
        <w:rPr>
          <w:rFonts w:ascii="Times New Roman" w:hAnsi="Times New Roman" w:cs="Times New Roman"/>
          <w:sz w:val="24"/>
          <w:szCs w:val="24"/>
        </w:rPr>
        <w:t xml:space="preserve">. </w:t>
      </w:r>
      <w:hyperlink r:id="rId23" w:history="1">
        <w:r w:rsidR="006E1715" w:rsidRPr="00E1242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https://doi.org/10.1023/A:1009872202035</w:t>
        </w:r>
      </w:hyperlink>
      <w:r w:rsidR="006E1715" w:rsidRPr="006E1715">
        <w:rPr>
          <w:rFonts w:ascii="Times New Roman" w:hAnsi="Times New Roman" w:cs="Times New Roman"/>
          <w:sz w:val="24"/>
          <w:szCs w:val="24"/>
        </w:rPr>
        <w:t>.</w:t>
      </w:r>
    </w:p>
    <w:p w14:paraId="1894FF1E" w14:textId="401F0A23" w:rsidR="00C27D15" w:rsidRPr="006E1715" w:rsidRDefault="00C27D15" w:rsidP="00DE6DC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E1715">
        <w:rPr>
          <w:rFonts w:ascii="Times New Roman" w:hAnsi="Times New Roman" w:cs="Times New Roman"/>
          <w:sz w:val="24"/>
          <w:szCs w:val="24"/>
        </w:rPr>
        <w:t xml:space="preserve">Wen, J., Li, S., Lin, Z., Hu, Y., &amp; Huang, C. (2012). Systematic literature review of machine learning based software development effort estimation models. </w:t>
      </w:r>
      <w:r w:rsidRPr="006E1715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6E1715">
        <w:rPr>
          <w:rFonts w:ascii="Times New Roman" w:hAnsi="Times New Roman" w:cs="Times New Roman"/>
          <w:sz w:val="24"/>
          <w:szCs w:val="24"/>
        </w:rPr>
        <w:t>. https://do</w:t>
      </w:r>
      <w:r w:rsidRPr="006E1715">
        <w:rPr>
          <w:rFonts w:ascii="Times New Roman" w:hAnsi="Times New Roman" w:cs="Times New Roman"/>
          <w:sz w:val="24"/>
          <w:szCs w:val="24"/>
        </w:rPr>
        <w:t>i.org/10.1016/J.INFSOF.2011.09.002</w:t>
      </w:r>
    </w:p>
    <w:sectPr w:rsidR="00C27D15" w:rsidRPr="006E17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7C0"/>
    <w:multiLevelType w:val="hybridMultilevel"/>
    <w:tmpl w:val="777C42C0"/>
    <w:lvl w:ilvl="0" w:tplc="C94AA5A8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gcCQzMDAxMjAzNDCyUdpeDU4uLM/DyQAsNaANe6FBgsAAAA"/>
  </w:docVars>
  <w:rsids>
    <w:rsidRoot w:val="00DE6DC2"/>
    <w:rsid w:val="00692959"/>
    <w:rsid w:val="006E1715"/>
    <w:rsid w:val="00C27D15"/>
    <w:rsid w:val="00C6482E"/>
    <w:rsid w:val="00D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C8E5D"/>
  <w14:defaultImageDpi w14:val="0"/>
  <w15:docId w15:val="{5CEBF63F-D9BE-4BF5-93E0-C2692114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N16020938" TargetMode="External"/><Relationship Id="rId13" Type="http://schemas.openxmlformats.org/officeDocument/2006/relationships/hyperlink" Target="https://doi.org/10.1016/J.JSS.2016.05.016" TargetMode="External"/><Relationship Id="rId18" Type="http://schemas.openxmlformats.org/officeDocument/2006/relationships/hyperlink" Target="https://doi.org/10.1109/ICTACS56270.2022.99881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09/32.637387" TargetMode="External"/><Relationship Id="rId7" Type="http://schemas.openxmlformats.org/officeDocument/2006/relationships/hyperlink" Target="https://doi.org/10.1016/J.JSS.2015.01.028" TargetMode="External"/><Relationship Id="rId12" Type="http://schemas.openxmlformats.org/officeDocument/2006/relationships/hyperlink" Target="https://doi.org/10.1016/J.INFSOF.2014.07.013" TargetMode="External"/><Relationship Id="rId17" Type="http://schemas.openxmlformats.org/officeDocument/2006/relationships/hyperlink" Target="https://doi.org/10.1109/ICODSE56892.2022.997187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07/S10586-023-03979-Y" TargetMode="External"/><Relationship Id="rId20" Type="http://schemas.openxmlformats.org/officeDocument/2006/relationships/hyperlink" Target="https://doi.org/10.1016/J.INFSOF.2011.12.0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23/A:1009897800559" TargetMode="External"/><Relationship Id="rId11" Type="http://schemas.openxmlformats.org/officeDocument/2006/relationships/hyperlink" Target="https://doi.org/10.1109/TSE.2003.124530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109/ICCITM56309.2022.10031794" TargetMode="External"/><Relationship Id="rId15" Type="http://schemas.openxmlformats.org/officeDocument/2006/relationships/hyperlink" Target="https://doi.org/10.1109/TSE.2007.256943" TargetMode="External"/><Relationship Id="rId23" Type="http://schemas.openxmlformats.org/officeDocument/2006/relationships/hyperlink" Target="https://doi.org/10.1023/A:1009872202035" TargetMode="External"/><Relationship Id="rId10" Type="http://schemas.openxmlformats.org/officeDocument/2006/relationships/hyperlink" Target="https://doi.org/10.1002/SMR.2569" TargetMode="External"/><Relationship Id="rId19" Type="http://schemas.openxmlformats.org/officeDocument/2006/relationships/hyperlink" Target="https://doi.org/10.48550/ARXIV.2208.003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SU15042988" TargetMode="External"/><Relationship Id="rId14" Type="http://schemas.openxmlformats.org/officeDocument/2006/relationships/hyperlink" Target="https://doi.org/10.3233/JIFS-220061" TargetMode="External"/><Relationship Id="rId22" Type="http://schemas.openxmlformats.org/officeDocument/2006/relationships/hyperlink" Target="https://doi.org/10.1007/S10489-022-04160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4581</Characters>
  <Application>Microsoft Office Word</Application>
  <DocSecurity>0</DocSecurity>
  <Lines>73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3</cp:revision>
  <dcterms:created xsi:type="dcterms:W3CDTF">2023-08-29T10:23:00Z</dcterms:created>
  <dcterms:modified xsi:type="dcterms:W3CDTF">2023-08-29T10:23:00Z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7a512096df18be067a71e526b1b2a16b91e16c8fcf940bdbb4d084bc8395a900</vt:lpwstr>
  </property>
</Properties>
</file>