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20" w:lineRule="auto"/>
        <w:ind w:right="420"/>
        <w:rPr>
          <w:color w:val="0f1111"/>
          <w:sz w:val="27"/>
          <w:szCs w:val="27"/>
        </w:rPr>
      </w:pPr>
      <w:bookmarkStart w:colFirst="0" w:colLast="0" w:name="_jdvbks3dtqr" w:id="0"/>
      <w:bookmarkEnd w:id="0"/>
      <w:r w:rsidDel="00000000" w:rsidR="00000000" w:rsidRPr="00000000">
        <w:rPr>
          <w:color w:val="0f1111"/>
          <w:sz w:val="27"/>
          <w:szCs w:val="27"/>
          <w:rtl w:val="0"/>
        </w:rPr>
        <w:t xml:space="preserve">Detalhes técnicos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bbbfbf" w:space="0" w:sz="6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Marca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‎GIGABYTE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Fabricante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‎Gigabyte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Série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‎B550M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Certificação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‎Não aplicável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Cor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‎Prata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Altura do produto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‎35 milímetros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Largura do produto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‎24,4 centímetros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Tipo de processador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‎AMD Ryzen 5 5600G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Tipo de soquete do processador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‎Soquete AM4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Tecnologia da memória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‎DDR4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Tipo de Memória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‎DDR4 SDRAM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Máximo de memória compatível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‎128 GB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Velocidade do relógio de memória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‎4733 MHz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Entradas para memória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Interface da placa de vídeo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‎PCI Express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Número de portas USB 2.0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Número de Conexões HDMI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Fonte de alimentação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‎Não aplicável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Pilhas ou baterias inclusas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‎Sim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Pacote da bateria de lítio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‎Pilhas contidas no equipamento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Número de células ou pilhas de íon de lítio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Número de células de metal de lítio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Número de unidades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Peso do produto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‎1 Kilograms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Dimensões do produto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‎24,4 x 24,4 x 3,5 cm; 1 quilogramas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Pilha(s) ou bateria(s):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‎1 Íon de lítio baterias necessárias. (inclusas)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Número do modelo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‎B550M AORUS ELITE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Descontinuado pelo fabricante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Funciona a bateria ou pilha?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‎Sim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EAN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‎4719331809546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