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A7" w:rsidRDefault="00B516A7" w:rsidP="009E6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E65D5" w:rsidRDefault="001E4E8C" w:rsidP="009E6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1</w:t>
      </w:r>
    </w:p>
    <w:p w:rsidR="001E4E8C" w:rsidRPr="00A3773B" w:rsidRDefault="001E4E8C" w:rsidP="009E6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4E8C" w:rsidRDefault="001E4E8C" w:rsidP="001E4E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/>
          <w:bCs/>
          <w:sz w:val="24"/>
          <w:lang w:eastAsia="en-US"/>
        </w:rPr>
        <w:t>Compute the following</w:t>
      </w:r>
      <w:r w:rsidRPr="001E4E8C">
        <w:rPr>
          <w:rFonts w:ascii="Times New Roman" w:eastAsiaTheme="minorHAnsi" w:hAnsi="Times New Roman" w:cs="Times New Roman"/>
          <w:bCs/>
          <w:lang w:eastAsia="en-US"/>
        </w:rPr>
        <w:t>:</w:t>
      </w:r>
    </w:p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Default="001E4E8C" w:rsidP="001E4E8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(123 - 45) / 4 + 4 * (72 / 2.34 - 3)</w:t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  <w:r w:rsidR="00200EDA">
        <w:rPr>
          <w:rFonts w:ascii="Times New Roman" w:eastAsiaTheme="minorHAnsi" w:hAnsi="Times New Roman" w:cs="Times New Roman"/>
          <w:bCs/>
          <w:lang w:eastAsia="en-US"/>
        </w:rPr>
        <w:tab/>
      </w:r>
    </w:p>
    <w:p w:rsid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721"/>
      </w:tblGrid>
      <w:tr w:rsidR="001E4E8C" w:rsidTr="00200EDA">
        <w:trPr>
          <w:trHeight w:val="2541"/>
        </w:trPr>
        <w:tc>
          <w:tcPr>
            <w:tcW w:w="7721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8D15EA" w:rsidRDefault="008D15EA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Default="001E4E8C" w:rsidP="001E4E8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(((20*3)-14)^3)</w:t>
      </w:r>
    </w:p>
    <w:p w:rsid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1E4E8C" w:rsidTr="00C021CB">
        <w:trPr>
          <w:trHeight w:val="4056"/>
        </w:trPr>
        <w:tc>
          <w:tcPr>
            <w:tcW w:w="9326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Default="001E4E8C" w:rsidP="001E4E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Default="001E4E8C" w:rsidP="001E4E8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Absolute value of -88</w:t>
      </w:r>
    </w:p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869"/>
      </w:tblGrid>
      <w:tr w:rsidR="001E4E8C" w:rsidTr="00200EDA">
        <w:trPr>
          <w:trHeight w:val="3238"/>
        </w:trPr>
        <w:tc>
          <w:tcPr>
            <w:tcW w:w="7869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D00D94" w:rsidRDefault="00D00D94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Default="001E4E8C" w:rsidP="001E4E8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Base 10 logarithm of 72</w:t>
      </w: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1E4E8C" w:rsidTr="00C021CB">
        <w:trPr>
          <w:trHeight w:val="4056"/>
        </w:trPr>
        <w:tc>
          <w:tcPr>
            <w:tcW w:w="9326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8C679C" w:rsidRDefault="008C679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Default="001E4E8C" w:rsidP="001E4E8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Round the square root of 50 to the fourth decimal</w:t>
      </w:r>
    </w:p>
    <w:p w:rsid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1E4E8C" w:rsidTr="00C021CB">
        <w:trPr>
          <w:trHeight w:val="4056"/>
        </w:trPr>
        <w:tc>
          <w:tcPr>
            <w:tcW w:w="9326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821142" w:rsidRDefault="00821142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Default="001E4E8C" w:rsidP="001E4E8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e^1.45 - 2.612</w:t>
      </w:r>
    </w:p>
    <w:p w:rsid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1E4E8C" w:rsidTr="00C021CB">
        <w:trPr>
          <w:trHeight w:val="4056"/>
        </w:trPr>
        <w:tc>
          <w:tcPr>
            <w:tcW w:w="9326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C2083B" w:rsidRDefault="00C2083B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200EDA" w:rsidRDefault="00200EDA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200EDA" w:rsidRDefault="00200EDA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200EDA" w:rsidRDefault="00200EDA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200EDA" w:rsidRDefault="00200EDA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200EDA" w:rsidRDefault="00200EDA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200EDA" w:rsidRPr="001E4E8C" w:rsidRDefault="00200EDA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Pr="001E4E8C" w:rsidRDefault="001E4E8C" w:rsidP="001E4E8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Pr="001E4E8C" w:rsidRDefault="001E4E8C" w:rsidP="001E4E8C">
      <w:pPr>
        <w:numPr>
          <w:ilvl w:val="0"/>
          <w:numId w:val="2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Assign a variable year_born to 1984</w:t>
      </w:r>
    </w:p>
    <w:p w:rsidR="001E4E8C" w:rsidRPr="001E4E8C" w:rsidRDefault="001E4E8C" w:rsidP="001E4E8C">
      <w:pPr>
        <w:numPr>
          <w:ilvl w:val="0"/>
          <w:numId w:val="2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Assign a variable year_current to 2014</w:t>
      </w:r>
    </w:p>
    <w:p w:rsidR="001E4E8C" w:rsidRPr="001E4E8C" w:rsidRDefault="001E4E8C" w:rsidP="001E4E8C">
      <w:pPr>
        <w:numPr>
          <w:ilvl w:val="0"/>
          <w:numId w:val="2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Assign a variable age and compute it</w:t>
      </w:r>
    </w:p>
    <w:p w:rsidR="001E4E8C" w:rsidRDefault="001E4E8C" w:rsidP="001E4E8C">
      <w:pPr>
        <w:numPr>
          <w:ilvl w:val="0"/>
          <w:numId w:val="2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Return True / False if person is eligible to vote in US (if age is greater than or equal to 18)</w:t>
      </w: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1E4E8C" w:rsidTr="00C021CB">
        <w:trPr>
          <w:trHeight w:val="4056"/>
        </w:trPr>
        <w:tc>
          <w:tcPr>
            <w:tcW w:w="9326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6300C9" w:rsidRDefault="006300C9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Pr="001E4E8C" w:rsidRDefault="001E4E8C" w:rsidP="001E4E8C">
      <w:pPr>
        <w:tabs>
          <w:tab w:val="num" w:pos="10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Pr="001E4E8C" w:rsidRDefault="001E4E8C" w:rsidP="001E4E8C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Given: formula for area of circle is pi*r2 Given: Area = 100</w:t>
      </w:r>
    </w:p>
    <w:p w:rsidR="001E4E8C" w:rsidRDefault="001E4E8C" w:rsidP="001E4E8C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Write statement to find r. (Hint: utilize “sqrt” and “pi” functions)</w:t>
      </w: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1E4E8C" w:rsidTr="00C021CB">
        <w:trPr>
          <w:trHeight w:val="4056"/>
        </w:trPr>
        <w:tc>
          <w:tcPr>
            <w:tcW w:w="9326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Pr="001E4E8C" w:rsidRDefault="001E4E8C" w:rsidP="001E4E8C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Given: went to lunch and pre-tax bill was $45.90</w:t>
      </w:r>
    </w:p>
    <w:p w:rsidR="001E4E8C" w:rsidRPr="001E4E8C" w:rsidRDefault="001E4E8C" w:rsidP="001E4E8C">
      <w:pPr>
        <w:numPr>
          <w:ilvl w:val="0"/>
          <w:numId w:val="26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Compute subtotal: add NYC tax of 8.875%</w:t>
      </w:r>
    </w:p>
    <w:p w:rsidR="001E4E8C" w:rsidRPr="001E4E8C" w:rsidRDefault="001E4E8C" w:rsidP="001E4E8C">
      <w:pPr>
        <w:numPr>
          <w:ilvl w:val="0"/>
          <w:numId w:val="26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Compute 15% tip on subtotal</w:t>
      </w:r>
    </w:p>
    <w:p w:rsidR="001E4E8C" w:rsidRDefault="001E4E8C" w:rsidP="001E4E8C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Compute 20% tip on subtotal</w:t>
      </w: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1E4E8C" w:rsidTr="00C021CB">
        <w:trPr>
          <w:trHeight w:val="4056"/>
        </w:trPr>
        <w:tc>
          <w:tcPr>
            <w:tcW w:w="9326" w:type="dxa"/>
          </w:tcPr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Cs/>
                <w:lang w:eastAsia="en-US"/>
              </w:rPr>
              <w:lastRenderedPageBreak/>
              <w:br w:type="page"/>
            </w: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2D4874" w:rsidRDefault="002D4874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E4E8C" w:rsidRDefault="001E4E8C" w:rsidP="00C021C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E4E8C" w:rsidRPr="001E4E8C" w:rsidRDefault="001E4E8C" w:rsidP="001E4E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Pr="001E4E8C" w:rsidRDefault="001E4E8C" w:rsidP="001E4E8C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</w:p>
    <w:p w:rsidR="001E4E8C" w:rsidRPr="001E4E8C" w:rsidRDefault="001E4E8C" w:rsidP="001E4E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Assign a variable customers to 500</w:t>
      </w:r>
    </w:p>
    <w:p w:rsidR="001E4E8C" w:rsidRPr="001E4E8C" w:rsidRDefault="001E4E8C" w:rsidP="001E4E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Assign a variable pizza_price to $20</w:t>
      </w:r>
    </w:p>
    <w:p w:rsidR="00AE3709" w:rsidRDefault="001E4E8C" w:rsidP="001E4E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1E4E8C">
        <w:rPr>
          <w:rFonts w:ascii="Times New Roman" w:eastAsiaTheme="minorHAnsi" w:hAnsi="Times New Roman" w:cs="Times New Roman"/>
          <w:bCs/>
          <w:lang w:eastAsia="en-US"/>
        </w:rPr>
        <w:t>Assign a variable todays_revenue (customers * pizza_price) and compute today’s revenue</w:t>
      </w:r>
    </w:p>
    <w:p w:rsidR="00A50D74" w:rsidRPr="00AE3709" w:rsidRDefault="001E4E8C" w:rsidP="001E4E8C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lang w:eastAsia="en-US"/>
        </w:rPr>
      </w:pPr>
      <w:r w:rsidRPr="00AE3709">
        <w:rPr>
          <w:rFonts w:ascii="Times New Roman" w:eastAsiaTheme="minorHAnsi" w:hAnsi="Times New Roman" w:cs="Times New Roman"/>
          <w:bCs/>
          <w:lang w:eastAsia="en-US"/>
        </w:rPr>
        <w:t>Is today’s revenue greater than yesterday’s revenue of $7,000 and less than tomorrow’s projected revenue of $11,000? Show the code that would answer the following question.</w:t>
      </w:r>
    </w:p>
    <w:p w:rsidR="002A47A2" w:rsidRPr="001E4E8C" w:rsidRDefault="002A47A2" w:rsidP="001E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326"/>
      </w:tblGrid>
      <w:tr w:rsidR="00EA2DA7" w:rsidTr="001E4E8C">
        <w:trPr>
          <w:trHeight w:val="4056"/>
        </w:trPr>
        <w:tc>
          <w:tcPr>
            <w:tcW w:w="9326" w:type="dxa"/>
          </w:tcPr>
          <w:p w:rsidR="00EA2DA7" w:rsidRDefault="00EA2DA7" w:rsidP="001E4E8C">
            <w:pPr>
              <w:pStyle w:val="ListParagraph"/>
              <w:autoSpaceDE w:val="0"/>
              <w:autoSpaceDN w:val="0"/>
              <w:adjustRightInd w:val="0"/>
              <w:ind w:left="-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A2DA7" w:rsidRDefault="00EA2DA7" w:rsidP="00EA2DA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Solution:</w:t>
            </w:r>
          </w:p>
          <w:p w:rsidR="00F27A4F" w:rsidRDefault="00F27A4F" w:rsidP="00EA2DA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EA2DA7" w:rsidRDefault="00EA2DA7" w:rsidP="00EA2DA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A2DA7" w:rsidRDefault="00EA2DA7" w:rsidP="00EA2DA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A2DA7" w:rsidRDefault="00EA2DA7" w:rsidP="00EA2DA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A2DA7" w:rsidRDefault="00EA2DA7" w:rsidP="00EA2D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147A" w:rsidRPr="00CD27C8" w:rsidRDefault="0077147A" w:rsidP="0077147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********</w:t>
      </w:r>
    </w:p>
    <w:p w:rsidR="00F252E2" w:rsidRPr="00CD27C8" w:rsidRDefault="002A4CC3" w:rsidP="00200E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D27C8"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</w:p>
    <w:sectPr w:rsidR="00F252E2" w:rsidRPr="00CD27C8" w:rsidSect="00EA1FF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EA1" w:rsidRDefault="00D57EA1" w:rsidP="009E65D5">
      <w:pPr>
        <w:spacing w:after="0" w:line="240" w:lineRule="auto"/>
      </w:pPr>
      <w:r>
        <w:separator/>
      </w:r>
    </w:p>
  </w:endnote>
  <w:endnote w:type="continuationSeparator" w:id="1">
    <w:p w:rsidR="00D57EA1" w:rsidRDefault="00D57EA1" w:rsidP="009E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EA1" w:rsidRDefault="00D57EA1" w:rsidP="009E65D5">
      <w:pPr>
        <w:spacing w:after="0" w:line="240" w:lineRule="auto"/>
      </w:pPr>
      <w:r>
        <w:separator/>
      </w:r>
    </w:p>
  </w:footnote>
  <w:footnote w:type="continuationSeparator" w:id="1">
    <w:p w:rsidR="00D57EA1" w:rsidRDefault="00D57EA1" w:rsidP="009E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BF9" w:rsidRDefault="001E4E8C" w:rsidP="001E4E8C">
    <w:pPr>
      <w:pStyle w:val="Header"/>
      <w:jc w:val="right"/>
    </w:pPr>
    <w:r>
      <w:rPr>
        <w:noProof/>
      </w:rPr>
      <w:drawing>
        <wp:inline distT="114300" distB="114300" distL="114300" distR="114300">
          <wp:extent cx="1004888" cy="67528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46BF9" w:rsidRDefault="00846B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D21"/>
    <w:multiLevelType w:val="hybridMultilevel"/>
    <w:tmpl w:val="AEE29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E756E"/>
    <w:multiLevelType w:val="multilevel"/>
    <w:tmpl w:val="782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C571C"/>
    <w:multiLevelType w:val="multilevel"/>
    <w:tmpl w:val="4BE4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977471"/>
    <w:multiLevelType w:val="hybridMultilevel"/>
    <w:tmpl w:val="AC7C7D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846A69"/>
    <w:multiLevelType w:val="multilevel"/>
    <w:tmpl w:val="28B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B729B8"/>
    <w:multiLevelType w:val="multilevel"/>
    <w:tmpl w:val="861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AE070B"/>
    <w:multiLevelType w:val="multilevel"/>
    <w:tmpl w:val="E8A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2E1D"/>
    <w:multiLevelType w:val="hybridMultilevel"/>
    <w:tmpl w:val="C418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C5C35"/>
    <w:multiLevelType w:val="multilevel"/>
    <w:tmpl w:val="6DEEB83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2E9B3818"/>
    <w:multiLevelType w:val="multilevel"/>
    <w:tmpl w:val="178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2D288A"/>
    <w:multiLevelType w:val="multilevel"/>
    <w:tmpl w:val="BCF8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1D08BE"/>
    <w:multiLevelType w:val="multilevel"/>
    <w:tmpl w:val="301C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040BB1"/>
    <w:multiLevelType w:val="multilevel"/>
    <w:tmpl w:val="93B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611493"/>
    <w:multiLevelType w:val="multilevel"/>
    <w:tmpl w:val="0B1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4331E3"/>
    <w:multiLevelType w:val="multilevel"/>
    <w:tmpl w:val="178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B72563"/>
    <w:multiLevelType w:val="hybridMultilevel"/>
    <w:tmpl w:val="F0822AB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6A25B2B"/>
    <w:multiLevelType w:val="multilevel"/>
    <w:tmpl w:val="A91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EC302F"/>
    <w:multiLevelType w:val="multilevel"/>
    <w:tmpl w:val="61D47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9B279F"/>
    <w:multiLevelType w:val="multilevel"/>
    <w:tmpl w:val="178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3127CC"/>
    <w:multiLevelType w:val="hybridMultilevel"/>
    <w:tmpl w:val="FF0E5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51D46"/>
    <w:multiLevelType w:val="multilevel"/>
    <w:tmpl w:val="8490F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5C7FDA"/>
    <w:multiLevelType w:val="multilevel"/>
    <w:tmpl w:val="4F6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FC77E5"/>
    <w:multiLevelType w:val="multilevel"/>
    <w:tmpl w:val="AE6E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6234AA"/>
    <w:multiLevelType w:val="multilevel"/>
    <w:tmpl w:val="45FAE08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79940176"/>
    <w:multiLevelType w:val="multilevel"/>
    <w:tmpl w:val="5B7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147E5B"/>
    <w:multiLevelType w:val="multilevel"/>
    <w:tmpl w:val="9DB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0F6770"/>
    <w:multiLevelType w:val="multilevel"/>
    <w:tmpl w:val="DC1C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"/>
  </w:num>
  <w:num w:numId="5">
    <w:abstractNumId w:val="13"/>
  </w:num>
  <w:num w:numId="6">
    <w:abstractNumId w:val="11"/>
  </w:num>
  <w:num w:numId="7">
    <w:abstractNumId w:val="16"/>
  </w:num>
  <w:num w:numId="8">
    <w:abstractNumId w:val="2"/>
  </w:num>
  <w:num w:numId="9">
    <w:abstractNumId w:val="10"/>
  </w:num>
  <w:num w:numId="10">
    <w:abstractNumId w:val="21"/>
  </w:num>
  <w:num w:numId="11">
    <w:abstractNumId w:val="4"/>
  </w:num>
  <w:num w:numId="12">
    <w:abstractNumId w:val="5"/>
  </w:num>
  <w:num w:numId="13">
    <w:abstractNumId w:val="26"/>
  </w:num>
  <w:num w:numId="14">
    <w:abstractNumId w:val="25"/>
  </w:num>
  <w:num w:numId="15">
    <w:abstractNumId w:val="14"/>
  </w:num>
  <w:num w:numId="16">
    <w:abstractNumId w:val="9"/>
  </w:num>
  <w:num w:numId="17">
    <w:abstractNumId w:val="7"/>
  </w:num>
  <w:num w:numId="18">
    <w:abstractNumId w:val="6"/>
  </w:num>
  <w:num w:numId="19">
    <w:abstractNumId w:val="12"/>
  </w:num>
  <w:num w:numId="20">
    <w:abstractNumId w:val="24"/>
  </w:num>
  <w:num w:numId="21">
    <w:abstractNumId w:val="22"/>
  </w:num>
  <w:num w:numId="22">
    <w:abstractNumId w:val="23"/>
  </w:num>
  <w:num w:numId="23">
    <w:abstractNumId w:val="20"/>
  </w:num>
  <w:num w:numId="24">
    <w:abstractNumId w:val="8"/>
  </w:num>
  <w:num w:numId="25">
    <w:abstractNumId w:val="17"/>
  </w:num>
  <w:num w:numId="26">
    <w:abstractNumId w:val="15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5D5"/>
    <w:rsid w:val="000003D9"/>
    <w:rsid w:val="00002B68"/>
    <w:rsid w:val="00004B7E"/>
    <w:rsid w:val="000115C1"/>
    <w:rsid w:val="00015251"/>
    <w:rsid w:val="0002775E"/>
    <w:rsid w:val="000313F7"/>
    <w:rsid w:val="00033C90"/>
    <w:rsid w:val="00035810"/>
    <w:rsid w:val="00035D81"/>
    <w:rsid w:val="00044D59"/>
    <w:rsid w:val="00053E45"/>
    <w:rsid w:val="00061050"/>
    <w:rsid w:val="0006398F"/>
    <w:rsid w:val="00074418"/>
    <w:rsid w:val="00074590"/>
    <w:rsid w:val="00087459"/>
    <w:rsid w:val="000C5B70"/>
    <w:rsid w:val="000C6236"/>
    <w:rsid w:val="000E20DC"/>
    <w:rsid w:val="000F6DC7"/>
    <w:rsid w:val="000F7A53"/>
    <w:rsid w:val="00105A09"/>
    <w:rsid w:val="001272DA"/>
    <w:rsid w:val="00131A32"/>
    <w:rsid w:val="00141809"/>
    <w:rsid w:val="0014357A"/>
    <w:rsid w:val="00146CD3"/>
    <w:rsid w:val="001477F4"/>
    <w:rsid w:val="00160D96"/>
    <w:rsid w:val="00164E99"/>
    <w:rsid w:val="00172A86"/>
    <w:rsid w:val="001A33C1"/>
    <w:rsid w:val="001A3BFE"/>
    <w:rsid w:val="001A6EB0"/>
    <w:rsid w:val="001B0B1E"/>
    <w:rsid w:val="001B20ED"/>
    <w:rsid w:val="001C1F45"/>
    <w:rsid w:val="001E2D27"/>
    <w:rsid w:val="001E4E8C"/>
    <w:rsid w:val="001E4EF5"/>
    <w:rsid w:val="001F6B16"/>
    <w:rsid w:val="00200EDA"/>
    <w:rsid w:val="0022165E"/>
    <w:rsid w:val="00252805"/>
    <w:rsid w:val="0025353C"/>
    <w:rsid w:val="002607BD"/>
    <w:rsid w:val="00285742"/>
    <w:rsid w:val="00291AFB"/>
    <w:rsid w:val="0029285A"/>
    <w:rsid w:val="00297368"/>
    <w:rsid w:val="002A47A2"/>
    <w:rsid w:val="002A4CC3"/>
    <w:rsid w:val="002C3895"/>
    <w:rsid w:val="002C7F83"/>
    <w:rsid w:val="002D4285"/>
    <w:rsid w:val="002D4874"/>
    <w:rsid w:val="002D5F97"/>
    <w:rsid w:val="002F1D41"/>
    <w:rsid w:val="0033796A"/>
    <w:rsid w:val="003535E2"/>
    <w:rsid w:val="00357FCD"/>
    <w:rsid w:val="00381293"/>
    <w:rsid w:val="00382A9F"/>
    <w:rsid w:val="0038700B"/>
    <w:rsid w:val="003872CC"/>
    <w:rsid w:val="00387660"/>
    <w:rsid w:val="0039183A"/>
    <w:rsid w:val="00393C8F"/>
    <w:rsid w:val="003A2A08"/>
    <w:rsid w:val="003C0D64"/>
    <w:rsid w:val="003C0FDF"/>
    <w:rsid w:val="003C1031"/>
    <w:rsid w:val="003C6FAB"/>
    <w:rsid w:val="003D5FD5"/>
    <w:rsid w:val="00412EDE"/>
    <w:rsid w:val="00416DD4"/>
    <w:rsid w:val="004276DC"/>
    <w:rsid w:val="00432FA5"/>
    <w:rsid w:val="0043429F"/>
    <w:rsid w:val="00434A9F"/>
    <w:rsid w:val="004405C2"/>
    <w:rsid w:val="00440FEF"/>
    <w:rsid w:val="0044231F"/>
    <w:rsid w:val="004523D1"/>
    <w:rsid w:val="00461DED"/>
    <w:rsid w:val="0046224F"/>
    <w:rsid w:val="004938B0"/>
    <w:rsid w:val="00493E14"/>
    <w:rsid w:val="00497573"/>
    <w:rsid w:val="004D7FBA"/>
    <w:rsid w:val="004E4D0D"/>
    <w:rsid w:val="00521201"/>
    <w:rsid w:val="00524ADD"/>
    <w:rsid w:val="00583FFE"/>
    <w:rsid w:val="00586379"/>
    <w:rsid w:val="00590285"/>
    <w:rsid w:val="005A2714"/>
    <w:rsid w:val="005B0D06"/>
    <w:rsid w:val="005B3DFA"/>
    <w:rsid w:val="005C0F6B"/>
    <w:rsid w:val="005D4390"/>
    <w:rsid w:val="005E38F1"/>
    <w:rsid w:val="005E78E6"/>
    <w:rsid w:val="005F4F04"/>
    <w:rsid w:val="00605DE6"/>
    <w:rsid w:val="00606E42"/>
    <w:rsid w:val="006130B7"/>
    <w:rsid w:val="00616D9D"/>
    <w:rsid w:val="006300C9"/>
    <w:rsid w:val="00631E26"/>
    <w:rsid w:val="0063400B"/>
    <w:rsid w:val="006353A1"/>
    <w:rsid w:val="00651B87"/>
    <w:rsid w:val="0065250F"/>
    <w:rsid w:val="00666AE1"/>
    <w:rsid w:val="00673D96"/>
    <w:rsid w:val="006A0FBA"/>
    <w:rsid w:val="006A189A"/>
    <w:rsid w:val="006A4068"/>
    <w:rsid w:val="006B1A5D"/>
    <w:rsid w:val="006B7A93"/>
    <w:rsid w:val="006C6219"/>
    <w:rsid w:val="006D4922"/>
    <w:rsid w:val="006E6299"/>
    <w:rsid w:val="006F4E0F"/>
    <w:rsid w:val="00705D6F"/>
    <w:rsid w:val="007321AC"/>
    <w:rsid w:val="007446A3"/>
    <w:rsid w:val="00760E44"/>
    <w:rsid w:val="0077147A"/>
    <w:rsid w:val="00783B3C"/>
    <w:rsid w:val="007A3DD8"/>
    <w:rsid w:val="007B201A"/>
    <w:rsid w:val="007B5F2B"/>
    <w:rsid w:val="007C24CC"/>
    <w:rsid w:val="007D0DDE"/>
    <w:rsid w:val="007E4FB9"/>
    <w:rsid w:val="007F1BCA"/>
    <w:rsid w:val="00821142"/>
    <w:rsid w:val="008227F3"/>
    <w:rsid w:val="008329F9"/>
    <w:rsid w:val="00840527"/>
    <w:rsid w:val="00841F8C"/>
    <w:rsid w:val="00846BF9"/>
    <w:rsid w:val="00847707"/>
    <w:rsid w:val="00850161"/>
    <w:rsid w:val="008527C9"/>
    <w:rsid w:val="0085616A"/>
    <w:rsid w:val="008563CC"/>
    <w:rsid w:val="00865E44"/>
    <w:rsid w:val="0087310D"/>
    <w:rsid w:val="00892F32"/>
    <w:rsid w:val="008C679C"/>
    <w:rsid w:val="008D06A1"/>
    <w:rsid w:val="008D15EA"/>
    <w:rsid w:val="008D22E1"/>
    <w:rsid w:val="008E4130"/>
    <w:rsid w:val="008F4E9B"/>
    <w:rsid w:val="00917F31"/>
    <w:rsid w:val="0092568B"/>
    <w:rsid w:val="009303FF"/>
    <w:rsid w:val="0095784D"/>
    <w:rsid w:val="009763F1"/>
    <w:rsid w:val="0098072C"/>
    <w:rsid w:val="00990588"/>
    <w:rsid w:val="00994890"/>
    <w:rsid w:val="009A0F29"/>
    <w:rsid w:val="009A3230"/>
    <w:rsid w:val="009A520E"/>
    <w:rsid w:val="009A72B0"/>
    <w:rsid w:val="009B152C"/>
    <w:rsid w:val="009C61BE"/>
    <w:rsid w:val="009D1820"/>
    <w:rsid w:val="009E0EF5"/>
    <w:rsid w:val="009E65D5"/>
    <w:rsid w:val="009E720F"/>
    <w:rsid w:val="009F1D5A"/>
    <w:rsid w:val="00A05244"/>
    <w:rsid w:val="00A12042"/>
    <w:rsid w:val="00A22443"/>
    <w:rsid w:val="00A243E9"/>
    <w:rsid w:val="00A3773B"/>
    <w:rsid w:val="00A4115D"/>
    <w:rsid w:val="00A41610"/>
    <w:rsid w:val="00A5024F"/>
    <w:rsid w:val="00A50D74"/>
    <w:rsid w:val="00A52A8C"/>
    <w:rsid w:val="00A545AC"/>
    <w:rsid w:val="00A57D5D"/>
    <w:rsid w:val="00A66BCB"/>
    <w:rsid w:val="00A73C7D"/>
    <w:rsid w:val="00AA1011"/>
    <w:rsid w:val="00AA7268"/>
    <w:rsid w:val="00AB7A57"/>
    <w:rsid w:val="00AC40DA"/>
    <w:rsid w:val="00AC59BD"/>
    <w:rsid w:val="00AE3709"/>
    <w:rsid w:val="00AE7382"/>
    <w:rsid w:val="00AF0684"/>
    <w:rsid w:val="00AF2292"/>
    <w:rsid w:val="00AF693A"/>
    <w:rsid w:val="00B1197A"/>
    <w:rsid w:val="00B172BE"/>
    <w:rsid w:val="00B2179F"/>
    <w:rsid w:val="00B23681"/>
    <w:rsid w:val="00B272C1"/>
    <w:rsid w:val="00B41DDA"/>
    <w:rsid w:val="00B516A7"/>
    <w:rsid w:val="00B51988"/>
    <w:rsid w:val="00B6742E"/>
    <w:rsid w:val="00B91FB9"/>
    <w:rsid w:val="00B93E6C"/>
    <w:rsid w:val="00B95EEF"/>
    <w:rsid w:val="00BC64DA"/>
    <w:rsid w:val="00BE05EB"/>
    <w:rsid w:val="00BE5757"/>
    <w:rsid w:val="00BF0A6D"/>
    <w:rsid w:val="00BF7C2D"/>
    <w:rsid w:val="00C13A0F"/>
    <w:rsid w:val="00C17ACC"/>
    <w:rsid w:val="00C2083B"/>
    <w:rsid w:val="00C22BBF"/>
    <w:rsid w:val="00C247BC"/>
    <w:rsid w:val="00C2741F"/>
    <w:rsid w:val="00C3722B"/>
    <w:rsid w:val="00C40FCF"/>
    <w:rsid w:val="00C436E0"/>
    <w:rsid w:val="00C51489"/>
    <w:rsid w:val="00C87EDF"/>
    <w:rsid w:val="00C95A8F"/>
    <w:rsid w:val="00CA70AB"/>
    <w:rsid w:val="00CB0D98"/>
    <w:rsid w:val="00CB778B"/>
    <w:rsid w:val="00CC253C"/>
    <w:rsid w:val="00CC6BFB"/>
    <w:rsid w:val="00CD27C8"/>
    <w:rsid w:val="00CF070E"/>
    <w:rsid w:val="00CF215F"/>
    <w:rsid w:val="00CF389C"/>
    <w:rsid w:val="00D00D94"/>
    <w:rsid w:val="00D20026"/>
    <w:rsid w:val="00D325E9"/>
    <w:rsid w:val="00D44C91"/>
    <w:rsid w:val="00D57EA1"/>
    <w:rsid w:val="00D606B2"/>
    <w:rsid w:val="00D705BD"/>
    <w:rsid w:val="00D70B3C"/>
    <w:rsid w:val="00D712FE"/>
    <w:rsid w:val="00DC0DE8"/>
    <w:rsid w:val="00DC4927"/>
    <w:rsid w:val="00DC73F6"/>
    <w:rsid w:val="00DD5957"/>
    <w:rsid w:val="00DE4586"/>
    <w:rsid w:val="00DF2C75"/>
    <w:rsid w:val="00E03581"/>
    <w:rsid w:val="00E23D5C"/>
    <w:rsid w:val="00E24670"/>
    <w:rsid w:val="00E30024"/>
    <w:rsid w:val="00E37679"/>
    <w:rsid w:val="00E46A1F"/>
    <w:rsid w:val="00E5116F"/>
    <w:rsid w:val="00E8002C"/>
    <w:rsid w:val="00E901CF"/>
    <w:rsid w:val="00E91268"/>
    <w:rsid w:val="00EA1FF0"/>
    <w:rsid w:val="00EA2DA7"/>
    <w:rsid w:val="00EB7858"/>
    <w:rsid w:val="00F04AC9"/>
    <w:rsid w:val="00F110A1"/>
    <w:rsid w:val="00F252E2"/>
    <w:rsid w:val="00F27A4F"/>
    <w:rsid w:val="00F448CA"/>
    <w:rsid w:val="00F53764"/>
    <w:rsid w:val="00F80106"/>
    <w:rsid w:val="00F83164"/>
    <w:rsid w:val="00F875A4"/>
    <w:rsid w:val="00F96C97"/>
    <w:rsid w:val="00FA53A8"/>
    <w:rsid w:val="00FA5835"/>
    <w:rsid w:val="00FB1EB3"/>
    <w:rsid w:val="00FC1494"/>
    <w:rsid w:val="00FC4837"/>
    <w:rsid w:val="00FD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68"/>
  </w:style>
  <w:style w:type="paragraph" w:styleId="Heading3">
    <w:name w:val="heading 3"/>
    <w:basedOn w:val="Normal"/>
    <w:link w:val="Heading3Char"/>
    <w:uiPriority w:val="9"/>
    <w:qFormat/>
    <w:rsid w:val="005D4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5D4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semiHidden/>
    <w:unhideWhenUsed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6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D5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D5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D5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Emphasis">
    <w:name w:val="Emphasis"/>
    <w:basedOn w:val="DefaultParagraphFont"/>
    <w:uiPriority w:val="20"/>
    <w:qFormat/>
    <w:rsid w:val="009D1820"/>
    <w:rPr>
      <w:i/>
      <w:iCs/>
    </w:rPr>
  </w:style>
  <w:style w:type="character" w:customStyle="1" w:styleId="a">
    <w:name w:val="a"/>
    <w:basedOn w:val="DefaultParagraphFont"/>
    <w:rsid w:val="00606E42"/>
  </w:style>
  <w:style w:type="character" w:customStyle="1" w:styleId="l7">
    <w:name w:val="l7"/>
    <w:basedOn w:val="DefaultParagraphFont"/>
    <w:rsid w:val="005D4390"/>
  </w:style>
  <w:style w:type="character" w:customStyle="1" w:styleId="Heading3Char">
    <w:name w:val="Heading 3 Char"/>
    <w:basedOn w:val="DefaultParagraphFont"/>
    <w:link w:val="Heading3"/>
    <w:uiPriority w:val="9"/>
    <w:rsid w:val="005D43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43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mwe-math-mathml-inline">
    <w:name w:val="mwe-math-mathml-inline"/>
    <w:basedOn w:val="DefaultParagraphFont"/>
    <w:rsid w:val="003C0D64"/>
  </w:style>
  <w:style w:type="character" w:customStyle="1" w:styleId="mw-headline">
    <w:name w:val="mw-headline"/>
    <w:basedOn w:val="DefaultParagraphFont"/>
    <w:rsid w:val="003C0D64"/>
  </w:style>
  <w:style w:type="character" w:customStyle="1" w:styleId="mw-editsection">
    <w:name w:val="mw-editsection"/>
    <w:basedOn w:val="DefaultParagraphFont"/>
    <w:rsid w:val="003C0D64"/>
  </w:style>
  <w:style w:type="character" w:customStyle="1" w:styleId="mw-editsection-bracket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/>
    <w:rsid w:val="00EA2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DF2C9-57C3-47AE-9A77-ED8A4AD4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ITMBU</cp:lastModifiedBy>
  <cp:revision>3</cp:revision>
  <dcterms:created xsi:type="dcterms:W3CDTF">2021-09-30T04:06:00Z</dcterms:created>
  <dcterms:modified xsi:type="dcterms:W3CDTF">2021-09-30T04:07:00Z</dcterms:modified>
</cp:coreProperties>
</file>