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E64" w:rsidRDefault="00776E64"/>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rsidP="00BE56A5">
      <w:pPr>
        <w:jc w:val="center"/>
        <w:rPr>
          <w:b/>
          <w:sz w:val="48"/>
          <w:szCs w:val="48"/>
        </w:rPr>
      </w:pPr>
      <w:r>
        <w:rPr>
          <w:b/>
          <w:sz w:val="48"/>
          <w:szCs w:val="48"/>
        </w:rPr>
        <w:t xml:space="preserve">Introduction to </w:t>
      </w:r>
      <w:r w:rsidRPr="00921898">
        <w:rPr>
          <w:b/>
          <w:sz w:val="48"/>
          <w:szCs w:val="48"/>
        </w:rPr>
        <w:t>Kubernetes in GCP</w:t>
      </w:r>
      <w:r>
        <w:rPr>
          <w:b/>
          <w:sz w:val="48"/>
          <w:szCs w:val="48"/>
        </w:rPr>
        <w:t xml:space="preserve"> </w:t>
      </w:r>
      <w:r w:rsidRPr="00921898">
        <w:rPr>
          <w:b/>
          <w:sz w:val="48"/>
          <w:szCs w:val="48"/>
        </w:rPr>
        <w:t>(Google Cloud Platform)</w:t>
      </w:r>
    </w:p>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sdt>
      <w:sdtPr>
        <w:rPr>
          <w:rFonts w:asciiTheme="minorHAnsi" w:eastAsiaTheme="minorEastAsia" w:hAnsiTheme="minorHAnsi" w:cs="Times New Roman"/>
          <w:color w:val="auto"/>
          <w:sz w:val="22"/>
          <w:szCs w:val="22"/>
        </w:rPr>
        <w:id w:val="-757594155"/>
        <w:docPartObj>
          <w:docPartGallery w:val="Table of Contents"/>
          <w:docPartUnique/>
        </w:docPartObj>
      </w:sdtPr>
      <w:sdtEndPr/>
      <w:sdtContent>
        <w:p w:rsidR="00BE56A5" w:rsidRDefault="00BE56A5" w:rsidP="00BE56A5">
          <w:pPr>
            <w:pStyle w:val="TOCHeading"/>
            <w:rPr>
              <w:rFonts w:asciiTheme="minorHAnsi" w:hAnsiTheme="minorHAnsi"/>
            </w:rPr>
          </w:pPr>
          <w:r w:rsidRPr="004F0DA5">
            <w:rPr>
              <w:rFonts w:asciiTheme="minorHAnsi" w:hAnsiTheme="minorHAnsi"/>
            </w:rPr>
            <w:t>Table of Contents</w:t>
          </w:r>
        </w:p>
        <w:p w:rsidR="00BE56A5" w:rsidRPr="00BE56A5" w:rsidRDefault="00BE56A5" w:rsidP="00BE56A5"/>
        <w:p w:rsidR="00BE56A5" w:rsidRPr="004F0DA5" w:rsidRDefault="00BE56A5" w:rsidP="00BE56A5">
          <w:pPr>
            <w:pStyle w:val="TOC1"/>
          </w:pPr>
          <w:r w:rsidRPr="004F0DA5">
            <w:t xml:space="preserve">1      Introduction to </w:t>
          </w:r>
          <w:r>
            <w:t>Kubernetes</w:t>
          </w:r>
          <w:r w:rsidRPr="004F0DA5">
            <w:ptab w:relativeTo="margin" w:alignment="right" w:leader="dot"/>
          </w:r>
          <w:r>
            <w:t>3</w:t>
          </w:r>
        </w:p>
        <w:p w:rsidR="00BE56A5" w:rsidRPr="004F0DA5" w:rsidRDefault="00BE56A5" w:rsidP="00BE56A5">
          <w:pPr>
            <w:pStyle w:val="TOC2"/>
            <w:ind w:firstLine="504"/>
          </w:pPr>
          <w:r>
            <w:t>1.1</w:t>
          </w:r>
          <w:r w:rsidRPr="004F0DA5">
            <w:tab/>
            <w:t xml:space="preserve">What is </w:t>
          </w:r>
          <w:r w:rsidRPr="00921898">
            <w:t>kubernetes</w:t>
          </w:r>
          <w:r w:rsidRPr="004F0DA5">
            <w:t>?</w:t>
          </w:r>
          <w:r w:rsidRPr="004F0DA5">
            <w:ptab w:relativeTo="margin" w:alignment="right" w:leader="dot"/>
          </w:r>
          <w:r>
            <w:t>3</w:t>
          </w:r>
        </w:p>
        <w:p w:rsidR="00BE56A5" w:rsidRDefault="00BE56A5" w:rsidP="00BE56A5">
          <w:pPr>
            <w:pStyle w:val="TOC2"/>
            <w:ind w:firstLine="504"/>
          </w:pPr>
          <w:r>
            <w:t>1.2</w:t>
          </w:r>
          <w:r w:rsidRPr="004F0DA5">
            <w:tab/>
          </w:r>
          <w:r>
            <w:t xml:space="preserve">Why </w:t>
          </w:r>
          <w:r w:rsidRPr="00921898">
            <w:t>kubernetes</w:t>
          </w:r>
          <w:r w:rsidRPr="004F0DA5">
            <w:t>?</w:t>
          </w:r>
          <w:r w:rsidRPr="004F0DA5">
            <w:ptab w:relativeTo="margin" w:alignment="right" w:leader="dot"/>
          </w:r>
          <w:r>
            <w:t>3</w:t>
          </w:r>
        </w:p>
        <w:p w:rsidR="00BE56A5" w:rsidRDefault="00BE56A5" w:rsidP="00BE56A5">
          <w:r>
            <w:tab/>
            <w:t xml:space="preserve">1.3     </w:t>
          </w:r>
          <w:r>
            <w:tab/>
          </w:r>
          <w:r w:rsidR="005D76FA">
            <w:t>K</w:t>
          </w:r>
          <w:r w:rsidRPr="00921898">
            <w:t>ubernetes</w:t>
          </w:r>
          <w:r w:rsidR="005D76FA">
            <w:t xml:space="preserve"> Architecture</w:t>
          </w:r>
          <w:r w:rsidRPr="004F0DA5">
            <w:ptab w:relativeTo="margin" w:alignment="right" w:leader="dot"/>
          </w:r>
          <w:r w:rsidR="005D76FA">
            <w:t>4</w:t>
          </w:r>
        </w:p>
        <w:p w:rsidR="005D76FA" w:rsidRDefault="005D76FA" w:rsidP="005D76FA">
          <w:pPr>
            <w:ind w:firstLine="720"/>
          </w:pPr>
          <w:r>
            <w:t>1.4</w:t>
          </w:r>
          <w:r>
            <w:t xml:space="preserve">     </w:t>
          </w:r>
          <w:r>
            <w:tab/>
          </w:r>
          <w:r w:rsidRPr="00A54DBB">
            <w:t>Things to k</w:t>
          </w:r>
          <w:r>
            <w:t xml:space="preserve">now before starting with </w:t>
          </w:r>
          <w:r w:rsidRPr="00921898">
            <w:t>kubernetes</w:t>
          </w:r>
          <w:r w:rsidRPr="004F0DA5">
            <w:ptab w:relativeTo="margin" w:alignment="right" w:leader="dot"/>
          </w:r>
          <w:r>
            <w:t>5</w:t>
          </w:r>
        </w:p>
        <w:p w:rsidR="00BE56A5" w:rsidRPr="00A54DBB" w:rsidRDefault="00BE56A5" w:rsidP="00BE56A5">
          <w:r>
            <w:tab/>
          </w:r>
          <w:r w:rsidR="005D76FA">
            <w:t>1.5</w:t>
          </w:r>
          <w:r>
            <w:t xml:space="preserve">     </w:t>
          </w:r>
          <w:r>
            <w:tab/>
            <w:t>Some commonly used kubectl commands</w:t>
          </w:r>
          <w:r w:rsidRPr="004F0DA5">
            <w:ptab w:relativeTo="margin" w:alignment="right" w:leader="dot"/>
          </w:r>
          <w:r w:rsidR="0044150E">
            <w:t>7</w:t>
          </w:r>
        </w:p>
        <w:p w:rsidR="00BE56A5" w:rsidRDefault="00BE56A5" w:rsidP="00BE56A5">
          <w:pPr>
            <w:pStyle w:val="TOC1"/>
          </w:pPr>
          <w:r w:rsidRPr="004F0DA5">
            <w:t xml:space="preserve">2    </w:t>
          </w:r>
          <w:r>
            <w:t xml:space="preserve">  Setup ku</w:t>
          </w:r>
          <w:r w:rsidRPr="00921898">
            <w:t>bernetes in GCP VM</w:t>
          </w:r>
          <w:r w:rsidRPr="004F0DA5">
            <w:ptab w:relativeTo="margin" w:alignment="right" w:leader="dot"/>
          </w:r>
          <w:r w:rsidR="0044150E">
            <w:t>9</w:t>
          </w:r>
        </w:p>
        <w:p w:rsidR="00BE56A5" w:rsidRPr="00CD5265" w:rsidRDefault="00BE56A5" w:rsidP="00BE56A5">
          <w:pPr>
            <w:pStyle w:val="TOC2"/>
            <w:ind w:firstLine="504"/>
          </w:pPr>
          <w:r w:rsidRPr="004F0DA5">
            <w:t>2.1</w:t>
          </w:r>
          <w:r w:rsidRPr="004F0DA5">
            <w:tab/>
          </w:r>
          <w:r>
            <w:t xml:space="preserve">Creating kubernetes cluster </w:t>
          </w:r>
          <w:r w:rsidRPr="004F0DA5">
            <w:ptab w:relativeTo="margin" w:alignment="right" w:leader="dot"/>
          </w:r>
          <w:r w:rsidR="0044150E">
            <w:t>9</w:t>
          </w:r>
        </w:p>
        <w:p w:rsidR="00BE56A5" w:rsidRDefault="00BE56A5" w:rsidP="00BE56A5">
          <w:pPr>
            <w:pStyle w:val="TOC2"/>
            <w:ind w:firstLine="504"/>
          </w:pPr>
          <w:r w:rsidRPr="004F0DA5">
            <w:t>2</w:t>
          </w:r>
          <w:r>
            <w:t>.2</w:t>
          </w:r>
          <w:r w:rsidRPr="004F0DA5">
            <w:tab/>
          </w:r>
          <w:r>
            <w:t xml:space="preserve">Installing Kubernetes </w:t>
          </w:r>
          <w:r w:rsidRPr="004F0DA5">
            <w:ptab w:relativeTo="margin" w:alignment="right" w:leader="dot"/>
          </w:r>
          <w:r w:rsidR="0044150E">
            <w:t>11</w:t>
          </w:r>
        </w:p>
        <w:p w:rsidR="00BE56A5" w:rsidRPr="00BA04AE" w:rsidRDefault="00BE56A5" w:rsidP="00BE56A5">
          <w:pPr>
            <w:pStyle w:val="TOC2"/>
            <w:ind w:firstLine="504"/>
          </w:pPr>
          <w:r>
            <w:t>2.3</w:t>
          </w:r>
          <w:r w:rsidRPr="004F0DA5">
            <w:tab/>
          </w:r>
          <w:r>
            <w:t>Connecting with cluster</w:t>
          </w:r>
          <w:r w:rsidRPr="004F0DA5">
            <w:ptab w:relativeTo="margin" w:alignment="right" w:leader="dot"/>
          </w:r>
          <w:r w:rsidR="0044150E">
            <w:t>12</w:t>
          </w:r>
          <w:bookmarkStart w:id="0" w:name="_GoBack"/>
          <w:bookmarkEnd w:id="0"/>
        </w:p>
        <w:p w:rsidR="00BE56A5" w:rsidRDefault="00377CAC">
          <w:pPr>
            <w:pStyle w:val="TOC3"/>
            <w:ind w:left="446"/>
          </w:pPr>
        </w:p>
      </w:sdtContent>
    </w:sdt>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p w:rsidR="00BE56A5" w:rsidRDefault="00BE56A5" w:rsidP="00BE56A5">
      <w:pPr>
        <w:pStyle w:val="ListParagraph"/>
        <w:numPr>
          <w:ilvl w:val="0"/>
          <w:numId w:val="1"/>
        </w:numPr>
        <w:rPr>
          <w:sz w:val="32"/>
          <w:szCs w:val="32"/>
        </w:rPr>
      </w:pPr>
      <w:r w:rsidRPr="00A54DBB">
        <w:rPr>
          <w:sz w:val="32"/>
          <w:szCs w:val="32"/>
        </w:rPr>
        <w:t xml:space="preserve">Introduction to </w:t>
      </w:r>
      <w:r>
        <w:rPr>
          <w:sz w:val="32"/>
          <w:szCs w:val="32"/>
        </w:rPr>
        <w:t>Kubernetes</w:t>
      </w:r>
    </w:p>
    <w:p w:rsidR="00BE56A5" w:rsidRPr="00BA04AE" w:rsidRDefault="00BE56A5" w:rsidP="00BE56A5">
      <w:pPr>
        <w:pStyle w:val="ListParagraph"/>
        <w:ind w:left="2520"/>
        <w:rPr>
          <w:sz w:val="32"/>
          <w:szCs w:val="32"/>
        </w:rPr>
      </w:pPr>
    </w:p>
    <w:p w:rsidR="00BE56A5" w:rsidRPr="00BA04AE" w:rsidRDefault="00BE56A5" w:rsidP="00BE56A5">
      <w:pPr>
        <w:rPr>
          <w:sz w:val="28"/>
          <w:szCs w:val="28"/>
        </w:rPr>
      </w:pPr>
      <w:r w:rsidRPr="00BA04AE">
        <w:rPr>
          <w:sz w:val="28"/>
          <w:szCs w:val="28"/>
        </w:rPr>
        <w:t>1.</w:t>
      </w:r>
      <w:r>
        <w:rPr>
          <w:sz w:val="28"/>
          <w:szCs w:val="28"/>
        </w:rPr>
        <w:t>1</w:t>
      </w:r>
      <w:r>
        <w:rPr>
          <w:sz w:val="28"/>
          <w:szCs w:val="28"/>
        </w:rPr>
        <w:tab/>
      </w:r>
      <w:r w:rsidRPr="00BA04AE">
        <w:rPr>
          <w:sz w:val="28"/>
          <w:szCs w:val="28"/>
        </w:rPr>
        <w:t xml:space="preserve">What is </w:t>
      </w:r>
      <w:r>
        <w:rPr>
          <w:sz w:val="28"/>
          <w:szCs w:val="28"/>
        </w:rPr>
        <w:t>Kubernetes</w:t>
      </w:r>
      <w:r w:rsidRPr="00BA04AE">
        <w:rPr>
          <w:sz w:val="28"/>
          <w:szCs w:val="28"/>
        </w:rPr>
        <w:t>?</w:t>
      </w:r>
    </w:p>
    <w:p w:rsidR="00BE56A5" w:rsidRPr="009A30F5" w:rsidRDefault="00BE56A5" w:rsidP="00BE56A5">
      <w:pPr>
        <w:pStyle w:val="NoSpacing"/>
        <w:rPr>
          <w:sz w:val="24"/>
          <w:szCs w:val="24"/>
        </w:rPr>
      </w:pPr>
      <w:r w:rsidRPr="009A30F5">
        <w:rPr>
          <w:sz w:val="24"/>
          <w:szCs w:val="24"/>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rsidR="00BE56A5" w:rsidRPr="009A30F5" w:rsidRDefault="00BE56A5" w:rsidP="00BE56A5">
      <w:pPr>
        <w:pStyle w:val="NoSpacing"/>
        <w:rPr>
          <w:sz w:val="24"/>
          <w:szCs w:val="24"/>
        </w:rPr>
      </w:pPr>
      <w:r w:rsidRPr="009A30F5">
        <w:rPr>
          <w:sz w:val="24"/>
          <w:szCs w:val="24"/>
        </w:rPr>
        <w:t>Google open-sourced the Kubernetes project in 2014.</w:t>
      </w:r>
    </w:p>
    <w:p w:rsidR="00BE56A5" w:rsidRPr="009A30F5" w:rsidRDefault="00BE56A5" w:rsidP="00BE56A5">
      <w:pPr>
        <w:pStyle w:val="NoSpacing"/>
        <w:rPr>
          <w:sz w:val="24"/>
          <w:szCs w:val="24"/>
        </w:rPr>
      </w:pPr>
    </w:p>
    <w:p w:rsidR="00BE56A5" w:rsidRPr="009A30F5" w:rsidRDefault="00BE56A5" w:rsidP="00BE56A5">
      <w:pPr>
        <w:pStyle w:val="NoSpacing"/>
        <w:rPr>
          <w:sz w:val="24"/>
          <w:szCs w:val="24"/>
        </w:rPr>
      </w:pPr>
      <w:r w:rsidRPr="009A30F5">
        <w:rPr>
          <w:sz w:val="24"/>
          <w:szCs w:val="24"/>
        </w:rPr>
        <w:t>Kubernetes provides a container-centric management environment. It orchestrates computing, networking, and storage infrastructure on behalf of user workloads. This provides much of the simplicity of Platform as a Service (PaaS) with the flexibility of Infrastructure as a Service (IaaS), and enables portability across infrastructure providers.</w:t>
      </w:r>
    </w:p>
    <w:p w:rsidR="00BE56A5" w:rsidRPr="009A30F5" w:rsidRDefault="00BE56A5" w:rsidP="00BE56A5">
      <w:pPr>
        <w:pStyle w:val="NoSpacing"/>
        <w:rPr>
          <w:sz w:val="24"/>
          <w:szCs w:val="24"/>
        </w:rPr>
      </w:pPr>
    </w:p>
    <w:p w:rsidR="00026823" w:rsidRPr="009A30F5" w:rsidRDefault="00BE56A5" w:rsidP="00BE56A5">
      <w:pPr>
        <w:pStyle w:val="NoSpacing"/>
        <w:rPr>
          <w:sz w:val="24"/>
          <w:szCs w:val="24"/>
        </w:rPr>
      </w:pPr>
      <w:r w:rsidRPr="009A30F5">
        <w:rPr>
          <w:sz w:val="24"/>
          <w:szCs w:val="24"/>
        </w:rPr>
        <w:t>Kubernetes was also designed to serve as a platform for building an ecosystem of components and tools to make it easier to deploy, scale, and manage applications.</w:t>
      </w:r>
    </w:p>
    <w:p w:rsidR="00BE56A5" w:rsidRPr="009A30F5" w:rsidRDefault="00BE56A5" w:rsidP="00BE56A5">
      <w:pPr>
        <w:pStyle w:val="NoSpacing"/>
        <w:rPr>
          <w:sz w:val="24"/>
          <w:szCs w:val="24"/>
        </w:rPr>
      </w:pPr>
    </w:p>
    <w:p w:rsidR="00BE56A5" w:rsidRPr="003E5DAC" w:rsidRDefault="00BE56A5" w:rsidP="00BE56A5">
      <w:pPr>
        <w:rPr>
          <w:sz w:val="28"/>
          <w:szCs w:val="28"/>
          <w:u w:val="single"/>
        </w:rPr>
      </w:pPr>
      <w:r w:rsidRPr="00C31122">
        <w:rPr>
          <w:sz w:val="28"/>
          <w:szCs w:val="28"/>
        </w:rPr>
        <w:t>1.2</w:t>
      </w:r>
      <w:r>
        <w:rPr>
          <w:sz w:val="28"/>
          <w:szCs w:val="28"/>
        </w:rPr>
        <w:tab/>
        <w:t>Why Kubernetes?</w:t>
      </w:r>
    </w:p>
    <w:p w:rsidR="00BE56A5" w:rsidRPr="003E5DAC" w:rsidRDefault="00BE56A5" w:rsidP="00BE56A5">
      <w:pPr>
        <w:shd w:val="clear" w:color="auto" w:fill="FFFFFF"/>
        <w:spacing w:before="100" w:beforeAutospacing="1" w:after="100" w:afterAutospacing="1" w:line="240" w:lineRule="auto"/>
        <w:rPr>
          <w:rFonts w:eastAsia="Times New Roman" w:cstheme="minorHAnsi"/>
          <w:spacing w:val="12"/>
          <w:sz w:val="24"/>
          <w:szCs w:val="24"/>
        </w:rPr>
      </w:pPr>
      <w:r w:rsidRPr="003E5DAC">
        <w:rPr>
          <w:rFonts w:eastAsia="Times New Roman" w:cstheme="minorHAnsi"/>
          <w:spacing w:val="12"/>
          <w:sz w:val="24"/>
          <w:szCs w:val="24"/>
        </w:rPr>
        <w:t>It helps with things like:</w:t>
      </w:r>
    </w:p>
    <w:p w:rsidR="00BE56A5" w:rsidRPr="003E5DAC" w:rsidRDefault="00BE56A5" w:rsidP="00BE56A5">
      <w:pPr>
        <w:numPr>
          <w:ilvl w:val="0"/>
          <w:numId w:val="2"/>
        </w:numPr>
        <w:shd w:val="clear" w:color="auto" w:fill="FFFFFF"/>
        <w:spacing w:before="100" w:beforeAutospacing="1" w:after="100" w:afterAutospacing="1" w:line="240" w:lineRule="auto"/>
        <w:rPr>
          <w:rFonts w:eastAsia="Times New Roman" w:cstheme="minorHAnsi"/>
          <w:spacing w:val="12"/>
          <w:sz w:val="24"/>
          <w:szCs w:val="24"/>
        </w:rPr>
      </w:pPr>
      <w:r w:rsidRPr="003E5DAC">
        <w:rPr>
          <w:rFonts w:eastAsia="Times New Roman" w:cstheme="minorHAnsi"/>
          <w:spacing w:val="12"/>
          <w:sz w:val="24"/>
          <w:szCs w:val="24"/>
        </w:rPr>
        <w:t>Running containers across many different machines</w:t>
      </w:r>
      <w:r w:rsidRPr="009A30F5">
        <w:rPr>
          <w:rFonts w:eastAsia="Times New Roman" w:cstheme="minorHAnsi"/>
          <w:spacing w:val="12"/>
          <w:sz w:val="24"/>
          <w:szCs w:val="24"/>
        </w:rPr>
        <w:t>.</w:t>
      </w:r>
    </w:p>
    <w:p w:rsidR="00BE56A5" w:rsidRPr="003E5DAC" w:rsidRDefault="00BE56A5" w:rsidP="00BE56A5">
      <w:pPr>
        <w:numPr>
          <w:ilvl w:val="0"/>
          <w:numId w:val="2"/>
        </w:numPr>
        <w:shd w:val="clear" w:color="auto" w:fill="FFFFFF"/>
        <w:spacing w:before="100" w:beforeAutospacing="1" w:after="100" w:afterAutospacing="1" w:line="240" w:lineRule="auto"/>
        <w:rPr>
          <w:rFonts w:eastAsia="Times New Roman" w:cstheme="minorHAnsi"/>
          <w:spacing w:val="12"/>
          <w:sz w:val="24"/>
          <w:szCs w:val="24"/>
        </w:rPr>
      </w:pPr>
      <w:r w:rsidRPr="003E5DAC">
        <w:rPr>
          <w:rFonts w:eastAsia="Times New Roman" w:cstheme="minorHAnsi"/>
          <w:spacing w:val="12"/>
          <w:sz w:val="24"/>
          <w:szCs w:val="24"/>
        </w:rPr>
        <w:t>Scaling up or down by adding or removing containers when demand changes</w:t>
      </w:r>
      <w:r w:rsidRPr="009A30F5">
        <w:rPr>
          <w:rFonts w:eastAsia="Times New Roman" w:cstheme="minorHAnsi"/>
          <w:spacing w:val="12"/>
          <w:sz w:val="24"/>
          <w:szCs w:val="24"/>
        </w:rPr>
        <w:t>.</w:t>
      </w:r>
    </w:p>
    <w:p w:rsidR="00BE56A5" w:rsidRPr="003E5DAC" w:rsidRDefault="00BE56A5" w:rsidP="00BE56A5">
      <w:pPr>
        <w:numPr>
          <w:ilvl w:val="0"/>
          <w:numId w:val="2"/>
        </w:numPr>
        <w:shd w:val="clear" w:color="auto" w:fill="FFFFFF"/>
        <w:spacing w:before="100" w:beforeAutospacing="1" w:after="100" w:afterAutospacing="1" w:line="240" w:lineRule="auto"/>
        <w:rPr>
          <w:rFonts w:eastAsia="Times New Roman" w:cstheme="minorHAnsi"/>
          <w:spacing w:val="12"/>
          <w:sz w:val="24"/>
          <w:szCs w:val="24"/>
        </w:rPr>
      </w:pPr>
      <w:r w:rsidRPr="003E5DAC">
        <w:rPr>
          <w:rFonts w:eastAsia="Times New Roman" w:cstheme="minorHAnsi"/>
          <w:spacing w:val="12"/>
          <w:sz w:val="24"/>
          <w:szCs w:val="24"/>
        </w:rPr>
        <w:t>Keeping storage consistent with multiple instances of an application</w:t>
      </w:r>
      <w:r w:rsidRPr="009A30F5">
        <w:rPr>
          <w:rFonts w:eastAsia="Times New Roman" w:cstheme="minorHAnsi"/>
          <w:spacing w:val="12"/>
          <w:sz w:val="24"/>
          <w:szCs w:val="24"/>
        </w:rPr>
        <w:t>.</w:t>
      </w:r>
    </w:p>
    <w:p w:rsidR="00BE56A5" w:rsidRPr="003E5DAC" w:rsidRDefault="00BE56A5" w:rsidP="00BE56A5">
      <w:pPr>
        <w:numPr>
          <w:ilvl w:val="0"/>
          <w:numId w:val="2"/>
        </w:numPr>
        <w:shd w:val="clear" w:color="auto" w:fill="FFFFFF"/>
        <w:spacing w:before="100" w:beforeAutospacing="1" w:after="100" w:afterAutospacing="1" w:line="240" w:lineRule="auto"/>
        <w:rPr>
          <w:rFonts w:eastAsia="Times New Roman" w:cstheme="minorHAnsi"/>
          <w:spacing w:val="12"/>
          <w:sz w:val="24"/>
          <w:szCs w:val="24"/>
        </w:rPr>
      </w:pPr>
      <w:r w:rsidRPr="003E5DAC">
        <w:rPr>
          <w:rFonts w:eastAsia="Times New Roman" w:cstheme="minorHAnsi"/>
          <w:spacing w:val="12"/>
          <w:sz w:val="24"/>
          <w:szCs w:val="24"/>
        </w:rPr>
        <w:t>Distributing load between the containers</w:t>
      </w:r>
      <w:r w:rsidRPr="009A30F5">
        <w:rPr>
          <w:rFonts w:eastAsia="Times New Roman" w:cstheme="minorHAnsi"/>
          <w:spacing w:val="12"/>
          <w:sz w:val="24"/>
          <w:szCs w:val="24"/>
        </w:rPr>
        <w:t>.</w:t>
      </w:r>
    </w:p>
    <w:p w:rsidR="002E3DFE" w:rsidRPr="002E3DFE" w:rsidRDefault="00BE56A5" w:rsidP="002E3DFE">
      <w:pPr>
        <w:numPr>
          <w:ilvl w:val="0"/>
          <w:numId w:val="2"/>
        </w:numPr>
        <w:shd w:val="clear" w:color="auto" w:fill="FFFFFF"/>
        <w:spacing w:before="100" w:beforeAutospacing="1" w:after="100" w:afterAutospacing="1" w:line="240" w:lineRule="auto"/>
        <w:rPr>
          <w:rFonts w:eastAsia="Times New Roman" w:cstheme="minorHAnsi"/>
          <w:spacing w:val="12"/>
          <w:sz w:val="24"/>
          <w:szCs w:val="24"/>
        </w:rPr>
      </w:pPr>
      <w:r w:rsidRPr="003E5DAC">
        <w:rPr>
          <w:rFonts w:eastAsia="Times New Roman" w:cstheme="minorHAnsi"/>
          <w:spacing w:val="12"/>
          <w:sz w:val="24"/>
          <w:szCs w:val="24"/>
        </w:rPr>
        <w:t>Launching new containers on differ</w:t>
      </w:r>
      <w:r w:rsidRPr="009A30F5">
        <w:rPr>
          <w:rFonts w:eastAsia="Times New Roman" w:cstheme="minorHAnsi"/>
          <w:spacing w:val="12"/>
          <w:sz w:val="24"/>
          <w:szCs w:val="24"/>
        </w:rPr>
        <w:t>ent machines if something fails.</w:t>
      </w:r>
    </w:p>
    <w:p w:rsidR="00B9355E" w:rsidRDefault="00B9355E" w:rsidP="002E3DFE">
      <w:pPr>
        <w:rPr>
          <w:sz w:val="28"/>
          <w:szCs w:val="28"/>
        </w:rPr>
      </w:pPr>
    </w:p>
    <w:p w:rsidR="00B9355E" w:rsidRDefault="00B9355E" w:rsidP="002E3DFE">
      <w:pPr>
        <w:rPr>
          <w:sz w:val="28"/>
          <w:szCs w:val="28"/>
        </w:rPr>
      </w:pPr>
    </w:p>
    <w:p w:rsidR="00B9355E" w:rsidRDefault="00B9355E" w:rsidP="002E3DFE">
      <w:pPr>
        <w:rPr>
          <w:sz w:val="28"/>
          <w:szCs w:val="28"/>
        </w:rPr>
      </w:pPr>
    </w:p>
    <w:p w:rsidR="00B9355E" w:rsidRDefault="00B9355E" w:rsidP="002E3DFE">
      <w:pPr>
        <w:rPr>
          <w:sz w:val="28"/>
          <w:szCs w:val="28"/>
        </w:rPr>
      </w:pPr>
    </w:p>
    <w:p w:rsidR="00B9355E" w:rsidRDefault="00B9355E" w:rsidP="002E3DFE">
      <w:pPr>
        <w:rPr>
          <w:sz w:val="28"/>
          <w:szCs w:val="28"/>
        </w:rPr>
      </w:pPr>
    </w:p>
    <w:p w:rsidR="00B9355E" w:rsidRDefault="00B9355E" w:rsidP="002E3DFE">
      <w:pPr>
        <w:rPr>
          <w:sz w:val="28"/>
          <w:szCs w:val="28"/>
        </w:rPr>
      </w:pPr>
    </w:p>
    <w:p w:rsidR="00B9355E" w:rsidRDefault="00B9355E" w:rsidP="002E3DFE">
      <w:pPr>
        <w:rPr>
          <w:sz w:val="28"/>
          <w:szCs w:val="28"/>
        </w:rPr>
      </w:pPr>
    </w:p>
    <w:p w:rsidR="00B9355E" w:rsidRDefault="00B9355E" w:rsidP="002E3DFE">
      <w:pPr>
        <w:rPr>
          <w:sz w:val="28"/>
          <w:szCs w:val="28"/>
        </w:rPr>
      </w:pPr>
    </w:p>
    <w:p w:rsidR="00B9355E" w:rsidRDefault="00B9355E" w:rsidP="002E3DFE">
      <w:pPr>
        <w:rPr>
          <w:sz w:val="28"/>
          <w:szCs w:val="28"/>
        </w:rPr>
      </w:pPr>
    </w:p>
    <w:p w:rsidR="002E3DFE" w:rsidRPr="002E3DFE" w:rsidRDefault="002E3DFE" w:rsidP="002E3DFE">
      <w:pPr>
        <w:rPr>
          <w:sz w:val="28"/>
          <w:szCs w:val="28"/>
          <w:u w:val="single"/>
        </w:rPr>
      </w:pPr>
      <w:r>
        <w:rPr>
          <w:sz w:val="28"/>
          <w:szCs w:val="28"/>
        </w:rPr>
        <w:t xml:space="preserve">1.3 </w:t>
      </w:r>
      <w:r>
        <w:rPr>
          <w:sz w:val="28"/>
          <w:szCs w:val="28"/>
        </w:rPr>
        <w:tab/>
        <w:t>Kubernetes Architecture</w:t>
      </w:r>
    </w:p>
    <w:p w:rsidR="00026823" w:rsidRDefault="00026823" w:rsidP="00026823">
      <w:pPr>
        <w:shd w:val="clear" w:color="auto" w:fill="FFFFFF"/>
        <w:spacing w:before="100" w:beforeAutospacing="1" w:after="100" w:afterAutospacing="1" w:line="240" w:lineRule="auto"/>
        <w:rPr>
          <w:rFonts w:eastAsia="Times New Roman" w:cstheme="minorHAnsi"/>
          <w:spacing w:val="12"/>
          <w:sz w:val="24"/>
          <w:szCs w:val="24"/>
        </w:rPr>
      </w:pPr>
      <w:r>
        <w:rPr>
          <w:rFonts w:eastAsia="Times New Roman" w:cstheme="minorHAnsi"/>
          <w:noProof/>
          <w:spacing w:val="12"/>
          <w:sz w:val="24"/>
          <w:szCs w:val="24"/>
        </w:rPr>
        <w:drawing>
          <wp:inline distT="0" distB="0" distL="0" distR="0">
            <wp:extent cx="594360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bernetesArchitectureDiagram.jpg"/>
                    <pic:cNvPicPr/>
                  </pic:nvPicPr>
                  <pic:blipFill rotWithShape="1">
                    <a:blip r:embed="rId7">
                      <a:extLst>
                        <a:ext uri="{28A0092B-C50C-407E-A947-70E740481C1C}">
                          <a14:useLocalDpi xmlns:a14="http://schemas.microsoft.com/office/drawing/2010/main" val="0"/>
                        </a:ext>
                      </a:extLst>
                    </a:blip>
                    <a:srcRect t="20322" b="1924"/>
                    <a:stretch/>
                  </pic:blipFill>
                  <pic:spPr bwMode="auto">
                    <a:xfrm>
                      <a:off x="0" y="0"/>
                      <a:ext cx="5943600" cy="2514600"/>
                    </a:xfrm>
                    <a:prstGeom prst="rect">
                      <a:avLst/>
                    </a:prstGeom>
                    <a:ln>
                      <a:noFill/>
                    </a:ln>
                    <a:extLst>
                      <a:ext uri="{53640926-AAD7-44D8-BBD7-CCE9431645EC}">
                        <a14:shadowObscured xmlns:a14="http://schemas.microsoft.com/office/drawing/2010/main"/>
                      </a:ext>
                    </a:extLst>
                  </pic:spPr>
                </pic:pic>
              </a:graphicData>
            </a:graphic>
          </wp:inline>
        </w:drawing>
      </w:r>
    </w:p>
    <w:p w:rsidR="005F231A" w:rsidRDefault="005F231A" w:rsidP="005F231A">
      <w:pPr>
        <w:pStyle w:val="NoSpacing"/>
        <w:rPr>
          <w:sz w:val="24"/>
        </w:rPr>
      </w:pPr>
      <w:r>
        <w:rPr>
          <w:sz w:val="24"/>
        </w:rPr>
        <w:t xml:space="preserve">Here,  </w:t>
      </w:r>
    </w:p>
    <w:p w:rsidR="005F231A" w:rsidRDefault="005F231A" w:rsidP="005F231A">
      <w:pPr>
        <w:pStyle w:val="NoSpacing"/>
        <w:rPr>
          <w:sz w:val="24"/>
        </w:rPr>
      </w:pPr>
      <w:r>
        <w:rPr>
          <w:sz w:val="24"/>
        </w:rPr>
        <w:tab/>
      </w:r>
    </w:p>
    <w:p w:rsidR="005F231A" w:rsidRDefault="005F231A" w:rsidP="005F231A">
      <w:pPr>
        <w:pStyle w:val="NoSpacing"/>
        <w:rPr>
          <w:sz w:val="24"/>
          <w:szCs w:val="24"/>
        </w:rPr>
      </w:pPr>
      <w:r>
        <w:rPr>
          <w:b/>
          <w:sz w:val="24"/>
          <w:szCs w:val="24"/>
        </w:rPr>
        <w:t xml:space="preserve">Nodes: </w:t>
      </w:r>
      <w:r w:rsidRPr="009A30F5">
        <w:rPr>
          <w:sz w:val="24"/>
          <w:szCs w:val="24"/>
        </w:rPr>
        <w:t xml:space="preserve"> Nodes might be physical machines or VMs. Again, the idea is abstraction: whatever the app is running on, Kubernetes handles deployment on that substrate. It is also possible to ensure that certain containers run only on VMs or only on bare metal.</w:t>
      </w:r>
      <w:r>
        <w:rPr>
          <w:sz w:val="24"/>
          <w:szCs w:val="24"/>
        </w:rPr>
        <w:t xml:space="preserve"> </w:t>
      </w:r>
      <w:r w:rsidRPr="009A30F5">
        <w:rPr>
          <w:sz w:val="24"/>
          <w:szCs w:val="24"/>
        </w:rPr>
        <w:t>Nodes run pods.</w:t>
      </w:r>
    </w:p>
    <w:p w:rsidR="005F231A" w:rsidRDefault="005F231A" w:rsidP="005F231A">
      <w:pPr>
        <w:pStyle w:val="NoSpacing"/>
        <w:rPr>
          <w:sz w:val="24"/>
          <w:szCs w:val="24"/>
        </w:rPr>
      </w:pPr>
    </w:p>
    <w:p w:rsidR="005F231A" w:rsidRPr="009A30F5" w:rsidRDefault="000264A1" w:rsidP="005F231A">
      <w:pPr>
        <w:pStyle w:val="NoSpacing"/>
        <w:rPr>
          <w:sz w:val="24"/>
          <w:szCs w:val="24"/>
        </w:rPr>
      </w:pPr>
      <w:r w:rsidRPr="000264A1">
        <w:rPr>
          <w:b/>
          <w:sz w:val="24"/>
          <w:szCs w:val="24"/>
        </w:rPr>
        <w:t>Master:</w:t>
      </w:r>
      <w:r w:rsidRPr="000264A1">
        <w:rPr>
          <w:sz w:val="24"/>
          <w:szCs w:val="24"/>
        </w:rPr>
        <w:t xml:space="preserve"> The Kubernetes Master controls and coordinates all the nodes in the cluster with the help of some processes that run on one or more master nodes in the cluster.</w:t>
      </w:r>
    </w:p>
    <w:p w:rsidR="005F231A" w:rsidRDefault="005F231A" w:rsidP="005F231A">
      <w:pPr>
        <w:pStyle w:val="NoSpacing"/>
        <w:rPr>
          <w:sz w:val="24"/>
        </w:rPr>
      </w:pPr>
    </w:p>
    <w:p w:rsidR="000264A1" w:rsidRPr="007345F9" w:rsidRDefault="000264A1" w:rsidP="000264A1">
      <w:pPr>
        <w:pStyle w:val="NoSpacing"/>
        <w:rPr>
          <w:sz w:val="24"/>
          <w:szCs w:val="24"/>
        </w:rPr>
      </w:pPr>
      <w:r w:rsidRPr="00795255">
        <w:rPr>
          <w:b/>
          <w:sz w:val="24"/>
          <w:szCs w:val="24"/>
        </w:rPr>
        <w:t>Scheduler</w:t>
      </w:r>
      <w:r w:rsidRPr="007B3F2F">
        <w:rPr>
          <w:b/>
          <w:sz w:val="24"/>
          <w:szCs w:val="24"/>
        </w:rPr>
        <w:t>:</w:t>
      </w:r>
      <w:r w:rsidRPr="007345F9">
        <w:rPr>
          <w:sz w:val="24"/>
          <w:szCs w:val="24"/>
        </w:rPr>
        <w:t xml:space="preserve"> </w:t>
      </w:r>
      <w:r>
        <w:rPr>
          <w:sz w:val="24"/>
          <w:szCs w:val="24"/>
        </w:rPr>
        <w:t>T</w:t>
      </w:r>
      <w:r w:rsidRPr="007345F9">
        <w:rPr>
          <w:sz w:val="24"/>
          <w:szCs w:val="24"/>
        </w:rPr>
        <w:t xml:space="preserve">he scheduler parcels out workloads to nodes so that they’re balanced across resources and so that deployments meet the requirements of the application definitions. </w:t>
      </w:r>
    </w:p>
    <w:p w:rsidR="000264A1" w:rsidRPr="007345F9" w:rsidRDefault="000264A1" w:rsidP="000264A1">
      <w:pPr>
        <w:pStyle w:val="NoSpacing"/>
      </w:pPr>
    </w:p>
    <w:p w:rsidR="000264A1" w:rsidRDefault="000264A1" w:rsidP="000264A1">
      <w:pPr>
        <w:pStyle w:val="NoSpacing"/>
        <w:rPr>
          <w:sz w:val="24"/>
          <w:szCs w:val="24"/>
        </w:rPr>
      </w:pPr>
      <w:r w:rsidRPr="009A30F5">
        <w:rPr>
          <w:b/>
          <w:sz w:val="24"/>
          <w:szCs w:val="24"/>
        </w:rPr>
        <w:t>Co</w:t>
      </w:r>
      <w:r>
        <w:rPr>
          <w:b/>
          <w:sz w:val="24"/>
          <w:szCs w:val="24"/>
        </w:rPr>
        <w:t xml:space="preserve">ntroller manager:  </w:t>
      </w:r>
      <w:r w:rsidRPr="009A30F5">
        <w:rPr>
          <w:sz w:val="24"/>
          <w:szCs w:val="24"/>
        </w:rPr>
        <w:t>The controller manager ensures the state of the system—applications, workloads, etc.—matches the desired state defined in Etcd’s configuration settings.</w:t>
      </w:r>
    </w:p>
    <w:p w:rsidR="000264A1" w:rsidRDefault="000264A1" w:rsidP="000264A1">
      <w:pPr>
        <w:pStyle w:val="NoSpacing"/>
        <w:rPr>
          <w:sz w:val="24"/>
          <w:szCs w:val="24"/>
        </w:rPr>
      </w:pPr>
    </w:p>
    <w:p w:rsidR="00461288" w:rsidRDefault="008018CB" w:rsidP="00461288">
      <w:pPr>
        <w:pStyle w:val="NoSpacing"/>
        <w:rPr>
          <w:sz w:val="24"/>
          <w:szCs w:val="24"/>
        </w:rPr>
      </w:pPr>
      <w:r w:rsidRPr="008018CB">
        <w:rPr>
          <w:b/>
          <w:sz w:val="24"/>
          <w:szCs w:val="24"/>
        </w:rPr>
        <w:t>Etcd:</w:t>
      </w:r>
      <w:r w:rsidRPr="008018CB">
        <w:rPr>
          <w:sz w:val="24"/>
          <w:szCs w:val="24"/>
        </w:rPr>
        <w:t xml:space="preserve"> It is an open source key-value store which stores configuration data accessed by all nodes (node and master) in the cluster such as cluster state. It communicates with the most component to receive commands and work. It also manages network rules and port forwarding activity.</w:t>
      </w:r>
    </w:p>
    <w:p w:rsidR="00461288" w:rsidRDefault="00461288" w:rsidP="00461288">
      <w:pPr>
        <w:pStyle w:val="NoSpacing"/>
        <w:rPr>
          <w:sz w:val="24"/>
          <w:szCs w:val="24"/>
        </w:rPr>
      </w:pPr>
    </w:p>
    <w:p w:rsidR="00461288" w:rsidRDefault="00461288" w:rsidP="00461288">
      <w:pPr>
        <w:pStyle w:val="NoSpacing"/>
        <w:rPr>
          <w:sz w:val="24"/>
          <w:szCs w:val="24"/>
        </w:rPr>
      </w:pPr>
      <w:r>
        <w:rPr>
          <w:b/>
          <w:sz w:val="24"/>
          <w:szCs w:val="24"/>
        </w:rPr>
        <w:t xml:space="preserve">API </w:t>
      </w:r>
      <w:r w:rsidRPr="00461288">
        <w:rPr>
          <w:b/>
          <w:sz w:val="24"/>
          <w:szCs w:val="24"/>
        </w:rPr>
        <w:t>Server:</w:t>
      </w:r>
      <w:r w:rsidRPr="00461288">
        <w:rPr>
          <w:sz w:val="24"/>
          <w:szCs w:val="24"/>
        </w:rPr>
        <w:t xml:space="preserve">  </w:t>
      </w:r>
      <w:r>
        <w:rPr>
          <w:sz w:val="24"/>
          <w:szCs w:val="24"/>
        </w:rPr>
        <w:t>It</w:t>
      </w:r>
      <w:r w:rsidRPr="00461288">
        <w:rPr>
          <w:sz w:val="24"/>
          <w:szCs w:val="24"/>
        </w:rPr>
        <w:t xml:space="preserve"> generally validates the configuration data store in ‘Etcd’ and the details of the deployed container that are in agreement. The API server acts as an entry point for all the REST commands used for controlling the cluster.</w:t>
      </w:r>
    </w:p>
    <w:p w:rsidR="00461288" w:rsidRDefault="00461288" w:rsidP="00461288">
      <w:pPr>
        <w:pStyle w:val="NoSpacing"/>
        <w:rPr>
          <w:sz w:val="24"/>
          <w:szCs w:val="24"/>
        </w:rPr>
      </w:pPr>
    </w:p>
    <w:p w:rsidR="00461288" w:rsidRPr="00461288" w:rsidRDefault="00461288" w:rsidP="00B9355E">
      <w:pPr>
        <w:pStyle w:val="NoSpacing"/>
        <w:rPr>
          <w:sz w:val="24"/>
          <w:szCs w:val="24"/>
        </w:rPr>
      </w:pPr>
      <w:r w:rsidRPr="00461288">
        <w:rPr>
          <w:b/>
          <w:sz w:val="24"/>
          <w:szCs w:val="24"/>
        </w:rPr>
        <w:t>Kube-Proxy</w:t>
      </w:r>
      <w:r w:rsidRPr="00461288">
        <w:rPr>
          <w:sz w:val="24"/>
          <w:szCs w:val="24"/>
        </w:rPr>
        <w:t xml:space="preserve">: </w:t>
      </w:r>
      <w:r w:rsidR="00B9355E" w:rsidRPr="00B9355E">
        <w:rPr>
          <w:sz w:val="24"/>
          <w:szCs w:val="24"/>
        </w:rPr>
        <w:t>It is the network proxy which runs on each worker node and listens to the API server for each Servi</w:t>
      </w:r>
      <w:r w:rsidR="00B9355E">
        <w:rPr>
          <w:sz w:val="24"/>
          <w:szCs w:val="24"/>
        </w:rPr>
        <w:t xml:space="preserve">ce endpoint creation/deletion.  </w:t>
      </w:r>
      <w:r w:rsidR="00B9355E" w:rsidRPr="00B9355E">
        <w:rPr>
          <w:sz w:val="24"/>
          <w:szCs w:val="24"/>
        </w:rPr>
        <w:t>For each Service endpoint, kube-proxy sets up the routes so that it can reach to it</w:t>
      </w:r>
      <w:r w:rsidR="00B9355E">
        <w:rPr>
          <w:sz w:val="24"/>
          <w:szCs w:val="24"/>
        </w:rPr>
        <w:t xml:space="preserve">. </w:t>
      </w:r>
    </w:p>
    <w:p w:rsidR="00461288" w:rsidRPr="00461288" w:rsidRDefault="00461288" w:rsidP="00461288">
      <w:pPr>
        <w:pStyle w:val="NoSpacing"/>
        <w:rPr>
          <w:sz w:val="24"/>
          <w:szCs w:val="24"/>
        </w:rPr>
      </w:pPr>
    </w:p>
    <w:p w:rsidR="005F231A" w:rsidRPr="00B9355E" w:rsidRDefault="00461288" w:rsidP="00B9355E">
      <w:pPr>
        <w:pStyle w:val="NoSpacing"/>
        <w:rPr>
          <w:sz w:val="24"/>
          <w:szCs w:val="24"/>
        </w:rPr>
      </w:pPr>
      <w:r w:rsidRPr="00461288">
        <w:rPr>
          <w:b/>
          <w:sz w:val="24"/>
          <w:szCs w:val="24"/>
        </w:rPr>
        <w:t>Kubelet:</w:t>
      </w:r>
      <w:r w:rsidRPr="00461288">
        <w:rPr>
          <w:sz w:val="24"/>
          <w:szCs w:val="24"/>
        </w:rPr>
        <w:t xml:space="preserve"> </w:t>
      </w:r>
      <w:r w:rsidR="00B9355E" w:rsidRPr="00B9355E">
        <w:rPr>
          <w:sz w:val="24"/>
          <w:szCs w:val="24"/>
        </w:rPr>
        <w:t>It is an agent which communicates with the Master node and executes on nodes or the worker nodes. It gets the Pod specifications through the API server and executes the containers associated with the Pod and ensures that the containers described in those Pod are running and healthy.</w:t>
      </w:r>
    </w:p>
    <w:p w:rsidR="00BE56A5" w:rsidRDefault="00BE56A5" w:rsidP="00BE56A5">
      <w:pPr>
        <w:rPr>
          <w:rFonts w:ascii="Arial" w:eastAsia="Times New Roman" w:hAnsi="Arial" w:cs="Arial"/>
          <w:color w:val="353A47"/>
          <w:spacing w:val="12"/>
          <w:sz w:val="15"/>
          <w:szCs w:val="15"/>
        </w:rPr>
      </w:pPr>
    </w:p>
    <w:p w:rsidR="00BE56A5" w:rsidRDefault="00B9355E" w:rsidP="00BE56A5">
      <w:pPr>
        <w:shd w:val="clear" w:color="auto" w:fill="FFFFFF"/>
        <w:spacing w:after="0" w:line="240" w:lineRule="auto"/>
        <w:textAlignment w:val="baseline"/>
        <w:rPr>
          <w:rFonts w:eastAsia="Times New Roman" w:cstheme="minorHAnsi"/>
          <w:sz w:val="28"/>
          <w:szCs w:val="28"/>
        </w:rPr>
      </w:pPr>
      <w:r>
        <w:rPr>
          <w:rFonts w:eastAsia="Times New Roman" w:cstheme="minorHAnsi"/>
          <w:color w:val="242729"/>
          <w:sz w:val="28"/>
          <w:szCs w:val="28"/>
        </w:rPr>
        <w:t>1.4</w:t>
      </w:r>
      <w:r w:rsidR="00BE56A5">
        <w:rPr>
          <w:rFonts w:eastAsia="Times New Roman" w:cstheme="minorHAnsi"/>
          <w:color w:val="242729"/>
          <w:sz w:val="28"/>
          <w:szCs w:val="28"/>
        </w:rPr>
        <w:tab/>
      </w:r>
      <w:r w:rsidR="00BE56A5" w:rsidRPr="00350B14">
        <w:rPr>
          <w:rFonts w:eastAsia="Times New Roman" w:cstheme="minorHAnsi"/>
          <w:sz w:val="28"/>
          <w:szCs w:val="28"/>
        </w:rPr>
        <w:t xml:space="preserve">Things to </w:t>
      </w:r>
      <w:r w:rsidR="00BE56A5">
        <w:rPr>
          <w:rFonts w:eastAsia="Times New Roman" w:cstheme="minorHAnsi"/>
          <w:sz w:val="28"/>
          <w:szCs w:val="28"/>
        </w:rPr>
        <w:t>know before starting with Kubernetes.</w:t>
      </w:r>
    </w:p>
    <w:p w:rsidR="00BE56A5" w:rsidRDefault="00BE56A5" w:rsidP="00BE56A5">
      <w:pPr>
        <w:shd w:val="clear" w:color="auto" w:fill="FFFFFF"/>
        <w:spacing w:after="0" w:line="240" w:lineRule="auto"/>
        <w:textAlignment w:val="baseline"/>
        <w:rPr>
          <w:rFonts w:eastAsia="Times New Roman" w:cstheme="minorHAnsi"/>
          <w:sz w:val="28"/>
          <w:szCs w:val="28"/>
        </w:rPr>
      </w:pPr>
    </w:p>
    <w:p w:rsidR="00BE56A5" w:rsidRPr="009A30F5" w:rsidRDefault="00BE56A5" w:rsidP="00BE56A5">
      <w:pPr>
        <w:pStyle w:val="NoSpacing"/>
        <w:rPr>
          <w:sz w:val="24"/>
          <w:szCs w:val="24"/>
        </w:rPr>
      </w:pPr>
      <w:r>
        <w:rPr>
          <w:b/>
          <w:sz w:val="24"/>
          <w:szCs w:val="24"/>
        </w:rPr>
        <w:t xml:space="preserve">Cluster: </w:t>
      </w:r>
      <w:r w:rsidRPr="009A30F5">
        <w:rPr>
          <w:sz w:val="24"/>
          <w:szCs w:val="24"/>
        </w:rPr>
        <w:t xml:space="preserve"> Cluster refers to the group of machines running Kubernetes (itself a clustered application) and the containers managed by it. A Kubernetes cluster must have a master, the system that commands and controls all the other Kubernetes machines in the cluster. A highly available Kubernetes cluster replicates the master’s facilities across multiple machines. But only one master at a time runs the job scheduler and controller-manager</w:t>
      </w:r>
    </w:p>
    <w:p w:rsidR="00BE56A5" w:rsidRPr="009A30F5" w:rsidRDefault="00BE56A5" w:rsidP="00BE56A5">
      <w:pPr>
        <w:pStyle w:val="NoSpacing"/>
        <w:rPr>
          <w:sz w:val="24"/>
          <w:szCs w:val="24"/>
        </w:rPr>
      </w:pPr>
      <w:r w:rsidRPr="009A30F5">
        <w:rPr>
          <w:sz w:val="24"/>
          <w:szCs w:val="24"/>
        </w:rPr>
        <w:t>Each cluster contains Kubernetes nodes.</w:t>
      </w:r>
    </w:p>
    <w:p w:rsidR="00BE56A5" w:rsidRPr="009A30F5" w:rsidRDefault="00BE56A5" w:rsidP="00BE56A5">
      <w:pPr>
        <w:pStyle w:val="NoSpacing"/>
        <w:rPr>
          <w:sz w:val="24"/>
          <w:szCs w:val="24"/>
        </w:rPr>
      </w:pPr>
    </w:p>
    <w:p w:rsidR="00BE56A5" w:rsidRPr="009A30F5" w:rsidRDefault="00BE56A5" w:rsidP="00BE56A5">
      <w:pPr>
        <w:pStyle w:val="NoSpacing"/>
        <w:rPr>
          <w:sz w:val="24"/>
          <w:szCs w:val="24"/>
        </w:rPr>
      </w:pPr>
      <w:r>
        <w:rPr>
          <w:b/>
          <w:sz w:val="24"/>
          <w:szCs w:val="24"/>
        </w:rPr>
        <w:t xml:space="preserve">Pods:  </w:t>
      </w:r>
      <w:r w:rsidRPr="009A30F5">
        <w:rPr>
          <w:sz w:val="24"/>
          <w:szCs w:val="24"/>
        </w:rPr>
        <w:t>pods are the most basic Kubernetes objects that can be created or managed. Each pod represents a single instance of an application or running process in Kubernetes, and consists of one or more containers. Kubernetes starts, stops, and replicates all containers in a pod as a group. Pods keep the user’s attention on the application, rather than on the containers themselves. Details about how Kubernetes needs to be configured, from the state of pods on up, is kept in Etcd, a distributed key-value store.</w:t>
      </w:r>
    </w:p>
    <w:p w:rsidR="00BE56A5" w:rsidRPr="009A30F5" w:rsidRDefault="00BE56A5" w:rsidP="00BE56A5">
      <w:pPr>
        <w:pStyle w:val="NoSpacing"/>
        <w:rPr>
          <w:sz w:val="24"/>
          <w:szCs w:val="24"/>
        </w:rPr>
      </w:pPr>
      <w:r w:rsidRPr="009A30F5">
        <w:rPr>
          <w:sz w:val="24"/>
          <w:szCs w:val="24"/>
        </w:rPr>
        <w:t xml:space="preserve">Pods are created and destroyed on nodes as needed to conform to the desired state specified by the user in the pod definition. </w:t>
      </w:r>
    </w:p>
    <w:p w:rsidR="00BE56A5" w:rsidRPr="009A30F5" w:rsidRDefault="00BE56A5" w:rsidP="00BE56A5">
      <w:pPr>
        <w:pStyle w:val="NoSpacing"/>
        <w:rPr>
          <w:sz w:val="24"/>
          <w:szCs w:val="24"/>
        </w:rPr>
      </w:pPr>
    </w:p>
    <w:p w:rsidR="00053670" w:rsidRDefault="00BE56A5" w:rsidP="00BE56A5">
      <w:pPr>
        <w:pStyle w:val="NoSpacing"/>
        <w:rPr>
          <w:sz w:val="24"/>
          <w:szCs w:val="24"/>
        </w:rPr>
      </w:pPr>
      <w:r>
        <w:rPr>
          <w:b/>
          <w:sz w:val="24"/>
          <w:szCs w:val="24"/>
        </w:rPr>
        <w:t xml:space="preserve">Controller:  </w:t>
      </w:r>
      <w:r w:rsidRPr="009A30F5">
        <w:rPr>
          <w:sz w:val="24"/>
          <w:szCs w:val="24"/>
        </w:rPr>
        <w:t>Kubernetes provides an abstraction called a controller for dealing with the logistics of how pods are spun up, rolled out, and spun down. Controllers come in a few different flavors depending on the kind of application being managed. For instance, the recently introduced “StatefulSet” controller is used to deal with applications that need persistent state. Another kind of controller, the deployment, is used to scale an app up or down, update an app to a new version, or roll back an app to a known-good version if there’s a problem.</w:t>
      </w:r>
    </w:p>
    <w:p w:rsidR="00053670" w:rsidRDefault="00053670" w:rsidP="00BE56A5">
      <w:pPr>
        <w:pStyle w:val="NoSpacing"/>
        <w:rPr>
          <w:sz w:val="24"/>
          <w:szCs w:val="24"/>
        </w:rPr>
      </w:pPr>
    </w:p>
    <w:p w:rsidR="00053670" w:rsidRDefault="00053670" w:rsidP="00053670">
      <w:pPr>
        <w:pStyle w:val="NoSpacing"/>
        <w:rPr>
          <w:sz w:val="24"/>
          <w:szCs w:val="24"/>
        </w:rPr>
      </w:pPr>
      <w:r w:rsidRPr="00053670">
        <w:rPr>
          <w:b/>
          <w:bCs/>
          <w:sz w:val="24"/>
          <w:szCs w:val="24"/>
        </w:rPr>
        <w:t>Namespaces:</w:t>
      </w:r>
      <w:r w:rsidRPr="00053670">
        <w:rPr>
          <w:sz w:val="24"/>
          <w:szCs w:val="24"/>
        </w:rPr>
        <w:t xml:space="preserve"> They are virtual clusters backed by the physical cluster.</w:t>
      </w:r>
    </w:p>
    <w:p w:rsidR="00053670" w:rsidRPr="00053670" w:rsidRDefault="00053670" w:rsidP="00053670">
      <w:pPr>
        <w:pStyle w:val="NoSpacing"/>
        <w:rPr>
          <w:sz w:val="24"/>
          <w:szCs w:val="24"/>
        </w:rPr>
      </w:pPr>
    </w:p>
    <w:p w:rsidR="00BE56A5" w:rsidRDefault="00053670" w:rsidP="00053670">
      <w:pPr>
        <w:pStyle w:val="NoSpacing"/>
        <w:rPr>
          <w:sz w:val="24"/>
          <w:szCs w:val="24"/>
        </w:rPr>
      </w:pPr>
      <w:r w:rsidRPr="00053670">
        <w:rPr>
          <w:b/>
          <w:bCs/>
          <w:sz w:val="24"/>
          <w:szCs w:val="24"/>
        </w:rPr>
        <w:t>Volume:</w:t>
      </w:r>
      <w:r w:rsidRPr="00053670">
        <w:rPr>
          <w:sz w:val="24"/>
          <w:szCs w:val="24"/>
        </w:rPr>
        <w:t xml:space="preserve"> It is essentially a directory accessible to all containers running in a Pod.</w:t>
      </w:r>
    </w:p>
    <w:p w:rsidR="00053670" w:rsidRDefault="00053670" w:rsidP="00053670">
      <w:pPr>
        <w:pStyle w:val="NoSpacing"/>
        <w:rPr>
          <w:sz w:val="24"/>
          <w:szCs w:val="24"/>
        </w:rPr>
      </w:pPr>
    </w:p>
    <w:p w:rsidR="00053670" w:rsidRPr="00053670" w:rsidRDefault="00053670" w:rsidP="00053670">
      <w:pPr>
        <w:pStyle w:val="NoSpacing"/>
        <w:rPr>
          <w:sz w:val="24"/>
          <w:szCs w:val="24"/>
        </w:rPr>
      </w:pPr>
      <w:r w:rsidRPr="00053670">
        <w:rPr>
          <w:b/>
          <w:sz w:val="24"/>
          <w:szCs w:val="24"/>
        </w:rPr>
        <w:t>PersistentVolume (PV)</w:t>
      </w:r>
      <w:r w:rsidRPr="00053670">
        <w:rPr>
          <w:b/>
          <w:sz w:val="24"/>
          <w:szCs w:val="24"/>
        </w:rPr>
        <w:t>:</w:t>
      </w:r>
      <w:r>
        <w:rPr>
          <w:sz w:val="24"/>
          <w:szCs w:val="24"/>
        </w:rPr>
        <w:t xml:space="preserve"> It </w:t>
      </w:r>
      <w:r w:rsidRPr="00053670">
        <w:rPr>
          <w:sz w:val="24"/>
          <w:szCs w:val="24"/>
        </w:rPr>
        <w:t>is a piece of storage in the cluster that has been provisioned by an administrator or dynamically provisioned using Storage Classes. It is a resource in the cluster. PVs are volume plugins like Volumes, but have a lifecycle independent of any individual Pod that uses the PV. This API object captures the details of the implementation of the storage, be that NFS, iSCSI, or a cloud-provider-specific storage system.</w:t>
      </w:r>
    </w:p>
    <w:p w:rsidR="00053670" w:rsidRPr="00053670" w:rsidRDefault="00053670" w:rsidP="00053670">
      <w:pPr>
        <w:pStyle w:val="NoSpacing"/>
        <w:rPr>
          <w:sz w:val="24"/>
          <w:szCs w:val="24"/>
        </w:rPr>
      </w:pPr>
    </w:p>
    <w:p w:rsidR="008731EB" w:rsidRDefault="00053670" w:rsidP="00053670">
      <w:pPr>
        <w:pStyle w:val="NoSpacing"/>
        <w:rPr>
          <w:sz w:val="24"/>
          <w:szCs w:val="24"/>
        </w:rPr>
      </w:pPr>
      <w:r w:rsidRPr="00053670">
        <w:rPr>
          <w:b/>
          <w:sz w:val="24"/>
          <w:szCs w:val="24"/>
        </w:rPr>
        <w:t>PersistentVolumeClaim (PVC):</w:t>
      </w:r>
      <w:r>
        <w:rPr>
          <w:sz w:val="24"/>
          <w:szCs w:val="24"/>
        </w:rPr>
        <w:t xml:space="preserve"> It </w:t>
      </w:r>
      <w:r w:rsidRPr="00053670">
        <w:rPr>
          <w:sz w:val="24"/>
          <w:szCs w:val="24"/>
        </w:rPr>
        <w:t>is a request for storage by a user. It is similar to a Pod. Pods consume node resources and PVCs consume PV resources. Pods can request specific levels of resources (CPU and Memory). Claims can request specific size and access modes (e.g., they can be mounted once read/write or many times read-only).</w:t>
      </w:r>
    </w:p>
    <w:p w:rsidR="008731EB" w:rsidRDefault="008731EB" w:rsidP="00053670">
      <w:pPr>
        <w:pStyle w:val="NoSpacing"/>
        <w:rPr>
          <w:sz w:val="24"/>
          <w:szCs w:val="24"/>
        </w:rPr>
      </w:pPr>
    </w:p>
    <w:p w:rsidR="008731EB" w:rsidRDefault="008731EB" w:rsidP="008731EB">
      <w:pPr>
        <w:pStyle w:val="NoSpacing"/>
        <w:rPr>
          <w:sz w:val="24"/>
          <w:szCs w:val="24"/>
        </w:rPr>
      </w:pPr>
      <w:r w:rsidRPr="008731EB">
        <w:rPr>
          <w:b/>
          <w:sz w:val="24"/>
          <w:szCs w:val="24"/>
        </w:rPr>
        <w:t>ServiceA</w:t>
      </w:r>
      <w:r w:rsidRPr="008731EB">
        <w:rPr>
          <w:b/>
          <w:sz w:val="24"/>
          <w:szCs w:val="24"/>
        </w:rPr>
        <w:t>ccount</w:t>
      </w:r>
      <w:r w:rsidRPr="008731EB">
        <w:rPr>
          <w:b/>
          <w:sz w:val="24"/>
          <w:szCs w:val="24"/>
        </w:rPr>
        <w:t>:</w:t>
      </w:r>
      <w:r>
        <w:rPr>
          <w:sz w:val="24"/>
          <w:szCs w:val="24"/>
        </w:rPr>
        <w:t xml:space="preserve"> </w:t>
      </w:r>
      <w:r w:rsidRPr="008731EB">
        <w:rPr>
          <w:sz w:val="24"/>
          <w:szCs w:val="24"/>
        </w:rPr>
        <w:t xml:space="preserve"> </w:t>
      </w:r>
      <w:r>
        <w:rPr>
          <w:sz w:val="24"/>
          <w:szCs w:val="24"/>
        </w:rPr>
        <w:t xml:space="preserve">It </w:t>
      </w:r>
      <w:r w:rsidRPr="008731EB">
        <w:rPr>
          <w:sz w:val="24"/>
          <w:szCs w:val="24"/>
        </w:rPr>
        <w:t>provides an identity for processes that run in a P</w:t>
      </w:r>
      <w:r>
        <w:rPr>
          <w:sz w:val="24"/>
          <w:szCs w:val="24"/>
        </w:rPr>
        <w:t xml:space="preserve">od. </w:t>
      </w:r>
      <w:r w:rsidRPr="008731EB">
        <w:rPr>
          <w:sz w:val="24"/>
          <w:szCs w:val="24"/>
        </w:rPr>
        <w:t>Every namespace has a default service a</w:t>
      </w:r>
      <w:r>
        <w:rPr>
          <w:sz w:val="24"/>
          <w:szCs w:val="24"/>
        </w:rPr>
        <w:t>ccount resource called default. When</w:t>
      </w:r>
      <w:r w:rsidRPr="008731EB">
        <w:rPr>
          <w:sz w:val="24"/>
          <w:szCs w:val="24"/>
        </w:rPr>
        <w:t xml:space="preserve"> someone access the cluster (for example, using kubectl), you are authenticated by the apiserver as a particular User Account. Processes in containers inside pods can also contact the apiserver. When they do, they are authenticated as a particular Service Account (for example, default).</w:t>
      </w:r>
    </w:p>
    <w:p w:rsidR="008731EB" w:rsidRDefault="008731EB" w:rsidP="008731EB">
      <w:pPr>
        <w:pStyle w:val="NoSpacing"/>
        <w:rPr>
          <w:sz w:val="24"/>
          <w:szCs w:val="24"/>
        </w:rPr>
      </w:pPr>
    </w:p>
    <w:p w:rsidR="008731EB" w:rsidRDefault="008731EB" w:rsidP="008731EB">
      <w:pPr>
        <w:pStyle w:val="NoSpacing"/>
        <w:rPr>
          <w:sz w:val="24"/>
          <w:szCs w:val="24"/>
        </w:rPr>
      </w:pPr>
      <w:r>
        <w:rPr>
          <w:b/>
          <w:sz w:val="24"/>
          <w:szCs w:val="24"/>
        </w:rPr>
        <w:t xml:space="preserve">Role and </w:t>
      </w:r>
      <w:r w:rsidRPr="008731EB">
        <w:rPr>
          <w:b/>
          <w:sz w:val="24"/>
          <w:szCs w:val="24"/>
        </w:rPr>
        <w:t>ClusterRole:</w:t>
      </w:r>
      <w:r>
        <w:rPr>
          <w:sz w:val="24"/>
          <w:szCs w:val="24"/>
        </w:rPr>
        <w:t xml:space="preserve"> </w:t>
      </w:r>
      <w:r w:rsidRPr="008731EB">
        <w:rPr>
          <w:sz w:val="24"/>
          <w:szCs w:val="24"/>
        </w:rPr>
        <w:t>A ServiceAccount is not that useful unless certain rights are bound to it.</w:t>
      </w:r>
      <w:r>
        <w:rPr>
          <w:sz w:val="24"/>
          <w:szCs w:val="24"/>
        </w:rPr>
        <w:t xml:space="preserve"> </w:t>
      </w:r>
      <w:r w:rsidRPr="008731EB">
        <w:rPr>
          <w:sz w:val="24"/>
          <w:szCs w:val="24"/>
        </w:rPr>
        <w:t>Rights are known as Role or ClusterRole in Kubernetes</w:t>
      </w:r>
      <w:r>
        <w:rPr>
          <w:sz w:val="24"/>
          <w:szCs w:val="24"/>
        </w:rPr>
        <w:t xml:space="preserve">. </w:t>
      </w:r>
      <w:r w:rsidRPr="008731EB">
        <w:rPr>
          <w:sz w:val="24"/>
          <w:szCs w:val="24"/>
        </w:rPr>
        <w:t>A Role (the same applies to a ClusterRole) contains a list of rules. Each rule defines some actions that can be performed (e.g: list, get, watch) against a list of resources (e.g: Pod, Service, Secret) within apiGroups (eg: core, apps/v1). While a Role defines rights for a specific namespace, the scope of a ClusterRole is the entire cluster.</w:t>
      </w:r>
      <w:r>
        <w:rPr>
          <w:sz w:val="24"/>
          <w:szCs w:val="24"/>
        </w:rPr>
        <w:t xml:space="preserve"> </w:t>
      </w:r>
    </w:p>
    <w:p w:rsidR="008731EB" w:rsidRDefault="008731EB" w:rsidP="008731EB">
      <w:pPr>
        <w:pStyle w:val="NoSpacing"/>
        <w:rPr>
          <w:sz w:val="24"/>
          <w:szCs w:val="24"/>
        </w:rPr>
      </w:pPr>
    </w:p>
    <w:p w:rsidR="0066286E" w:rsidRPr="0066286E" w:rsidRDefault="008731EB" w:rsidP="0066286E">
      <w:pPr>
        <w:pStyle w:val="NoSpacing"/>
        <w:rPr>
          <w:sz w:val="24"/>
          <w:szCs w:val="24"/>
        </w:rPr>
      </w:pPr>
      <w:r>
        <w:rPr>
          <w:b/>
          <w:sz w:val="24"/>
          <w:szCs w:val="24"/>
        </w:rPr>
        <w:t xml:space="preserve">RoleBinding and </w:t>
      </w:r>
      <w:r w:rsidRPr="008731EB">
        <w:rPr>
          <w:b/>
          <w:sz w:val="24"/>
          <w:szCs w:val="24"/>
        </w:rPr>
        <w:t>ClusterRoleBinding</w:t>
      </w:r>
      <w:r>
        <w:rPr>
          <w:b/>
          <w:sz w:val="24"/>
          <w:szCs w:val="24"/>
        </w:rPr>
        <w:t xml:space="preserve">: </w:t>
      </w:r>
      <w:r w:rsidR="0066286E" w:rsidRPr="0066286E">
        <w:rPr>
          <w:sz w:val="24"/>
          <w:szCs w:val="24"/>
        </w:rPr>
        <w:t>A role binding grants the permissions defined in a role to a user or set of users. It holds a list of subjects (users, groups, or service accounts), and a reference to the role being granted. Permissions can be granted within a namespace with a RoleBinding, or cluster-wide with a ClusterRoleBinding.</w:t>
      </w:r>
      <w:r w:rsidR="00206A28">
        <w:rPr>
          <w:sz w:val="24"/>
          <w:szCs w:val="24"/>
        </w:rPr>
        <w:t xml:space="preserve">  </w:t>
      </w:r>
      <w:r w:rsidR="00206A28" w:rsidRPr="00206A28">
        <w:rPr>
          <w:sz w:val="24"/>
          <w:szCs w:val="24"/>
        </w:rPr>
        <w:t>ClusterRoleBinding may be used to grant permission at the cluster level and in all namespaces</w:t>
      </w:r>
    </w:p>
    <w:p w:rsidR="008731EB" w:rsidRPr="0066286E" w:rsidRDefault="0066286E" w:rsidP="0066286E">
      <w:pPr>
        <w:pStyle w:val="NoSpacing"/>
        <w:rPr>
          <w:sz w:val="24"/>
          <w:szCs w:val="24"/>
        </w:rPr>
      </w:pPr>
      <w:r w:rsidRPr="0066286E">
        <w:rPr>
          <w:sz w:val="24"/>
          <w:szCs w:val="24"/>
        </w:rPr>
        <w:t>A RoleBinding may reference a Role in the same namespace. For example, a RoleBinding which grants the “pod-reader” role to the user “jane” within the “default” namespace allows “jane” to read pods in the “default” namespace.</w:t>
      </w:r>
      <w:r w:rsidR="008731EB" w:rsidRPr="0066286E">
        <w:rPr>
          <w:sz w:val="24"/>
          <w:szCs w:val="24"/>
        </w:rPr>
        <w:t xml:space="preserve"> </w:t>
      </w:r>
    </w:p>
    <w:p w:rsidR="008731EB" w:rsidRPr="00053670" w:rsidRDefault="008731EB" w:rsidP="00053670">
      <w:pPr>
        <w:pStyle w:val="NoSpacing"/>
        <w:rPr>
          <w:sz w:val="24"/>
          <w:szCs w:val="24"/>
        </w:rPr>
      </w:pPr>
    </w:p>
    <w:p w:rsidR="00BE56A5" w:rsidRDefault="00BE56A5" w:rsidP="00BE56A5">
      <w:pPr>
        <w:pStyle w:val="NoSpacing"/>
        <w:rPr>
          <w:rFonts w:eastAsia="Times New Roman" w:cstheme="minorHAnsi"/>
          <w:sz w:val="24"/>
          <w:szCs w:val="24"/>
          <w:lang w:val="en"/>
        </w:rPr>
      </w:pPr>
      <w:r>
        <w:rPr>
          <w:b/>
          <w:sz w:val="24"/>
          <w:szCs w:val="24"/>
        </w:rPr>
        <w:t xml:space="preserve">Service:  </w:t>
      </w:r>
      <w:r w:rsidRPr="009A30F5">
        <w:rPr>
          <w:sz w:val="24"/>
          <w:szCs w:val="24"/>
        </w:rPr>
        <w:t>Kubernetes provides an abstraction called a service for dealing with the application lifecycle. A service describes how a given group of pods (or other Kubernetes objects) can be accessed via the network. The pods that constitute the back end of an application might change, but the front end shouldn’t have to know about that or track it. Services make this possible. Services run continuously until it is stopped explicitly.</w:t>
      </w:r>
      <w:r>
        <w:rPr>
          <w:sz w:val="24"/>
          <w:szCs w:val="24"/>
        </w:rPr>
        <w:t xml:space="preserve"> </w:t>
      </w:r>
      <w:r w:rsidRPr="002B335D">
        <w:rPr>
          <w:rFonts w:eastAsia="Times New Roman" w:cstheme="minorHAnsi"/>
          <w:sz w:val="24"/>
          <w:szCs w:val="24"/>
          <w:lang w:val="en"/>
        </w:rPr>
        <w:t xml:space="preserve">Kubernetes allows you to specify what kind of service you want. The default is </w:t>
      </w:r>
      <w:r w:rsidRPr="002B335D">
        <w:rPr>
          <w:rFonts w:eastAsia="Times New Roman" w:cstheme="minorHAnsi"/>
          <w:bCs/>
          <w:color w:val="303030"/>
          <w:sz w:val="24"/>
          <w:szCs w:val="24"/>
          <w:shd w:val="clear" w:color="auto" w:fill="F7F7F7"/>
          <w:lang w:val="en"/>
        </w:rPr>
        <w:t>ClusterIP</w:t>
      </w:r>
      <w:r w:rsidRPr="002B335D">
        <w:rPr>
          <w:rFonts w:eastAsia="Times New Roman" w:cstheme="minorHAnsi"/>
          <w:sz w:val="24"/>
          <w:szCs w:val="24"/>
          <w:lang w:val="en"/>
        </w:rPr>
        <w:t>. Other</w:t>
      </w:r>
      <w:r>
        <w:rPr>
          <w:rFonts w:eastAsia="Times New Roman" w:cstheme="minorHAnsi"/>
          <w:sz w:val="24"/>
          <w:szCs w:val="24"/>
          <w:lang w:val="en"/>
        </w:rPr>
        <w:t xml:space="preserve"> types are NodePort and LoadBalancer.</w:t>
      </w:r>
    </w:p>
    <w:p w:rsidR="00BE56A5" w:rsidRPr="002B335D" w:rsidRDefault="00BE56A5" w:rsidP="00BE56A5">
      <w:pPr>
        <w:pStyle w:val="NoSpacing"/>
        <w:rPr>
          <w:sz w:val="24"/>
          <w:szCs w:val="24"/>
        </w:rPr>
      </w:pPr>
    </w:p>
    <w:p w:rsidR="00BE56A5" w:rsidRPr="007B3F2F" w:rsidRDefault="00BE56A5" w:rsidP="00BE56A5">
      <w:pPr>
        <w:pStyle w:val="NoSpacing"/>
        <w:rPr>
          <w:sz w:val="24"/>
          <w:szCs w:val="24"/>
          <w:lang w:val="en"/>
        </w:rPr>
      </w:pPr>
      <w:r w:rsidRPr="007B3F2F">
        <w:rPr>
          <w:b/>
          <w:bCs/>
          <w:sz w:val="24"/>
          <w:szCs w:val="24"/>
          <w:shd w:val="clear" w:color="auto" w:fill="F7F7F7"/>
          <w:lang w:val="en"/>
        </w:rPr>
        <w:t>ClusterIP</w:t>
      </w:r>
      <w:r w:rsidRPr="007B3F2F">
        <w:rPr>
          <w:b/>
          <w:sz w:val="24"/>
          <w:szCs w:val="24"/>
          <w:lang w:val="en"/>
        </w:rPr>
        <w:t>:</w:t>
      </w:r>
      <w:r>
        <w:rPr>
          <w:sz w:val="24"/>
          <w:szCs w:val="24"/>
          <w:lang w:val="en"/>
        </w:rPr>
        <w:t xml:space="preserve">  </w:t>
      </w:r>
      <w:r w:rsidRPr="007B3F2F">
        <w:rPr>
          <w:sz w:val="24"/>
          <w:szCs w:val="24"/>
          <w:lang w:val="en"/>
        </w:rPr>
        <w:t>Exposes the service on a cluster-internal IP. Choosing this value makes the service only reachable from within the cluster.</w:t>
      </w:r>
    </w:p>
    <w:p w:rsidR="00BE56A5" w:rsidRPr="007B3F2F" w:rsidRDefault="00BE56A5" w:rsidP="00BE56A5">
      <w:pPr>
        <w:pStyle w:val="NoSpacing"/>
        <w:rPr>
          <w:rFonts w:ascii="Roboto" w:hAnsi="Roboto" w:cs="Times New Roman"/>
          <w:sz w:val="24"/>
          <w:szCs w:val="24"/>
          <w:lang w:val="en"/>
        </w:rPr>
      </w:pPr>
    </w:p>
    <w:p w:rsidR="00BE56A5" w:rsidRPr="007B3F2F" w:rsidRDefault="00BE56A5" w:rsidP="00BE56A5">
      <w:pPr>
        <w:pStyle w:val="NoSpacing"/>
        <w:rPr>
          <w:sz w:val="24"/>
          <w:szCs w:val="24"/>
          <w:lang w:val="en"/>
        </w:rPr>
      </w:pPr>
      <w:r w:rsidRPr="007B3F2F">
        <w:rPr>
          <w:b/>
          <w:bCs/>
          <w:sz w:val="24"/>
          <w:szCs w:val="24"/>
          <w:shd w:val="clear" w:color="auto" w:fill="F7F7F7"/>
          <w:lang w:val="en"/>
        </w:rPr>
        <w:t>NodePort</w:t>
      </w:r>
      <w:r w:rsidRPr="007B3F2F">
        <w:rPr>
          <w:b/>
          <w:sz w:val="24"/>
          <w:szCs w:val="24"/>
          <w:lang w:val="en"/>
        </w:rPr>
        <w:t>:</w:t>
      </w:r>
      <w:r w:rsidRPr="007B3F2F">
        <w:rPr>
          <w:sz w:val="24"/>
          <w:szCs w:val="24"/>
          <w:lang w:val="en"/>
        </w:rPr>
        <w:t xml:space="preserve"> Exposes the service on each Node’s IP at a static port (the </w:t>
      </w:r>
      <w:r w:rsidRPr="007B3F2F">
        <w:rPr>
          <w:bCs/>
          <w:sz w:val="24"/>
          <w:szCs w:val="24"/>
          <w:shd w:val="clear" w:color="auto" w:fill="F7F7F7"/>
          <w:lang w:val="en"/>
        </w:rPr>
        <w:t>NodePort</w:t>
      </w:r>
      <w:r w:rsidRPr="007B3F2F">
        <w:rPr>
          <w:sz w:val="24"/>
          <w:szCs w:val="24"/>
          <w:lang w:val="en"/>
        </w:rPr>
        <w:t xml:space="preserve">). A </w:t>
      </w:r>
      <w:r w:rsidRPr="007B3F2F">
        <w:rPr>
          <w:bCs/>
          <w:sz w:val="24"/>
          <w:szCs w:val="24"/>
          <w:shd w:val="clear" w:color="auto" w:fill="F7F7F7"/>
          <w:lang w:val="en"/>
        </w:rPr>
        <w:t>ClusterIP</w:t>
      </w:r>
      <w:r w:rsidRPr="007B3F2F">
        <w:rPr>
          <w:sz w:val="24"/>
          <w:szCs w:val="24"/>
          <w:lang w:val="en"/>
        </w:rPr>
        <w:t xml:space="preserve"> service, to which the </w:t>
      </w:r>
      <w:r w:rsidRPr="007B3F2F">
        <w:rPr>
          <w:bCs/>
          <w:sz w:val="24"/>
          <w:szCs w:val="24"/>
          <w:shd w:val="clear" w:color="auto" w:fill="F7F7F7"/>
          <w:lang w:val="en"/>
        </w:rPr>
        <w:t>NodePort</w:t>
      </w:r>
      <w:r w:rsidRPr="007B3F2F">
        <w:rPr>
          <w:sz w:val="24"/>
          <w:szCs w:val="24"/>
          <w:lang w:val="en"/>
        </w:rPr>
        <w:t xml:space="preserve"> service will route, is automatically created. You’ll be able to contact the </w:t>
      </w:r>
      <w:r w:rsidRPr="007B3F2F">
        <w:rPr>
          <w:bCs/>
          <w:sz w:val="24"/>
          <w:szCs w:val="24"/>
          <w:shd w:val="clear" w:color="auto" w:fill="F7F7F7"/>
          <w:lang w:val="en"/>
        </w:rPr>
        <w:t>NodePort</w:t>
      </w:r>
      <w:r w:rsidRPr="007B3F2F">
        <w:rPr>
          <w:sz w:val="24"/>
          <w:szCs w:val="24"/>
          <w:lang w:val="en"/>
        </w:rPr>
        <w:t xml:space="preserve"> service, from outside the cluster, by requesting </w:t>
      </w:r>
      <w:r w:rsidRPr="007B3F2F">
        <w:rPr>
          <w:bCs/>
          <w:sz w:val="24"/>
          <w:szCs w:val="24"/>
          <w:shd w:val="clear" w:color="auto" w:fill="F7F7F7"/>
          <w:lang w:val="en"/>
        </w:rPr>
        <w:t>&lt;NodeIP&gt;:&lt;NodePort&gt;</w:t>
      </w:r>
      <w:r w:rsidRPr="007B3F2F">
        <w:rPr>
          <w:sz w:val="24"/>
          <w:szCs w:val="24"/>
          <w:lang w:val="en"/>
        </w:rPr>
        <w:t>.</w:t>
      </w:r>
    </w:p>
    <w:p w:rsidR="00BE56A5" w:rsidRPr="007B3F2F" w:rsidRDefault="00BE56A5" w:rsidP="00BE56A5">
      <w:pPr>
        <w:pStyle w:val="NoSpacing"/>
        <w:rPr>
          <w:sz w:val="24"/>
          <w:szCs w:val="24"/>
          <w:lang w:val="en"/>
        </w:rPr>
      </w:pPr>
    </w:p>
    <w:p w:rsidR="00BE56A5" w:rsidRPr="007B3F2F" w:rsidRDefault="00BE56A5" w:rsidP="00BE56A5">
      <w:pPr>
        <w:pStyle w:val="NoSpacing"/>
        <w:rPr>
          <w:sz w:val="24"/>
          <w:szCs w:val="24"/>
          <w:lang w:val="en"/>
        </w:rPr>
      </w:pPr>
      <w:r w:rsidRPr="007B3F2F">
        <w:rPr>
          <w:b/>
          <w:bCs/>
          <w:sz w:val="24"/>
          <w:szCs w:val="24"/>
          <w:shd w:val="clear" w:color="auto" w:fill="F7F7F7"/>
          <w:lang w:val="en"/>
        </w:rPr>
        <w:t>LoadBalancer</w:t>
      </w:r>
      <w:r w:rsidRPr="007B3F2F">
        <w:rPr>
          <w:b/>
          <w:sz w:val="24"/>
          <w:szCs w:val="24"/>
          <w:lang w:val="en"/>
        </w:rPr>
        <w:t>:</w:t>
      </w:r>
      <w:r w:rsidRPr="007B3F2F">
        <w:rPr>
          <w:sz w:val="24"/>
          <w:szCs w:val="24"/>
          <w:lang w:val="en"/>
        </w:rPr>
        <w:t xml:space="preserve"> Exposes the service externally using a cloud provider’s load balancer. </w:t>
      </w:r>
      <w:r w:rsidRPr="007B3F2F">
        <w:rPr>
          <w:bCs/>
          <w:sz w:val="24"/>
          <w:szCs w:val="24"/>
          <w:shd w:val="clear" w:color="auto" w:fill="F7F7F7"/>
          <w:lang w:val="en"/>
        </w:rPr>
        <w:t>NodePort</w:t>
      </w:r>
      <w:r w:rsidRPr="007B3F2F">
        <w:rPr>
          <w:sz w:val="24"/>
          <w:szCs w:val="24"/>
          <w:lang w:val="en"/>
        </w:rPr>
        <w:t xml:space="preserve"> and </w:t>
      </w:r>
      <w:r w:rsidRPr="007B3F2F">
        <w:rPr>
          <w:bCs/>
          <w:sz w:val="24"/>
          <w:szCs w:val="24"/>
          <w:shd w:val="clear" w:color="auto" w:fill="F7F7F7"/>
          <w:lang w:val="en"/>
        </w:rPr>
        <w:t>ClusterIP</w:t>
      </w:r>
      <w:r w:rsidRPr="007B3F2F">
        <w:rPr>
          <w:sz w:val="24"/>
          <w:szCs w:val="24"/>
          <w:lang w:val="en"/>
        </w:rPr>
        <w:t xml:space="preserve"> services, to which the external load balancer will route, are automatically created.</w:t>
      </w:r>
    </w:p>
    <w:p w:rsidR="00BE56A5" w:rsidRDefault="00BE56A5" w:rsidP="00BE56A5">
      <w:pPr>
        <w:pStyle w:val="NormalWeb"/>
        <w:rPr>
          <w:rFonts w:asciiTheme="minorHAnsi" w:hAnsiTheme="minorHAnsi" w:cstheme="minorHAnsi"/>
        </w:rPr>
      </w:pPr>
      <w:r w:rsidRPr="003E5DAC">
        <w:rPr>
          <w:rFonts w:ascii="Arial" w:hAnsi="Arial" w:cs="Arial"/>
          <w:color w:val="353A47"/>
          <w:spacing w:val="12"/>
          <w:sz w:val="15"/>
          <w:szCs w:val="15"/>
        </w:rPr>
        <w:br/>
      </w:r>
      <w:r w:rsidRPr="007345F9">
        <w:rPr>
          <w:rFonts w:asciiTheme="minorHAnsi" w:hAnsiTheme="minorHAnsi" w:cstheme="minorHAnsi"/>
          <w:b/>
          <w:bCs/>
        </w:rPr>
        <w:t>Kubectl</w:t>
      </w:r>
      <w:r>
        <w:rPr>
          <w:rFonts w:asciiTheme="minorHAnsi" w:hAnsiTheme="minorHAnsi" w:cstheme="minorHAnsi"/>
          <w:b/>
          <w:bCs/>
        </w:rPr>
        <w:t xml:space="preserve">: - </w:t>
      </w:r>
      <w:r>
        <w:rPr>
          <w:rFonts w:asciiTheme="minorHAnsi" w:hAnsiTheme="minorHAnsi" w:cstheme="minorHAnsi"/>
          <w:bCs/>
        </w:rPr>
        <w:t>It</w:t>
      </w:r>
      <w:r w:rsidRPr="007345F9">
        <w:rPr>
          <w:rFonts w:asciiTheme="minorHAnsi" w:hAnsiTheme="minorHAnsi" w:cstheme="minorHAnsi"/>
        </w:rPr>
        <w:t xml:space="preserve"> controls the Kubernetes Cluster. It is one of the key components of Kubernetes which runs on the workstation on any machine when the setup is done. It has the capability to manage the nodes in the cluster.</w:t>
      </w:r>
    </w:p>
    <w:p w:rsidR="00BE56A5" w:rsidRPr="00B42E67" w:rsidRDefault="00B9355E" w:rsidP="00BE56A5">
      <w:pPr>
        <w:shd w:val="clear" w:color="auto" w:fill="FFFFFF"/>
        <w:spacing w:after="0" w:line="240" w:lineRule="auto"/>
        <w:textAlignment w:val="baseline"/>
        <w:rPr>
          <w:rFonts w:eastAsia="Times New Roman" w:cstheme="minorHAnsi"/>
          <w:sz w:val="28"/>
          <w:szCs w:val="28"/>
        </w:rPr>
      </w:pPr>
      <w:r>
        <w:rPr>
          <w:rFonts w:eastAsia="Times New Roman" w:cstheme="minorHAnsi"/>
          <w:color w:val="242729"/>
          <w:sz w:val="28"/>
          <w:szCs w:val="28"/>
        </w:rPr>
        <w:t>1.5</w:t>
      </w:r>
      <w:r w:rsidR="00BE56A5">
        <w:rPr>
          <w:rFonts w:eastAsia="Times New Roman" w:cstheme="minorHAnsi"/>
          <w:color w:val="242729"/>
          <w:sz w:val="28"/>
          <w:szCs w:val="28"/>
        </w:rPr>
        <w:tab/>
      </w:r>
      <w:r w:rsidR="00BE56A5">
        <w:rPr>
          <w:rFonts w:eastAsia="Times New Roman" w:cstheme="minorHAnsi"/>
          <w:sz w:val="28"/>
          <w:szCs w:val="28"/>
        </w:rPr>
        <w:t>Some commonly used kubectl</w:t>
      </w:r>
      <w:r w:rsidR="00BE56A5" w:rsidRPr="00B42E67">
        <w:rPr>
          <w:rFonts w:eastAsia="Times New Roman" w:cstheme="minorHAnsi"/>
          <w:sz w:val="28"/>
          <w:szCs w:val="28"/>
        </w:rPr>
        <w:t xml:space="preserve"> commands</w:t>
      </w:r>
    </w:p>
    <w:p w:rsidR="00BE56A5" w:rsidRDefault="00BE56A5" w:rsidP="00BE56A5">
      <w:pPr>
        <w:pStyle w:val="NormalWeb"/>
        <w:rPr>
          <w:rFonts w:asciiTheme="minorHAnsi" w:hAnsiTheme="minorHAnsi" w:cstheme="minorHAnsi"/>
        </w:rPr>
      </w:pPr>
      <w:r w:rsidRPr="007345F9">
        <w:rPr>
          <w:rFonts w:asciiTheme="minorHAnsi" w:hAnsiTheme="minorHAnsi" w:cstheme="minorHAnsi"/>
          <w:bCs/>
        </w:rPr>
        <w:t>Kubectl</w:t>
      </w:r>
      <w:r w:rsidRPr="007345F9">
        <w:rPr>
          <w:rFonts w:asciiTheme="minorHAnsi" w:hAnsiTheme="minorHAnsi" w:cstheme="minorHAnsi"/>
        </w:rPr>
        <w:t xml:space="preserve"> commands are used to interact and manage Kubernetes objects </w:t>
      </w:r>
      <w:r>
        <w:rPr>
          <w:rFonts w:asciiTheme="minorHAnsi" w:hAnsiTheme="minorHAnsi" w:cstheme="minorHAnsi"/>
        </w:rPr>
        <w:t xml:space="preserve">and the cluster. Following are some </w:t>
      </w:r>
      <w:r w:rsidRPr="007345F9">
        <w:rPr>
          <w:rFonts w:asciiTheme="minorHAnsi" w:hAnsiTheme="minorHAnsi" w:cstheme="minorHAnsi"/>
        </w:rPr>
        <w:t>commands used in Kubernetes via kubectl.</w:t>
      </w:r>
    </w:p>
    <w:p w:rsidR="00BE56A5" w:rsidRPr="00BE56A5" w:rsidRDefault="00BE56A5" w:rsidP="00BE56A5">
      <w:pPr>
        <w:pStyle w:val="NoSpacing"/>
        <w:numPr>
          <w:ilvl w:val="0"/>
          <w:numId w:val="3"/>
        </w:numPr>
        <w:rPr>
          <w:sz w:val="24"/>
          <w:szCs w:val="24"/>
        </w:rPr>
      </w:pPr>
      <w:r w:rsidRPr="00BE56A5">
        <w:rPr>
          <w:sz w:val="24"/>
          <w:szCs w:val="24"/>
        </w:rPr>
        <w:t>kubectl apply − It has the capability to configure a resource by file or stdin.</w:t>
      </w:r>
    </w:p>
    <w:p w:rsidR="00BE56A5" w:rsidRPr="00BE56A5" w:rsidRDefault="00BE56A5" w:rsidP="00BE56A5">
      <w:pPr>
        <w:pStyle w:val="NoSpacing"/>
        <w:ind w:left="720" w:firstLine="720"/>
        <w:rPr>
          <w:sz w:val="24"/>
          <w:szCs w:val="24"/>
        </w:rPr>
      </w:pPr>
      <w:r w:rsidRPr="00BE56A5">
        <w:rPr>
          <w:sz w:val="24"/>
          <w:szCs w:val="24"/>
        </w:rPr>
        <w:t>$ kubectl apply –f &lt;filename&gt;</w:t>
      </w:r>
    </w:p>
    <w:p w:rsidR="00BE56A5" w:rsidRPr="00BE56A5" w:rsidRDefault="00BE56A5" w:rsidP="00BE56A5">
      <w:pPr>
        <w:pStyle w:val="NoSpacing"/>
        <w:numPr>
          <w:ilvl w:val="0"/>
          <w:numId w:val="3"/>
        </w:numPr>
        <w:rPr>
          <w:sz w:val="24"/>
          <w:szCs w:val="24"/>
        </w:rPr>
      </w:pPr>
      <w:r w:rsidRPr="00BE56A5">
        <w:rPr>
          <w:sz w:val="24"/>
          <w:szCs w:val="24"/>
        </w:rPr>
        <w:t>kubectl attach − This attaches things to the running container.</w:t>
      </w:r>
    </w:p>
    <w:p w:rsidR="00BE56A5" w:rsidRPr="00BE56A5" w:rsidRDefault="00BE56A5" w:rsidP="00BE56A5">
      <w:pPr>
        <w:pStyle w:val="NoSpacing"/>
        <w:ind w:left="720" w:firstLine="720"/>
        <w:rPr>
          <w:sz w:val="24"/>
          <w:szCs w:val="24"/>
        </w:rPr>
      </w:pPr>
      <w:r w:rsidRPr="00BE56A5">
        <w:rPr>
          <w:sz w:val="24"/>
          <w:szCs w:val="24"/>
        </w:rPr>
        <w:t>$ kubectl attach &lt;pod&gt; –c &lt;container&gt;</w:t>
      </w:r>
    </w:p>
    <w:p w:rsidR="00BE56A5" w:rsidRPr="00BE56A5" w:rsidRDefault="00BE56A5" w:rsidP="00BE56A5">
      <w:pPr>
        <w:pStyle w:val="NoSpacing"/>
        <w:ind w:left="720" w:firstLine="720"/>
        <w:rPr>
          <w:sz w:val="24"/>
          <w:szCs w:val="24"/>
        </w:rPr>
      </w:pPr>
      <w:r w:rsidRPr="00BE56A5">
        <w:rPr>
          <w:sz w:val="24"/>
          <w:szCs w:val="24"/>
        </w:rPr>
        <w:t>$ kubectl attach 123456-7890 -c tomcat-conatiner</w:t>
      </w:r>
    </w:p>
    <w:p w:rsidR="00BE56A5" w:rsidRPr="00BE56A5" w:rsidRDefault="00BE56A5" w:rsidP="00BE56A5">
      <w:pPr>
        <w:pStyle w:val="NoSpacing"/>
        <w:numPr>
          <w:ilvl w:val="0"/>
          <w:numId w:val="3"/>
        </w:numPr>
        <w:rPr>
          <w:sz w:val="24"/>
          <w:szCs w:val="24"/>
        </w:rPr>
      </w:pPr>
      <w:r w:rsidRPr="00BE56A5">
        <w:rPr>
          <w:sz w:val="24"/>
          <w:szCs w:val="24"/>
        </w:rPr>
        <w:t>kubectl cluster-info − It displays the cluster Info.</w:t>
      </w:r>
    </w:p>
    <w:p w:rsidR="00BE56A5" w:rsidRPr="00BE56A5" w:rsidRDefault="00BE56A5" w:rsidP="00BE56A5">
      <w:pPr>
        <w:pStyle w:val="NoSpacing"/>
        <w:ind w:left="720" w:firstLine="720"/>
        <w:rPr>
          <w:sz w:val="24"/>
          <w:szCs w:val="24"/>
        </w:rPr>
      </w:pPr>
      <w:r w:rsidRPr="00BE56A5">
        <w:rPr>
          <w:sz w:val="24"/>
          <w:szCs w:val="24"/>
        </w:rPr>
        <w:t>$ kubectl cluster-info</w:t>
      </w:r>
    </w:p>
    <w:p w:rsidR="00BE56A5" w:rsidRPr="00BE56A5" w:rsidRDefault="00BE56A5" w:rsidP="00BE56A5">
      <w:pPr>
        <w:pStyle w:val="NoSpacing"/>
        <w:numPr>
          <w:ilvl w:val="0"/>
          <w:numId w:val="3"/>
        </w:numPr>
        <w:rPr>
          <w:sz w:val="24"/>
          <w:szCs w:val="24"/>
        </w:rPr>
      </w:pPr>
      <w:r w:rsidRPr="00BE56A5">
        <w:rPr>
          <w:sz w:val="24"/>
          <w:szCs w:val="24"/>
        </w:rPr>
        <w:t>kubectl create − To create resource by filename of or stdin. To do this, JSON or YAML formats are accepted.</w:t>
      </w:r>
    </w:p>
    <w:p w:rsidR="00BE56A5" w:rsidRPr="00BE56A5" w:rsidRDefault="00BE56A5" w:rsidP="00BE56A5">
      <w:pPr>
        <w:pStyle w:val="NoSpacing"/>
        <w:ind w:left="720" w:firstLine="720"/>
        <w:rPr>
          <w:sz w:val="24"/>
          <w:szCs w:val="24"/>
        </w:rPr>
      </w:pPr>
      <w:r w:rsidRPr="00BE56A5">
        <w:rPr>
          <w:sz w:val="24"/>
          <w:szCs w:val="24"/>
        </w:rPr>
        <w:t>$ kubectl create –f &lt;File Name&gt;</w:t>
      </w:r>
    </w:p>
    <w:p w:rsidR="00BE56A5" w:rsidRPr="00BE56A5" w:rsidRDefault="00BE56A5" w:rsidP="00BE56A5">
      <w:pPr>
        <w:pStyle w:val="NoSpacing"/>
        <w:ind w:left="720" w:firstLine="720"/>
        <w:rPr>
          <w:sz w:val="24"/>
          <w:szCs w:val="24"/>
        </w:rPr>
      </w:pPr>
      <w:r w:rsidRPr="00BE56A5">
        <w:rPr>
          <w:sz w:val="24"/>
          <w:szCs w:val="24"/>
        </w:rPr>
        <w:t>$ cat &lt;file name&gt; | kubectl create –f -</w:t>
      </w:r>
    </w:p>
    <w:p w:rsidR="00BE56A5" w:rsidRPr="00BE56A5" w:rsidRDefault="00BE56A5" w:rsidP="00BE56A5">
      <w:pPr>
        <w:pStyle w:val="NoSpacing"/>
        <w:numPr>
          <w:ilvl w:val="0"/>
          <w:numId w:val="3"/>
        </w:numPr>
        <w:rPr>
          <w:sz w:val="24"/>
          <w:szCs w:val="24"/>
        </w:rPr>
      </w:pPr>
      <w:r w:rsidRPr="00BE56A5">
        <w:rPr>
          <w:sz w:val="24"/>
          <w:szCs w:val="24"/>
        </w:rPr>
        <w:t>kubectl delete − Deletes resources by file name, stdin, resource and names.</w:t>
      </w:r>
    </w:p>
    <w:p w:rsidR="00BE56A5" w:rsidRPr="00BE56A5" w:rsidRDefault="00BE56A5" w:rsidP="00BE56A5">
      <w:pPr>
        <w:pStyle w:val="NoSpacing"/>
        <w:ind w:left="720" w:firstLine="720"/>
        <w:rPr>
          <w:sz w:val="24"/>
          <w:szCs w:val="24"/>
        </w:rPr>
      </w:pPr>
      <w:r w:rsidRPr="00BE56A5">
        <w:rPr>
          <w:sz w:val="24"/>
          <w:szCs w:val="24"/>
        </w:rPr>
        <w:t>$ kubectl delete –f ([-f FILENAME] | TYPE [(NAME | -l label | --all)])</w:t>
      </w:r>
    </w:p>
    <w:p w:rsidR="00BE56A5" w:rsidRPr="00BE56A5" w:rsidRDefault="00BE56A5" w:rsidP="00BE56A5">
      <w:pPr>
        <w:pStyle w:val="NoSpacing"/>
        <w:numPr>
          <w:ilvl w:val="0"/>
          <w:numId w:val="3"/>
        </w:numPr>
        <w:rPr>
          <w:sz w:val="24"/>
          <w:szCs w:val="24"/>
        </w:rPr>
      </w:pPr>
      <w:r w:rsidRPr="00BE56A5">
        <w:rPr>
          <w:sz w:val="24"/>
          <w:szCs w:val="24"/>
        </w:rPr>
        <w:t>kubectl describe − Describes any particular resource in kubernetes. Shows details of resource or a group of resources.</w:t>
      </w:r>
    </w:p>
    <w:p w:rsidR="00BE56A5" w:rsidRPr="00BE56A5" w:rsidRDefault="00BE56A5" w:rsidP="00BE56A5">
      <w:pPr>
        <w:pStyle w:val="NoSpacing"/>
        <w:ind w:left="720" w:firstLine="720"/>
        <w:rPr>
          <w:sz w:val="24"/>
          <w:szCs w:val="24"/>
        </w:rPr>
      </w:pPr>
      <w:r w:rsidRPr="00BE56A5">
        <w:rPr>
          <w:sz w:val="24"/>
          <w:szCs w:val="24"/>
        </w:rPr>
        <w:t>$ kubectl describe &lt;type&gt; &lt;type name&gt;</w:t>
      </w:r>
    </w:p>
    <w:p w:rsidR="00BE56A5" w:rsidRPr="00BE56A5" w:rsidRDefault="00BE56A5" w:rsidP="00BE56A5">
      <w:pPr>
        <w:pStyle w:val="NoSpacing"/>
        <w:ind w:left="720" w:firstLine="720"/>
        <w:rPr>
          <w:sz w:val="24"/>
          <w:szCs w:val="24"/>
        </w:rPr>
      </w:pPr>
      <w:r w:rsidRPr="00BE56A5">
        <w:rPr>
          <w:sz w:val="24"/>
          <w:szCs w:val="24"/>
        </w:rPr>
        <w:t>$ kubectl describe pod tomcat</w:t>
      </w:r>
    </w:p>
    <w:p w:rsidR="00BE56A5" w:rsidRPr="00BE56A5" w:rsidRDefault="00BE56A5" w:rsidP="00BE56A5">
      <w:pPr>
        <w:pStyle w:val="NoSpacing"/>
        <w:numPr>
          <w:ilvl w:val="0"/>
          <w:numId w:val="3"/>
        </w:numPr>
        <w:rPr>
          <w:sz w:val="24"/>
          <w:szCs w:val="24"/>
        </w:rPr>
      </w:pPr>
      <w:r w:rsidRPr="00BE56A5">
        <w:rPr>
          <w:sz w:val="24"/>
          <w:szCs w:val="24"/>
        </w:rPr>
        <w:t>kubectl exec − This helps to execute a command in the container.</w:t>
      </w:r>
    </w:p>
    <w:p w:rsidR="00BE56A5" w:rsidRPr="00BE56A5" w:rsidRDefault="00BE56A5" w:rsidP="00BE56A5">
      <w:pPr>
        <w:pStyle w:val="NoSpacing"/>
        <w:ind w:left="720" w:firstLine="720"/>
        <w:rPr>
          <w:sz w:val="24"/>
          <w:szCs w:val="24"/>
        </w:rPr>
      </w:pPr>
      <w:r w:rsidRPr="00BE56A5">
        <w:rPr>
          <w:sz w:val="24"/>
          <w:szCs w:val="24"/>
        </w:rPr>
        <w:t>$ kubectl exec POD &lt;-c CONTAINER &gt; -- COMMAND &lt; args...&gt;</w:t>
      </w:r>
    </w:p>
    <w:p w:rsidR="00BE56A5" w:rsidRPr="00BE56A5" w:rsidRDefault="00BE56A5" w:rsidP="00BE56A5">
      <w:pPr>
        <w:pStyle w:val="NoSpacing"/>
        <w:ind w:left="720" w:firstLine="720"/>
        <w:rPr>
          <w:sz w:val="24"/>
          <w:szCs w:val="24"/>
        </w:rPr>
      </w:pPr>
      <w:r w:rsidRPr="00BE56A5">
        <w:rPr>
          <w:sz w:val="24"/>
          <w:szCs w:val="24"/>
        </w:rPr>
        <w:t>$ kubectl exec tomcat 123-5-456 date</w:t>
      </w:r>
    </w:p>
    <w:p w:rsidR="00BE56A5" w:rsidRPr="00BE56A5" w:rsidRDefault="00BE56A5" w:rsidP="00BE56A5">
      <w:pPr>
        <w:pStyle w:val="NoSpacing"/>
        <w:numPr>
          <w:ilvl w:val="0"/>
          <w:numId w:val="3"/>
        </w:numPr>
        <w:rPr>
          <w:sz w:val="24"/>
          <w:szCs w:val="24"/>
        </w:rPr>
      </w:pPr>
      <w:r w:rsidRPr="00BE56A5">
        <w:rPr>
          <w:sz w:val="24"/>
          <w:szCs w:val="24"/>
        </w:rPr>
        <w:t>kubectl expose − This is used to expose the Kubernetes objects such as pod, replication controller, and service as a new Kubernetes service. This has the capability to expose it via a running container or from a yaml file.</w:t>
      </w:r>
    </w:p>
    <w:p w:rsidR="00BE56A5" w:rsidRPr="00BE56A5" w:rsidRDefault="00BE56A5" w:rsidP="00BE56A5">
      <w:pPr>
        <w:pStyle w:val="NoSpacing"/>
        <w:ind w:left="720" w:firstLine="720"/>
        <w:rPr>
          <w:sz w:val="24"/>
          <w:szCs w:val="24"/>
        </w:rPr>
      </w:pPr>
      <w:r w:rsidRPr="00BE56A5">
        <w:rPr>
          <w:sz w:val="24"/>
          <w:szCs w:val="24"/>
        </w:rPr>
        <w:t>$ kubectl expose (-f FILENAME | TYPE NAME) [--port=port] [--protocol = TCP|UDP]</w:t>
      </w:r>
    </w:p>
    <w:p w:rsidR="00BE56A5" w:rsidRPr="00BE56A5" w:rsidRDefault="00BE56A5" w:rsidP="00BE56A5">
      <w:pPr>
        <w:pStyle w:val="NoSpacing"/>
        <w:ind w:left="720" w:firstLine="720"/>
        <w:rPr>
          <w:sz w:val="24"/>
          <w:szCs w:val="24"/>
        </w:rPr>
      </w:pPr>
      <w:r w:rsidRPr="00BE56A5">
        <w:rPr>
          <w:sz w:val="24"/>
          <w:szCs w:val="24"/>
        </w:rPr>
        <w:t>[--target-port = number-or-name] [--name = name] [--external-ip = external-ip-ofservice]</w:t>
      </w:r>
    </w:p>
    <w:p w:rsidR="00BE56A5" w:rsidRPr="00BE56A5" w:rsidRDefault="00BE56A5" w:rsidP="00BE56A5">
      <w:pPr>
        <w:pStyle w:val="NoSpacing"/>
        <w:ind w:left="720" w:firstLine="720"/>
        <w:rPr>
          <w:sz w:val="24"/>
          <w:szCs w:val="24"/>
        </w:rPr>
      </w:pPr>
      <w:r w:rsidRPr="00BE56A5">
        <w:rPr>
          <w:sz w:val="24"/>
          <w:szCs w:val="24"/>
        </w:rPr>
        <w:t>[--type = type]</w:t>
      </w:r>
    </w:p>
    <w:p w:rsidR="00BE56A5" w:rsidRPr="00BE56A5" w:rsidRDefault="00BE56A5" w:rsidP="00BE56A5">
      <w:pPr>
        <w:pStyle w:val="NoSpacing"/>
        <w:ind w:left="720" w:firstLine="720"/>
        <w:rPr>
          <w:sz w:val="24"/>
          <w:szCs w:val="24"/>
        </w:rPr>
      </w:pPr>
      <w:r w:rsidRPr="00BE56A5">
        <w:rPr>
          <w:sz w:val="24"/>
          <w:szCs w:val="24"/>
        </w:rPr>
        <w:t>$ kubectl expose rc tomcat –-port=80 –target-port = 30000</w:t>
      </w:r>
    </w:p>
    <w:p w:rsidR="00BE56A5" w:rsidRPr="00BE56A5" w:rsidRDefault="00BE56A5" w:rsidP="00BE56A5">
      <w:pPr>
        <w:pStyle w:val="NoSpacing"/>
        <w:ind w:left="720" w:firstLine="720"/>
        <w:rPr>
          <w:sz w:val="24"/>
          <w:szCs w:val="24"/>
        </w:rPr>
      </w:pPr>
      <w:r w:rsidRPr="00BE56A5">
        <w:rPr>
          <w:sz w:val="24"/>
          <w:szCs w:val="24"/>
        </w:rPr>
        <w:t>$ kubectl expose –f tomcat.yaml –port = 80 –target-port =</w:t>
      </w:r>
    </w:p>
    <w:p w:rsidR="00BE56A5" w:rsidRPr="00BE56A5" w:rsidRDefault="00BE56A5" w:rsidP="00BE56A5">
      <w:pPr>
        <w:pStyle w:val="NoSpacing"/>
        <w:numPr>
          <w:ilvl w:val="0"/>
          <w:numId w:val="3"/>
        </w:numPr>
        <w:rPr>
          <w:sz w:val="24"/>
          <w:szCs w:val="24"/>
        </w:rPr>
      </w:pPr>
      <w:r w:rsidRPr="00BE56A5">
        <w:rPr>
          <w:sz w:val="24"/>
          <w:szCs w:val="24"/>
        </w:rPr>
        <w:t>kubectl get − This command is capable of fetching data on the cluster about the Kubernetes resources.</w:t>
      </w:r>
    </w:p>
    <w:p w:rsidR="00BE56A5" w:rsidRPr="00BE56A5" w:rsidRDefault="00BE56A5" w:rsidP="00BE56A5">
      <w:pPr>
        <w:pStyle w:val="NoSpacing"/>
        <w:ind w:left="1440"/>
        <w:rPr>
          <w:sz w:val="24"/>
          <w:szCs w:val="24"/>
        </w:rPr>
      </w:pPr>
      <w:r w:rsidRPr="00BE56A5">
        <w:rPr>
          <w:sz w:val="24"/>
          <w:szCs w:val="24"/>
        </w:rPr>
        <w:t>$ kubectl get [(-o|--output=)json|yaml|wide|custom-columns=...|custom-columnsfile=...|</w:t>
      </w:r>
    </w:p>
    <w:p w:rsidR="00BE56A5" w:rsidRPr="00BE56A5" w:rsidRDefault="00BE56A5" w:rsidP="00BE56A5">
      <w:pPr>
        <w:pStyle w:val="NoSpacing"/>
        <w:ind w:left="720" w:firstLine="720"/>
        <w:rPr>
          <w:sz w:val="24"/>
          <w:szCs w:val="24"/>
        </w:rPr>
      </w:pPr>
      <w:r w:rsidRPr="00BE56A5">
        <w:rPr>
          <w:sz w:val="24"/>
          <w:szCs w:val="24"/>
        </w:rPr>
        <w:t>go-template=...|go-template-file=...|jsonpath=...|jsonpath-file=...]</w:t>
      </w:r>
    </w:p>
    <w:p w:rsidR="00BE56A5" w:rsidRPr="00BE56A5" w:rsidRDefault="00BE56A5" w:rsidP="00BE56A5">
      <w:pPr>
        <w:pStyle w:val="NoSpacing"/>
        <w:ind w:left="720" w:firstLine="720"/>
        <w:rPr>
          <w:sz w:val="24"/>
          <w:szCs w:val="24"/>
        </w:rPr>
      </w:pPr>
      <w:r w:rsidRPr="00BE56A5">
        <w:rPr>
          <w:sz w:val="24"/>
          <w:szCs w:val="24"/>
        </w:rPr>
        <w:t>(TYPE [NAME | -l label] | TYPE/NAME ...) [flags]</w:t>
      </w:r>
    </w:p>
    <w:p w:rsidR="00BE56A5" w:rsidRPr="00BE56A5" w:rsidRDefault="00BE56A5" w:rsidP="00BE56A5">
      <w:pPr>
        <w:pStyle w:val="NoSpacing"/>
        <w:ind w:firstLine="720"/>
        <w:rPr>
          <w:sz w:val="24"/>
          <w:szCs w:val="24"/>
        </w:rPr>
      </w:pPr>
      <w:r w:rsidRPr="00BE56A5">
        <w:rPr>
          <w:sz w:val="24"/>
          <w:szCs w:val="24"/>
        </w:rPr>
        <w:t>For example,</w:t>
      </w:r>
    </w:p>
    <w:p w:rsidR="00BE56A5" w:rsidRPr="00BE56A5" w:rsidRDefault="00BE56A5" w:rsidP="00BE56A5">
      <w:pPr>
        <w:pStyle w:val="NoSpacing"/>
        <w:ind w:left="720" w:firstLine="720"/>
        <w:rPr>
          <w:sz w:val="24"/>
          <w:szCs w:val="24"/>
        </w:rPr>
      </w:pPr>
      <w:r w:rsidRPr="00BE56A5">
        <w:rPr>
          <w:sz w:val="24"/>
          <w:szCs w:val="24"/>
        </w:rPr>
        <w:t>$ kubectl get pod &lt;pod name&gt;</w:t>
      </w:r>
    </w:p>
    <w:p w:rsidR="00BE56A5" w:rsidRPr="00BE56A5" w:rsidRDefault="00BE56A5" w:rsidP="00BE56A5">
      <w:pPr>
        <w:pStyle w:val="NoSpacing"/>
        <w:ind w:left="720" w:firstLine="720"/>
        <w:rPr>
          <w:sz w:val="24"/>
          <w:szCs w:val="24"/>
        </w:rPr>
      </w:pPr>
      <w:r w:rsidRPr="00BE56A5">
        <w:rPr>
          <w:sz w:val="24"/>
          <w:szCs w:val="24"/>
        </w:rPr>
        <w:t>$ kubectl get service &lt;Service name&gt;</w:t>
      </w:r>
    </w:p>
    <w:p w:rsidR="00BE56A5" w:rsidRPr="00BE56A5" w:rsidRDefault="00BE56A5" w:rsidP="00BE56A5">
      <w:pPr>
        <w:pStyle w:val="NoSpacing"/>
        <w:numPr>
          <w:ilvl w:val="0"/>
          <w:numId w:val="3"/>
        </w:numPr>
        <w:rPr>
          <w:sz w:val="24"/>
          <w:szCs w:val="24"/>
        </w:rPr>
      </w:pPr>
      <w:r w:rsidRPr="00BE56A5">
        <w:rPr>
          <w:sz w:val="24"/>
          <w:szCs w:val="24"/>
        </w:rPr>
        <w:t>kubectl logs − They are used to get the logs of the container in a pod. Printing the logs can be defining the container name in the pod. If the POD has only one container there is no need to define its name.</w:t>
      </w:r>
    </w:p>
    <w:p w:rsidR="00BE56A5" w:rsidRPr="00BE56A5" w:rsidRDefault="00BE56A5" w:rsidP="00BE56A5">
      <w:pPr>
        <w:pStyle w:val="NoSpacing"/>
        <w:ind w:left="720" w:firstLine="720"/>
        <w:rPr>
          <w:sz w:val="24"/>
          <w:szCs w:val="24"/>
        </w:rPr>
      </w:pPr>
      <w:r w:rsidRPr="00BE56A5">
        <w:rPr>
          <w:sz w:val="24"/>
          <w:szCs w:val="24"/>
        </w:rPr>
        <w:t>$ kubectl logs [-f] [-p] POD [-c CONTAINER]</w:t>
      </w:r>
    </w:p>
    <w:p w:rsidR="00BE56A5" w:rsidRPr="00BE56A5" w:rsidRDefault="00BE56A5" w:rsidP="00BE56A5">
      <w:pPr>
        <w:pStyle w:val="NoSpacing"/>
        <w:ind w:firstLine="720"/>
        <w:rPr>
          <w:sz w:val="24"/>
          <w:szCs w:val="24"/>
        </w:rPr>
      </w:pPr>
      <w:r w:rsidRPr="00BE56A5">
        <w:rPr>
          <w:sz w:val="24"/>
          <w:szCs w:val="24"/>
        </w:rPr>
        <w:t>Example</w:t>
      </w:r>
    </w:p>
    <w:p w:rsidR="00BE56A5" w:rsidRPr="00BE56A5" w:rsidRDefault="00BE56A5" w:rsidP="00BE56A5">
      <w:pPr>
        <w:pStyle w:val="NoSpacing"/>
        <w:ind w:left="720" w:firstLine="720"/>
        <w:rPr>
          <w:sz w:val="24"/>
          <w:szCs w:val="24"/>
        </w:rPr>
      </w:pPr>
      <w:r w:rsidRPr="00BE56A5">
        <w:rPr>
          <w:sz w:val="24"/>
          <w:szCs w:val="24"/>
        </w:rPr>
        <w:t>$ kubectl logs tomcat.</w:t>
      </w:r>
    </w:p>
    <w:p w:rsidR="00BE56A5" w:rsidRPr="00BE56A5" w:rsidRDefault="00BE56A5" w:rsidP="00BE56A5">
      <w:pPr>
        <w:pStyle w:val="NoSpacing"/>
        <w:ind w:left="720" w:firstLine="720"/>
        <w:rPr>
          <w:sz w:val="24"/>
          <w:szCs w:val="24"/>
        </w:rPr>
      </w:pPr>
      <w:r w:rsidRPr="00BE56A5">
        <w:rPr>
          <w:sz w:val="24"/>
          <w:szCs w:val="24"/>
        </w:rPr>
        <w:t>$ kubectl logs –p –c tomcat.8</w:t>
      </w:r>
    </w:p>
    <w:p w:rsidR="00BE56A5" w:rsidRPr="00BE56A5" w:rsidRDefault="00BE56A5" w:rsidP="00BE56A5">
      <w:pPr>
        <w:pStyle w:val="NoSpacing"/>
        <w:numPr>
          <w:ilvl w:val="0"/>
          <w:numId w:val="3"/>
        </w:numPr>
        <w:rPr>
          <w:sz w:val="24"/>
          <w:szCs w:val="24"/>
        </w:rPr>
      </w:pPr>
      <w:r w:rsidRPr="00BE56A5">
        <w:rPr>
          <w:sz w:val="24"/>
          <w:szCs w:val="24"/>
        </w:rPr>
        <w:t>kubectl scale − It will scale the size of Kubernetes Deployments, ReplicaSet, Replication Controller, or job.</w:t>
      </w:r>
    </w:p>
    <w:p w:rsidR="00BE56A5" w:rsidRPr="00BE56A5" w:rsidRDefault="00BE56A5" w:rsidP="00BE56A5">
      <w:pPr>
        <w:pStyle w:val="NoSpacing"/>
        <w:ind w:left="720" w:firstLine="720"/>
        <w:rPr>
          <w:sz w:val="24"/>
          <w:szCs w:val="24"/>
        </w:rPr>
      </w:pPr>
      <w:r w:rsidRPr="00BE56A5">
        <w:rPr>
          <w:sz w:val="24"/>
          <w:szCs w:val="24"/>
        </w:rPr>
        <w:t>$ kubectl scale [--resource-version = version] [--current-replicas = count] --</w:t>
      </w:r>
    </w:p>
    <w:p w:rsidR="00BE56A5" w:rsidRPr="00BE56A5" w:rsidRDefault="00BE56A5" w:rsidP="00BE56A5">
      <w:pPr>
        <w:pStyle w:val="NoSpacing"/>
        <w:ind w:left="720" w:firstLine="720"/>
        <w:rPr>
          <w:sz w:val="24"/>
          <w:szCs w:val="24"/>
        </w:rPr>
      </w:pPr>
      <w:r w:rsidRPr="00BE56A5">
        <w:rPr>
          <w:sz w:val="24"/>
          <w:szCs w:val="24"/>
        </w:rPr>
        <w:t>replicas = COUNT (-f FILENAME | TYPE NAME )</w:t>
      </w:r>
    </w:p>
    <w:p w:rsidR="00BE56A5" w:rsidRPr="00BE56A5" w:rsidRDefault="00BE56A5" w:rsidP="00BE56A5">
      <w:pPr>
        <w:pStyle w:val="NoSpacing"/>
        <w:ind w:left="720" w:firstLine="720"/>
        <w:rPr>
          <w:sz w:val="24"/>
          <w:szCs w:val="24"/>
        </w:rPr>
      </w:pPr>
      <w:r w:rsidRPr="00BE56A5">
        <w:rPr>
          <w:sz w:val="24"/>
          <w:szCs w:val="24"/>
        </w:rPr>
        <w:t>$ kubectl scale –-replica = 3 rs/tomcat</w:t>
      </w:r>
    </w:p>
    <w:p w:rsidR="00BE56A5" w:rsidRPr="00BE56A5" w:rsidRDefault="00BE56A5" w:rsidP="00BE56A5">
      <w:pPr>
        <w:pStyle w:val="NoSpacing"/>
        <w:ind w:left="720" w:firstLine="720"/>
        <w:rPr>
          <w:sz w:val="24"/>
          <w:szCs w:val="24"/>
        </w:rPr>
      </w:pPr>
      <w:r w:rsidRPr="00BE56A5">
        <w:rPr>
          <w:sz w:val="24"/>
          <w:szCs w:val="24"/>
        </w:rPr>
        <w:t>$ kubectl scale –replica = 3 tomcat.yaml</w:t>
      </w:r>
    </w:p>
    <w:p w:rsidR="00BE56A5" w:rsidRDefault="00BE56A5">
      <w:pPr>
        <w:rPr>
          <w:sz w:val="24"/>
          <w:szCs w:val="24"/>
        </w:rPr>
      </w:pPr>
    </w:p>
    <w:p w:rsidR="00BE56A5" w:rsidRDefault="00BE56A5">
      <w:pPr>
        <w:rPr>
          <w:sz w:val="24"/>
          <w:szCs w:val="24"/>
        </w:rPr>
      </w:pPr>
    </w:p>
    <w:p w:rsidR="00BE56A5" w:rsidRDefault="00BE56A5">
      <w:pPr>
        <w:rPr>
          <w:sz w:val="24"/>
          <w:szCs w:val="24"/>
        </w:rPr>
      </w:pPr>
    </w:p>
    <w:p w:rsidR="00BE56A5" w:rsidRDefault="00BE56A5">
      <w:pPr>
        <w:rPr>
          <w:sz w:val="24"/>
          <w:szCs w:val="24"/>
        </w:rPr>
      </w:pPr>
    </w:p>
    <w:p w:rsidR="00BE56A5" w:rsidRDefault="00BE56A5">
      <w:pPr>
        <w:rPr>
          <w:sz w:val="24"/>
          <w:szCs w:val="24"/>
        </w:rPr>
      </w:pPr>
    </w:p>
    <w:p w:rsidR="00BE56A5" w:rsidRDefault="00BE56A5">
      <w:pPr>
        <w:rPr>
          <w:sz w:val="24"/>
          <w:szCs w:val="24"/>
        </w:rPr>
      </w:pPr>
    </w:p>
    <w:p w:rsidR="00BE56A5" w:rsidRDefault="00BE56A5">
      <w:pPr>
        <w:rPr>
          <w:sz w:val="24"/>
          <w:szCs w:val="24"/>
        </w:rPr>
      </w:pPr>
    </w:p>
    <w:p w:rsidR="00BE56A5" w:rsidRDefault="00BE56A5">
      <w:pPr>
        <w:rPr>
          <w:sz w:val="24"/>
          <w:szCs w:val="24"/>
        </w:rPr>
      </w:pPr>
    </w:p>
    <w:p w:rsidR="00BE56A5" w:rsidRDefault="00BE56A5">
      <w:pPr>
        <w:rPr>
          <w:sz w:val="24"/>
          <w:szCs w:val="24"/>
        </w:rPr>
      </w:pPr>
    </w:p>
    <w:p w:rsidR="00BE56A5" w:rsidRDefault="00BE56A5">
      <w:pPr>
        <w:rPr>
          <w:sz w:val="24"/>
          <w:szCs w:val="24"/>
        </w:rPr>
      </w:pPr>
    </w:p>
    <w:p w:rsidR="00BE56A5" w:rsidRDefault="00BE56A5">
      <w:pPr>
        <w:rPr>
          <w:sz w:val="24"/>
          <w:szCs w:val="24"/>
        </w:rPr>
      </w:pPr>
    </w:p>
    <w:p w:rsidR="00BE56A5" w:rsidRDefault="00BE56A5">
      <w:pPr>
        <w:rPr>
          <w:sz w:val="24"/>
          <w:szCs w:val="24"/>
        </w:rPr>
      </w:pPr>
    </w:p>
    <w:p w:rsidR="00BE56A5" w:rsidRDefault="00BE56A5">
      <w:pPr>
        <w:rPr>
          <w:sz w:val="24"/>
          <w:szCs w:val="24"/>
        </w:rPr>
      </w:pPr>
    </w:p>
    <w:p w:rsidR="00BE56A5" w:rsidRDefault="00BE56A5">
      <w:pPr>
        <w:rPr>
          <w:sz w:val="24"/>
          <w:szCs w:val="24"/>
        </w:rPr>
      </w:pPr>
    </w:p>
    <w:p w:rsidR="00BE56A5" w:rsidRDefault="00BE56A5">
      <w:pPr>
        <w:rPr>
          <w:sz w:val="24"/>
          <w:szCs w:val="24"/>
        </w:rPr>
      </w:pPr>
    </w:p>
    <w:p w:rsidR="00BE56A5" w:rsidRDefault="00BE56A5">
      <w:pPr>
        <w:rPr>
          <w:sz w:val="24"/>
          <w:szCs w:val="24"/>
        </w:rPr>
      </w:pPr>
    </w:p>
    <w:p w:rsidR="00BE56A5" w:rsidRPr="0016441C" w:rsidRDefault="00BE56A5" w:rsidP="0016441C">
      <w:pPr>
        <w:pStyle w:val="ListParagraph"/>
        <w:numPr>
          <w:ilvl w:val="0"/>
          <w:numId w:val="1"/>
        </w:numPr>
        <w:rPr>
          <w:sz w:val="32"/>
          <w:szCs w:val="32"/>
        </w:rPr>
      </w:pPr>
      <w:r w:rsidRPr="0016441C">
        <w:rPr>
          <w:sz w:val="32"/>
          <w:szCs w:val="32"/>
        </w:rPr>
        <w:t>Setup kubernetes in GCP VM</w:t>
      </w:r>
    </w:p>
    <w:p w:rsidR="00BE56A5" w:rsidRDefault="00BE56A5" w:rsidP="00BE56A5">
      <w:pPr>
        <w:pStyle w:val="NoSpacing"/>
        <w:rPr>
          <w:sz w:val="32"/>
          <w:szCs w:val="32"/>
        </w:rPr>
      </w:pPr>
      <w:r w:rsidRPr="00AF26CC">
        <w:rPr>
          <w:sz w:val="32"/>
          <w:szCs w:val="32"/>
        </w:rPr>
        <w:t xml:space="preserve">2.1 </w:t>
      </w:r>
      <w:r w:rsidRPr="00CD5265">
        <w:rPr>
          <w:sz w:val="32"/>
          <w:szCs w:val="32"/>
        </w:rPr>
        <w:t>Creating kubernetes cluster</w:t>
      </w:r>
    </w:p>
    <w:p w:rsidR="00BE56A5" w:rsidRDefault="00BE56A5" w:rsidP="00BE56A5">
      <w:pPr>
        <w:pStyle w:val="NoSpacing"/>
        <w:rPr>
          <w:sz w:val="32"/>
          <w:szCs w:val="32"/>
        </w:rPr>
      </w:pPr>
    </w:p>
    <w:p w:rsidR="00BE56A5" w:rsidRDefault="00BE56A5" w:rsidP="00BE56A5">
      <w:pPr>
        <w:pStyle w:val="NoSpacing"/>
        <w:rPr>
          <w:sz w:val="24"/>
          <w:szCs w:val="24"/>
        </w:rPr>
      </w:pPr>
      <w:r>
        <w:rPr>
          <w:sz w:val="24"/>
          <w:szCs w:val="24"/>
        </w:rPr>
        <w:t>Click on Kubernete engine-&gt;kubernetes clusters and you would see the following screen.</w:t>
      </w:r>
    </w:p>
    <w:p w:rsidR="00BE56A5" w:rsidRDefault="00BE56A5" w:rsidP="00BE56A5">
      <w:pPr>
        <w:pStyle w:val="NoSpacing"/>
        <w:rPr>
          <w:sz w:val="24"/>
          <w:szCs w:val="24"/>
        </w:rPr>
      </w:pPr>
    </w:p>
    <w:p w:rsidR="00BE56A5" w:rsidRDefault="00BE56A5" w:rsidP="00BE56A5">
      <w:pPr>
        <w:pStyle w:val="NoSpacing"/>
        <w:rPr>
          <w:sz w:val="24"/>
          <w:szCs w:val="24"/>
        </w:rPr>
      </w:pPr>
      <w:r>
        <w:rPr>
          <w:noProof/>
          <w:sz w:val="24"/>
          <w:szCs w:val="24"/>
        </w:rPr>
        <w:drawing>
          <wp:inline distT="0" distB="0" distL="0" distR="0" wp14:anchorId="64ACAC8C" wp14:editId="4F6462E8">
            <wp:extent cx="5939052" cy="2226366"/>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PStartScreen.PNG"/>
                    <pic:cNvPicPr/>
                  </pic:nvPicPr>
                  <pic:blipFill rotWithShape="1">
                    <a:blip r:embed="rId8">
                      <a:extLst>
                        <a:ext uri="{28A0092B-C50C-407E-A947-70E740481C1C}">
                          <a14:useLocalDpi xmlns:a14="http://schemas.microsoft.com/office/drawing/2010/main" val="0"/>
                        </a:ext>
                      </a:extLst>
                    </a:blip>
                    <a:srcRect b="28046"/>
                    <a:stretch/>
                  </pic:blipFill>
                  <pic:spPr bwMode="auto">
                    <a:xfrm>
                      <a:off x="0" y="0"/>
                      <a:ext cx="5991909" cy="2246180"/>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p>
    <w:p w:rsidR="00BE56A5" w:rsidRDefault="00BE56A5" w:rsidP="00BE56A5">
      <w:pPr>
        <w:pStyle w:val="NoSpacing"/>
        <w:rPr>
          <w:sz w:val="24"/>
          <w:szCs w:val="24"/>
        </w:rPr>
      </w:pPr>
    </w:p>
    <w:p w:rsidR="00BE56A5" w:rsidRDefault="00BE56A5" w:rsidP="00BE56A5">
      <w:pPr>
        <w:pStyle w:val="NoSpacing"/>
        <w:rPr>
          <w:sz w:val="24"/>
          <w:szCs w:val="24"/>
        </w:rPr>
      </w:pPr>
      <w:r>
        <w:rPr>
          <w:sz w:val="24"/>
          <w:szCs w:val="24"/>
        </w:rPr>
        <w:t>Click on create cluster by providing any name for it as follows: -</w:t>
      </w:r>
    </w:p>
    <w:p w:rsidR="00BE56A5" w:rsidRDefault="00BE56A5" w:rsidP="00BE56A5">
      <w:pPr>
        <w:pStyle w:val="NoSpacing"/>
        <w:rPr>
          <w:sz w:val="24"/>
          <w:szCs w:val="24"/>
        </w:rPr>
      </w:pPr>
    </w:p>
    <w:p w:rsidR="00BE56A5" w:rsidRDefault="00BE56A5" w:rsidP="00BE56A5">
      <w:pPr>
        <w:pStyle w:val="NoSpacing"/>
        <w:rPr>
          <w:sz w:val="24"/>
          <w:szCs w:val="24"/>
        </w:rPr>
      </w:pPr>
      <w:r>
        <w:rPr>
          <w:noProof/>
          <w:sz w:val="24"/>
          <w:szCs w:val="24"/>
        </w:rPr>
        <w:drawing>
          <wp:inline distT="0" distB="0" distL="0" distR="0" wp14:anchorId="59333546" wp14:editId="1C8F93DA">
            <wp:extent cx="5943391" cy="3713121"/>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CreateCluster.PNG"/>
                    <pic:cNvPicPr/>
                  </pic:nvPicPr>
                  <pic:blipFill>
                    <a:blip r:embed="rId9">
                      <a:extLst>
                        <a:ext uri="{28A0092B-C50C-407E-A947-70E740481C1C}">
                          <a14:useLocalDpi xmlns:a14="http://schemas.microsoft.com/office/drawing/2010/main" val="0"/>
                        </a:ext>
                      </a:extLst>
                    </a:blip>
                    <a:stretch>
                      <a:fillRect/>
                    </a:stretch>
                  </pic:blipFill>
                  <pic:spPr>
                    <a:xfrm>
                      <a:off x="0" y="0"/>
                      <a:ext cx="5963325" cy="3725575"/>
                    </a:xfrm>
                    <a:prstGeom prst="rect">
                      <a:avLst/>
                    </a:prstGeom>
                  </pic:spPr>
                </pic:pic>
              </a:graphicData>
            </a:graphic>
          </wp:inline>
        </w:drawing>
      </w:r>
    </w:p>
    <w:p w:rsidR="00BE56A5" w:rsidRDefault="00BE56A5" w:rsidP="00BE56A5">
      <w:pPr>
        <w:pStyle w:val="NoSpacing"/>
        <w:rPr>
          <w:sz w:val="24"/>
          <w:szCs w:val="24"/>
        </w:rPr>
      </w:pPr>
      <w:r>
        <w:rPr>
          <w:noProof/>
          <w:sz w:val="24"/>
          <w:szCs w:val="24"/>
        </w:rPr>
        <w:drawing>
          <wp:inline distT="0" distB="0" distL="0" distR="0" wp14:anchorId="4B27C85E" wp14:editId="503EA480">
            <wp:extent cx="5943600" cy="3912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CPCreateCluster2.PNG"/>
                    <pic:cNvPicPr/>
                  </pic:nvPicPr>
                  <pic:blipFill>
                    <a:blip r:embed="rId10">
                      <a:extLst>
                        <a:ext uri="{28A0092B-C50C-407E-A947-70E740481C1C}">
                          <a14:useLocalDpi xmlns:a14="http://schemas.microsoft.com/office/drawing/2010/main" val="0"/>
                        </a:ext>
                      </a:extLst>
                    </a:blip>
                    <a:stretch>
                      <a:fillRect/>
                    </a:stretch>
                  </pic:blipFill>
                  <pic:spPr>
                    <a:xfrm>
                      <a:off x="0" y="0"/>
                      <a:ext cx="5950775" cy="3916765"/>
                    </a:xfrm>
                    <a:prstGeom prst="rect">
                      <a:avLst/>
                    </a:prstGeom>
                  </pic:spPr>
                </pic:pic>
              </a:graphicData>
            </a:graphic>
          </wp:inline>
        </w:drawing>
      </w:r>
    </w:p>
    <w:p w:rsidR="00BE56A5" w:rsidRDefault="00BE56A5" w:rsidP="00BE56A5">
      <w:pPr>
        <w:pStyle w:val="NoSpacing"/>
        <w:rPr>
          <w:sz w:val="24"/>
          <w:szCs w:val="24"/>
        </w:rPr>
      </w:pPr>
      <w:r>
        <w:rPr>
          <w:sz w:val="24"/>
          <w:szCs w:val="24"/>
        </w:rPr>
        <w:t>After creating, you should be able to see the cluster’s name listed as follows: -</w:t>
      </w:r>
    </w:p>
    <w:p w:rsidR="00BE56A5" w:rsidRDefault="00BE56A5" w:rsidP="00BE56A5">
      <w:pPr>
        <w:pStyle w:val="NoSpacing"/>
        <w:rPr>
          <w:sz w:val="24"/>
          <w:szCs w:val="24"/>
        </w:rPr>
      </w:pPr>
    </w:p>
    <w:p w:rsidR="00BE56A5" w:rsidRDefault="00BE56A5" w:rsidP="00BE56A5">
      <w:pPr>
        <w:pStyle w:val="NoSpacing"/>
        <w:rPr>
          <w:sz w:val="24"/>
          <w:szCs w:val="24"/>
        </w:rPr>
      </w:pPr>
      <w:r>
        <w:rPr>
          <w:noProof/>
          <w:sz w:val="24"/>
          <w:szCs w:val="24"/>
        </w:rPr>
        <w:drawing>
          <wp:inline distT="0" distB="0" distL="0" distR="0" wp14:anchorId="0E39A0FD" wp14:editId="53E1BF42">
            <wp:extent cx="5942786" cy="212299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CPClusterCreated.PNG"/>
                    <pic:cNvPicPr/>
                  </pic:nvPicPr>
                  <pic:blipFill rotWithShape="1">
                    <a:blip r:embed="rId11">
                      <a:extLst>
                        <a:ext uri="{28A0092B-C50C-407E-A947-70E740481C1C}">
                          <a14:useLocalDpi xmlns:a14="http://schemas.microsoft.com/office/drawing/2010/main" val="0"/>
                        </a:ext>
                      </a:extLst>
                    </a:blip>
                    <a:srcRect b="42852"/>
                    <a:stretch/>
                  </pic:blipFill>
                  <pic:spPr bwMode="auto">
                    <a:xfrm>
                      <a:off x="0" y="0"/>
                      <a:ext cx="5964281" cy="2130677"/>
                    </a:xfrm>
                    <a:prstGeom prst="rect">
                      <a:avLst/>
                    </a:prstGeom>
                    <a:ln>
                      <a:noFill/>
                    </a:ln>
                    <a:extLst>
                      <a:ext uri="{53640926-AAD7-44D8-BBD7-CCE9431645EC}">
                        <a14:shadowObscured xmlns:a14="http://schemas.microsoft.com/office/drawing/2010/main"/>
                      </a:ext>
                    </a:extLst>
                  </pic:spPr>
                </pic:pic>
              </a:graphicData>
            </a:graphic>
          </wp:inline>
        </w:drawing>
      </w:r>
    </w:p>
    <w:p w:rsidR="00BE56A5" w:rsidRDefault="00BE56A5" w:rsidP="00BE56A5">
      <w:pPr>
        <w:pStyle w:val="NoSpacing"/>
        <w:rPr>
          <w:sz w:val="24"/>
          <w:szCs w:val="24"/>
        </w:rPr>
      </w:pPr>
    </w:p>
    <w:p w:rsidR="00BE56A5" w:rsidRDefault="00BE56A5" w:rsidP="00BE56A5">
      <w:pPr>
        <w:pStyle w:val="NoSpacing"/>
        <w:rPr>
          <w:sz w:val="24"/>
          <w:szCs w:val="24"/>
        </w:rPr>
      </w:pPr>
    </w:p>
    <w:p w:rsidR="00BE56A5" w:rsidRDefault="00BE56A5" w:rsidP="00BE56A5">
      <w:pPr>
        <w:pStyle w:val="NoSpacing"/>
        <w:rPr>
          <w:sz w:val="24"/>
          <w:szCs w:val="24"/>
        </w:rPr>
      </w:pPr>
      <w:r>
        <w:rPr>
          <w:sz w:val="24"/>
          <w:szCs w:val="24"/>
        </w:rPr>
        <w:t xml:space="preserve">To connect the created cluster with your VM for creating nods and pods in it, you have to connect with gCloud. </w:t>
      </w:r>
    </w:p>
    <w:p w:rsidR="00BE56A5" w:rsidRDefault="00BE56A5" w:rsidP="00BE56A5">
      <w:pPr>
        <w:pStyle w:val="NoSpacing"/>
        <w:rPr>
          <w:sz w:val="24"/>
          <w:szCs w:val="24"/>
        </w:rPr>
      </w:pPr>
    </w:p>
    <w:p w:rsidR="00BE56A5" w:rsidRDefault="00BE56A5" w:rsidP="00BE56A5">
      <w:pPr>
        <w:pStyle w:val="NoSpacing"/>
        <w:rPr>
          <w:sz w:val="24"/>
          <w:szCs w:val="24"/>
        </w:rPr>
      </w:pPr>
    </w:p>
    <w:p w:rsidR="00BE56A5" w:rsidRDefault="00BE56A5" w:rsidP="00BE56A5">
      <w:pPr>
        <w:pStyle w:val="NoSpacing"/>
        <w:rPr>
          <w:sz w:val="24"/>
          <w:szCs w:val="24"/>
        </w:rPr>
      </w:pPr>
    </w:p>
    <w:p w:rsidR="00BE56A5" w:rsidRDefault="00BE56A5" w:rsidP="00BE56A5">
      <w:pPr>
        <w:pStyle w:val="NoSpacing"/>
        <w:rPr>
          <w:sz w:val="24"/>
          <w:szCs w:val="24"/>
        </w:rPr>
      </w:pPr>
    </w:p>
    <w:p w:rsidR="00BE56A5" w:rsidRDefault="00BE56A5" w:rsidP="00BE56A5">
      <w:pPr>
        <w:pStyle w:val="NoSpacing"/>
        <w:rPr>
          <w:sz w:val="32"/>
          <w:szCs w:val="32"/>
        </w:rPr>
      </w:pPr>
    </w:p>
    <w:p w:rsidR="00BE56A5" w:rsidRDefault="00BE56A5" w:rsidP="00BE56A5">
      <w:pPr>
        <w:pStyle w:val="NoSpacing"/>
        <w:rPr>
          <w:sz w:val="32"/>
          <w:szCs w:val="32"/>
        </w:rPr>
      </w:pPr>
      <w:r>
        <w:rPr>
          <w:sz w:val="32"/>
          <w:szCs w:val="32"/>
        </w:rPr>
        <w:t>2.2 Installing Kubernetes</w:t>
      </w:r>
    </w:p>
    <w:p w:rsidR="00BE56A5" w:rsidRDefault="00BE56A5" w:rsidP="00BE56A5">
      <w:pPr>
        <w:pStyle w:val="NoSpacing"/>
        <w:rPr>
          <w:sz w:val="32"/>
          <w:szCs w:val="32"/>
        </w:rPr>
      </w:pPr>
    </w:p>
    <w:p w:rsidR="00BE56A5" w:rsidRDefault="00BE56A5" w:rsidP="00BE56A5">
      <w:pPr>
        <w:pStyle w:val="NoSpacing"/>
        <w:rPr>
          <w:sz w:val="24"/>
          <w:szCs w:val="24"/>
        </w:rPr>
      </w:pPr>
      <w:r>
        <w:rPr>
          <w:sz w:val="24"/>
          <w:szCs w:val="24"/>
        </w:rPr>
        <w:t>You should create VM instance in GCP and install gCloud and configure it using gcloud init command (refer GCE_Kubernetes document for gcloud init where you have to provide your gmail account name and zone).</w:t>
      </w:r>
    </w:p>
    <w:p w:rsidR="00BE56A5" w:rsidRDefault="00BE56A5" w:rsidP="00BE56A5">
      <w:pPr>
        <w:pStyle w:val="NoSpacing"/>
        <w:rPr>
          <w:sz w:val="24"/>
          <w:szCs w:val="24"/>
        </w:rPr>
      </w:pPr>
      <w:r>
        <w:rPr>
          <w:sz w:val="24"/>
          <w:szCs w:val="24"/>
        </w:rPr>
        <w:t>Now install kubernetes as below: -</w:t>
      </w:r>
    </w:p>
    <w:p w:rsidR="00BE56A5" w:rsidRDefault="00BE56A5" w:rsidP="00BE56A5">
      <w:pPr>
        <w:pStyle w:val="NoSpacing"/>
        <w:rPr>
          <w:sz w:val="24"/>
          <w:szCs w:val="24"/>
        </w:rPr>
      </w:pPr>
    </w:p>
    <w:p w:rsidR="00BE56A5" w:rsidRPr="00EE57F4" w:rsidRDefault="00BE56A5" w:rsidP="00BE56A5">
      <w:pPr>
        <w:pStyle w:val="NoSpacing"/>
        <w:rPr>
          <w:sz w:val="24"/>
          <w:szCs w:val="24"/>
        </w:rPr>
      </w:pPr>
      <w:r>
        <w:rPr>
          <w:noProof/>
          <w:sz w:val="24"/>
          <w:szCs w:val="24"/>
        </w:rPr>
        <w:drawing>
          <wp:inline distT="0" distB="0" distL="0" distR="0" wp14:anchorId="16732D68" wp14:editId="5BA1ADDF">
            <wp:extent cx="5318150" cy="2326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PVmKubectlInstall.PNG"/>
                    <pic:cNvPicPr/>
                  </pic:nvPicPr>
                  <pic:blipFill rotWithShape="1">
                    <a:blip r:embed="rId12">
                      <a:extLst>
                        <a:ext uri="{28A0092B-C50C-407E-A947-70E740481C1C}">
                          <a14:useLocalDpi xmlns:a14="http://schemas.microsoft.com/office/drawing/2010/main" val="0"/>
                        </a:ext>
                      </a:extLst>
                    </a:blip>
                    <a:srcRect t="20161"/>
                    <a:stretch/>
                  </pic:blipFill>
                  <pic:spPr bwMode="auto">
                    <a:xfrm>
                      <a:off x="0" y="0"/>
                      <a:ext cx="5367228" cy="2347470"/>
                    </a:xfrm>
                    <a:prstGeom prst="rect">
                      <a:avLst/>
                    </a:prstGeom>
                    <a:ln>
                      <a:noFill/>
                    </a:ln>
                    <a:extLst>
                      <a:ext uri="{53640926-AAD7-44D8-BBD7-CCE9431645EC}">
                        <a14:shadowObscured xmlns:a14="http://schemas.microsoft.com/office/drawing/2010/main"/>
                      </a:ext>
                    </a:extLst>
                  </pic:spPr>
                </pic:pic>
              </a:graphicData>
            </a:graphic>
          </wp:inline>
        </w:drawing>
      </w:r>
    </w:p>
    <w:p w:rsidR="00BE56A5" w:rsidRDefault="00BE56A5" w:rsidP="00BE56A5">
      <w:pPr>
        <w:pStyle w:val="NoSpacing"/>
      </w:pPr>
    </w:p>
    <w:p w:rsidR="00BE56A5" w:rsidRDefault="00BE56A5" w:rsidP="00BE56A5">
      <w:pPr>
        <w:rPr>
          <w:sz w:val="24"/>
          <w:szCs w:val="24"/>
        </w:rPr>
      </w:pPr>
      <w:r>
        <w:rPr>
          <w:sz w:val="24"/>
          <w:szCs w:val="24"/>
        </w:rPr>
        <w:t>Kubectl is installed but if you are not able to execute commands then copy the kubectl folder from gcloud bin folder to usr/bin folder as follows: -</w:t>
      </w:r>
    </w:p>
    <w:p w:rsidR="00BE56A5" w:rsidRDefault="00BE56A5" w:rsidP="00BE56A5">
      <w:pPr>
        <w:rPr>
          <w:sz w:val="24"/>
          <w:szCs w:val="24"/>
        </w:rPr>
      </w:pPr>
      <w:r>
        <w:rPr>
          <w:noProof/>
          <w:sz w:val="24"/>
          <w:szCs w:val="24"/>
        </w:rPr>
        <w:drawing>
          <wp:inline distT="0" distB="0" distL="0" distR="0" wp14:anchorId="64981B9A" wp14:editId="3A67C9BF">
            <wp:extent cx="6312535" cy="207439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CPVmCopyingKubectlTo-usr-bin.PNG"/>
                    <pic:cNvPicPr/>
                  </pic:nvPicPr>
                  <pic:blipFill rotWithShape="1">
                    <a:blip r:embed="rId13">
                      <a:extLst>
                        <a:ext uri="{28A0092B-C50C-407E-A947-70E740481C1C}">
                          <a14:useLocalDpi xmlns:a14="http://schemas.microsoft.com/office/drawing/2010/main" val="0"/>
                        </a:ext>
                      </a:extLst>
                    </a:blip>
                    <a:srcRect r="10516"/>
                    <a:stretch/>
                  </pic:blipFill>
                  <pic:spPr bwMode="auto">
                    <a:xfrm>
                      <a:off x="0" y="0"/>
                      <a:ext cx="6426430" cy="2111821"/>
                    </a:xfrm>
                    <a:prstGeom prst="rect">
                      <a:avLst/>
                    </a:prstGeom>
                    <a:ln>
                      <a:noFill/>
                    </a:ln>
                    <a:extLst>
                      <a:ext uri="{53640926-AAD7-44D8-BBD7-CCE9431645EC}">
                        <a14:shadowObscured xmlns:a14="http://schemas.microsoft.com/office/drawing/2010/main"/>
                      </a:ext>
                    </a:extLst>
                  </pic:spPr>
                </pic:pic>
              </a:graphicData>
            </a:graphic>
          </wp:inline>
        </w:drawing>
      </w:r>
    </w:p>
    <w:p w:rsidR="00BE56A5" w:rsidRDefault="00BE56A5" w:rsidP="00BE56A5">
      <w:pPr>
        <w:pStyle w:val="NoSpacing"/>
        <w:rPr>
          <w:sz w:val="24"/>
          <w:szCs w:val="24"/>
        </w:rPr>
      </w:pPr>
      <w:r w:rsidRPr="006C3CB5">
        <w:rPr>
          <w:sz w:val="24"/>
          <w:szCs w:val="24"/>
        </w:rPr>
        <w:t xml:space="preserve">If you are </w:t>
      </w:r>
      <w:r>
        <w:rPr>
          <w:sz w:val="24"/>
          <w:szCs w:val="24"/>
        </w:rPr>
        <w:t>not able to install kubectl through gcloud component command</w:t>
      </w:r>
      <w:r w:rsidRPr="006C3CB5">
        <w:rPr>
          <w:sz w:val="24"/>
          <w:szCs w:val="24"/>
        </w:rPr>
        <w:t xml:space="preserve"> while installing kubectl then try this command</w:t>
      </w:r>
    </w:p>
    <w:p w:rsidR="00BE56A5" w:rsidRPr="006C3CB5" w:rsidRDefault="00BE56A5" w:rsidP="00BE56A5">
      <w:pPr>
        <w:pStyle w:val="NoSpacing"/>
        <w:rPr>
          <w:sz w:val="24"/>
          <w:szCs w:val="24"/>
        </w:rPr>
      </w:pPr>
    </w:p>
    <w:p w:rsidR="00BE56A5" w:rsidRDefault="00BE56A5" w:rsidP="00BE56A5">
      <w:pPr>
        <w:rPr>
          <w:sz w:val="24"/>
          <w:szCs w:val="24"/>
        </w:rPr>
      </w:pPr>
      <w:r>
        <w:rPr>
          <w:noProof/>
          <w:sz w:val="24"/>
          <w:szCs w:val="24"/>
        </w:rPr>
        <w:drawing>
          <wp:inline distT="0" distB="0" distL="0" distR="0" wp14:anchorId="3AB38652" wp14:editId="1434BAC7">
            <wp:extent cx="6532474" cy="1078865"/>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CPVM2Installation4.PNG"/>
                    <pic:cNvPicPr/>
                  </pic:nvPicPr>
                  <pic:blipFill rotWithShape="1">
                    <a:blip r:embed="rId14">
                      <a:extLst>
                        <a:ext uri="{28A0092B-C50C-407E-A947-70E740481C1C}">
                          <a14:useLocalDpi xmlns:a14="http://schemas.microsoft.com/office/drawing/2010/main" val="0"/>
                        </a:ext>
                      </a:extLst>
                    </a:blip>
                    <a:srcRect t="20475" r="14932"/>
                    <a:stretch/>
                  </pic:blipFill>
                  <pic:spPr bwMode="auto">
                    <a:xfrm>
                      <a:off x="0" y="0"/>
                      <a:ext cx="6551849" cy="1082065"/>
                    </a:xfrm>
                    <a:prstGeom prst="rect">
                      <a:avLst/>
                    </a:prstGeom>
                    <a:ln>
                      <a:noFill/>
                    </a:ln>
                    <a:extLst>
                      <a:ext uri="{53640926-AAD7-44D8-BBD7-CCE9431645EC}">
                        <a14:shadowObscured xmlns:a14="http://schemas.microsoft.com/office/drawing/2010/main"/>
                      </a:ext>
                    </a:extLst>
                  </pic:spPr>
                </pic:pic>
              </a:graphicData>
            </a:graphic>
          </wp:inline>
        </w:drawing>
      </w:r>
    </w:p>
    <w:p w:rsidR="00BE56A5" w:rsidRDefault="00BE56A5" w:rsidP="00BE56A5">
      <w:pPr>
        <w:pStyle w:val="NoSpacing"/>
        <w:rPr>
          <w:sz w:val="32"/>
          <w:szCs w:val="32"/>
        </w:rPr>
      </w:pPr>
      <w:r>
        <w:rPr>
          <w:sz w:val="32"/>
          <w:szCs w:val="32"/>
        </w:rPr>
        <w:t xml:space="preserve">2.3 </w:t>
      </w:r>
      <w:r w:rsidRPr="00E46A84">
        <w:rPr>
          <w:sz w:val="32"/>
          <w:szCs w:val="32"/>
        </w:rPr>
        <w:t xml:space="preserve">Connecting with </w:t>
      </w:r>
      <w:r>
        <w:rPr>
          <w:sz w:val="32"/>
          <w:szCs w:val="32"/>
        </w:rPr>
        <w:t xml:space="preserve">Kubernetes </w:t>
      </w:r>
      <w:r w:rsidRPr="00E46A84">
        <w:rPr>
          <w:sz w:val="32"/>
          <w:szCs w:val="32"/>
        </w:rPr>
        <w:t>cluster</w:t>
      </w:r>
    </w:p>
    <w:p w:rsidR="00BE56A5" w:rsidRPr="00E46A84" w:rsidRDefault="00BE56A5" w:rsidP="00BE56A5">
      <w:pPr>
        <w:pStyle w:val="NoSpacing"/>
        <w:rPr>
          <w:sz w:val="32"/>
          <w:szCs w:val="32"/>
        </w:rPr>
      </w:pPr>
    </w:p>
    <w:p w:rsidR="00BE56A5" w:rsidRDefault="00BE56A5" w:rsidP="00BE56A5">
      <w:pPr>
        <w:rPr>
          <w:sz w:val="24"/>
          <w:szCs w:val="24"/>
        </w:rPr>
      </w:pPr>
      <w:r>
        <w:rPr>
          <w:sz w:val="24"/>
          <w:szCs w:val="24"/>
        </w:rPr>
        <w:t xml:space="preserve">To connect to the created kubernetes cluster, click on connect button of the corresponding cluster, </w:t>
      </w:r>
      <w:r w:rsidRPr="00965AC4">
        <w:rPr>
          <w:sz w:val="24"/>
          <w:szCs w:val="24"/>
        </w:rPr>
        <w:t>then a window will show up like this</w:t>
      </w:r>
    </w:p>
    <w:p w:rsidR="00BE56A5" w:rsidRDefault="00BE56A5" w:rsidP="00BE56A5">
      <w:pPr>
        <w:rPr>
          <w:sz w:val="24"/>
          <w:szCs w:val="24"/>
        </w:rPr>
      </w:pPr>
      <w:r>
        <w:rPr>
          <w:noProof/>
          <w:sz w:val="24"/>
          <w:szCs w:val="24"/>
        </w:rPr>
        <w:drawing>
          <wp:inline distT="0" distB="0" distL="0" distR="0" wp14:anchorId="45EE269B" wp14:editId="5C4BD8A1">
            <wp:extent cx="5942887" cy="2245767"/>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CPVmClusterConnectCommandGuide.PNG"/>
                    <pic:cNvPicPr/>
                  </pic:nvPicPr>
                  <pic:blipFill>
                    <a:blip r:embed="rId15">
                      <a:extLst>
                        <a:ext uri="{28A0092B-C50C-407E-A947-70E740481C1C}">
                          <a14:useLocalDpi xmlns:a14="http://schemas.microsoft.com/office/drawing/2010/main" val="0"/>
                        </a:ext>
                      </a:extLst>
                    </a:blip>
                    <a:stretch>
                      <a:fillRect/>
                    </a:stretch>
                  </pic:blipFill>
                  <pic:spPr>
                    <a:xfrm>
                      <a:off x="0" y="0"/>
                      <a:ext cx="5981873" cy="2260500"/>
                    </a:xfrm>
                    <a:prstGeom prst="rect">
                      <a:avLst/>
                    </a:prstGeom>
                  </pic:spPr>
                </pic:pic>
              </a:graphicData>
            </a:graphic>
          </wp:inline>
        </w:drawing>
      </w:r>
    </w:p>
    <w:p w:rsidR="00BE56A5" w:rsidRDefault="00BE56A5" w:rsidP="00BE56A5">
      <w:pPr>
        <w:rPr>
          <w:sz w:val="24"/>
          <w:szCs w:val="24"/>
        </w:rPr>
      </w:pPr>
      <w:r w:rsidRPr="00965AC4">
        <w:rPr>
          <w:sz w:val="24"/>
          <w:szCs w:val="24"/>
        </w:rPr>
        <w:t>Copy the line under command-line access and paste it in your VM. Then press enter.</w:t>
      </w:r>
    </w:p>
    <w:p w:rsidR="00BE56A5" w:rsidRDefault="00BE56A5" w:rsidP="00BE56A5">
      <w:pPr>
        <w:rPr>
          <w:sz w:val="24"/>
          <w:szCs w:val="24"/>
        </w:rPr>
      </w:pPr>
      <w:r>
        <w:rPr>
          <w:noProof/>
          <w:sz w:val="24"/>
          <w:szCs w:val="24"/>
        </w:rPr>
        <w:drawing>
          <wp:inline distT="0" distB="0" distL="0" distR="0" wp14:anchorId="64C28DE6" wp14:editId="16CAA299">
            <wp:extent cx="6442710" cy="5120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CPVmKubectlErrorResolved.PNG"/>
                    <pic:cNvPicPr/>
                  </pic:nvPicPr>
                  <pic:blipFill rotWithShape="1">
                    <a:blip r:embed="rId16">
                      <a:extLst>
                        <a:ext uri="{28A0092B-C50C-407E-A947-70E740481C1C}">
                          <a14:useLocalDpi xmlns:a14="http://schemas.microsoft.com/office/drawing/2010/main" val="0"/>
                        </a:ext>
                      </a:extLst>
                    </a:blip>
                    <a:srcRect t="14521" b="76491"/>
                    <a:stretch/>
                  </pic:blipFill>
                  <pic:spPr bwMode="auto">
                    <a:xfrm>
                      <a:off x="0" y="0"/>
                      <a:ext cx="6514689" cy="517785"/>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 xml:space="preserve"> </w:t>
      </w:r>
    </w:p>
    <w:p w:rsidR="00BE56A5" w:rsidRDefault="00BE56A5" w:rsidP="00BE56A5">
      <w:pPr>
        <w:pStyle w:val="NoSpacing"/>
      </w:pPr>
    </w:p>
    <w:p w:rsidR="00BE56A5" w:rsidRDefault="00BE56A5" w:rsidP="00BE56A5">
      <w:pPr>
        <w:pStyle w:val="NoSpacing"/>
      </w:pPr>
      <w:r>
        <w:t xml:space="preserve">When cluster is configured check whether you can see the nodes created in it as follows: </w:t>
      </w:r>
      <w:r>
        <w:rPr>
          <w:noProof/>
        </w:rPr>
        <w:drawing>
          <wp:inline distT="0" distB="0" distL="0" distR="0" wp14:anchorId="76CC8C97" wp14:editId="203A61DC">
            <wp:extent cx="6384897" cy="1025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CPVmKubectlErrorResolved.PNG"/>
                    <pic:cNvPicPr/>
                  </pic:nvPicPr>
                  <pic:blipFill rotWithShape="1">
                    <a:blip r:embed="rId16">
                      <a:extLst>
                        <a:ext uri="{28A0092B-C50C-407E-A947-70E740481C1C}">
                          <a14:useLocalDpi xmlns:a14="http://schemas.microsoft.com/office/drawing/2010/main" val="0"/>
                        </a:ext>
                      </a:extLst>
                    </a:blip>
                    <a:srcRect t="18288" b="57167"/>
                    <a:stretch/>
                  </pic:blipFill>
                  <pic:spPr bwMode="auto">
                    <a:xfrm>
                      <a:off x="0" y="0"/>
                      <a:ext cx="6461680" cy="1037858"/>
                    </a:xfrm>
                    <a:prstGeom prst="rect">
                      <a:avLst/>
                    </a:prstGeom>
                    <a:ln>
                      <a:noFill/>
                    </a:ln>
                    <a:extLst>
                      <a:ext uri="{53640926-AAD7-44D8-BBD7-CCE9431645EC}">
                        <a14:shadowObscured xmlns:a14="http://schemas.microsoft.com/office/drawing/2010/main"/>
                      </a:ext>
                    </a:extLst>
                  </pic:spPr>
                </pic:pic>
              </a:graphicData>
            </a:graphic>
          </wp:inline>
        </w:drawing>
      </w:r>
    </w:p>
    <w:p w:rsidR="00BE56A5" w:rsidRDefault="00BE56A5" w:rsidP="00BE56A5">
      <w:pPr>
        <w:pStyle w:val="NoSpacing"/>
      </w:pPr>
    </w:p>
    <w:p w:rsidR="00BE56A5" w:rsidRDefault="00BE56A5" w:rsidP="00BE56A5">
      <w:pPr>
        <w:rPr>
          <w:sz w:val="24"/>
          <w:szCs w:val="24"/>
        </w:rPr>
      </w:pPr>
      <w:r>
        <w:rPr>
          <w:sz w:val="24"/>
          <w:szCs w:val="24"/>
        </w:rPr>
        <w:t>So, now we can work with kubernetes cluster through the VM.</w:t>
      </w:r>
    </w:p>
    <w:p w:rsidR="00BE56A5" w:rsidRPr="00BE56A5" w:rsidRDefault="00BE56A5">
      <w:pPr>
        <w:rPr>
          <w:sz w:val="24"/>
          <w:szCs w:val="24"/>
        </w:rPr>
      </w:pPr>
    </w:p>
    <w:sectPr w:rsidR="00BE56A5" w:rsidRPr="00BE56A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CAC" w:rsidRDefault="00377CAC" w:rsidP="005D76FA">
      <w:pPr>
        <w:spacing w:after="0" w:line="240" w:lineRule="auto"/>
      </w:pPr>
      <w:r>
        <w:separator/>
      </w:r>
    </w:p>
  </w:endnote>
  <w:endnote w:type="continuationSeparator" w:id="0">
    <w:p w:rsidR="00377CAC" w:rsidRDefault="00377CAC" w:rsidP="005D7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779248"/>
      <w:docPartObj>
        <w:docPartGallery w:val="Page Numbers (Bottom of Page)"/>
        <w:docPartUnique/>
      </w:docPartObj>
    </w:sdtPr>
    <w:sdtEndPr>
      <w:rPr>
        <w:noProof/>
      </w:rPr>
    </w:sdtEndPr>
    <w:sdtContent>
      <w:p w:rsidR="005D76FA" w:rsidRDefault="005D76FA">
        <w:pPr>
          <w:pStyle w:val="Footer"/>
          <w:jc w:val="center"/>
        </w:pPr>
        <w:r>
          <w:fldChar w:fldCharType="begin"/>
        </w:r>
        <w:r>
          <w:instrText xml:space="preserve"> PAGE   \* MERGEFORMAT </w:instrText>
        </w:r>
        <w:r>
          <w:fldChar w:fldCharType="separate"/>
        </w:r>
        <w:r w:rsidR="00377CAC">
          <w:rPr>
            <w:noProof/>
          </w:rPr>
          <w:t>1</w:t>
        </w:r>
        <w:r>
          <w:rPr>
            <w:noProof/>
          </w:rPr>
          <w:fldChar w:fldCharType="end"/>
        </w:r>
      </w:p>
    </w:sdtContent>
  </w:sdt>
  <w:p w:rsidR="005D76FA" w:rsidRDefault="005D7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CAC" w:rsidRDefault="00377CAC" w:rsidP="005D76FA">
      <w:pPr>
        <w:spacing w:after="0" w:line="240" w:lineRule="auto"/>
      </w:pPr>
      <w:r>
        <w:separator/>
      </w:r>
    </w:p>
  </w:footnote>
  <w:footnote w:type="continuationSeparator" w:id="0">
    <w:p w:rsidR="00377CAC" w:rsidRDefault="00377CAC" w:rsidP="005D7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451C"/>
    <w:multiLevelType w:val="multilevel"/>
    <w:tmpl w:val="C29A011C"/>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320" w:hanging="2160"/>
      </w:pPr>
      <w:rPr>
        <w:rFonts w:hint="default"/>
      </w:rPr>
    </w:lvl>
  </w:abstractNum>
  <w:abstractNum w:abstractNumId="1" w15:restartNumberingAfterBreak="0">
    <w:nsid w:val="0CFA7FC3"/>
    <w:multiLevelType w:val="hybridMultilevel"/>
    <w:tmpl w:val="6242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754EC"/>
    <w:multiLevelType w:val="multilevel"/>
    <w:tmpl w:val="9D08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AC80D6D"/>
    <w:multiLevelType w:val="multilevel"/>
    <w:tmpl w:val="C29A011C"/>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320" w:hanging="21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6A5"/>
    <w:rsid w:val="000264A1"/>
    <w:rsid w:val="00026823"/>
    <w:rsid w:val="00053670"/>
    <w:rsid w:val="0016441C"/>
    <w:rsid w:val="00206A28"/>
    <w:rsid w:val="002E3DFE"/>
    <w:rsid w:val="00377CAC"/>
    <w:rsid w:val="0044150E"/>
    <w:rsid w:val="00461288"/>
    <w:rsid w:val="005D76FA"/>
    <w:rsid w:val="005F231A"/>
    <w:rsid w:val="0066286E"/>
    <w:rsid w:val="00776E64"/>
    <w:rsid w:val="008018CB"/>
    <w:rsid w:val="008731EB"/>
    <w:rsid w:val="00B9355E"/>
    <w:rsid w:val="00BE56A5"/>
    <w:rsid w:val="00D1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13C8"/>
  <w15:chartTrackingRefBased/>
  <w15:docId w15:val="{968580EB-5610-4A2A-926F-6F978399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6A5"/>
  </w:style>
  <w:style w:type="paragraph" w:styleId="Heading1">
    <w:name w:val="heading 1"/>
    <w:basedOn w:val="Normal"/>
    <w:next w:val="Normal"/>
    <w:link w:val="Heading1Char"/>
    <w:uiPriority w:val="9"/>
    <w:qFormat/>
    <w:rsid w:val="00BE56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6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56A5"/>
    <w:pPr>
      <w:outlineLvl w:val="9"/>
    </w:pPr>
  </w:style>
  <w:style w:type="paragraph" w:styleId="TOC2">
    <w:name w:val="toc 2"/>
    <w:basedOn w:val="Normal"/>
    <w:next w:val="Normal"/>
    <w:autoRedefine/>
    <w:uiPriority w:val="39"/>
    <w:unhideWhenUsed/>
    <w:rsid w:val="00BE56A5"/>
    <w:pPr>
      <w:spacing w:after="100"/>
      <w:ind w:left="220"/>
    </w:pPr>
    <w:rPr>
      <w:rFonts w:eastAsiaTheme="minorEastAsia" w:cs="Times New Roman"/>
    </w:rPr>
  </w:style>
  <w:style w:type="paragraph" w:styleId="TOC1">
    <w:name w:val="toc 1"/>
    <w:basedOn w:val="Normal"/>
    <w:next w:val="Normal"/>
    <w:autoRedefine/>
    <w:uiPriority w:val="39"/>
    <w:unhideWhenUsed/>
    <w:rsid w:val="00BE56A5"/>
    <w:pPr>
      <w:spacing w:after="100"/>
    </w:pPr>
    <w:rPr>
      <w:rFonts w:eastAsiaTheme="minorEastAsia" w:cs="Times New Roman"/>
    </w:rPr>
  </w:style>
  <w:style w:type="paragraph" w:styleId="TOC3">
    <w:name w:val="toc 3"/>
    <w:basedOn w:val="Normal"/>
    <w:next w:val="Normal"/>
    <w:autoRedefine/>
    <w:uiPriority w:val="39"/>
    <w:unhideWhenUsed/>
    <w:rsid w:val="00BE56A5"/>
    <w:pPr>
      <w:spacing w:after="100"/>
      <w:ind w:left="440"/>
    </w:pPr>
    <w:rPr>
      <w:rFonts w:eastAsiaTheme="minorEastAsia" w:cs="Times New Roman"/>
    </w:rPr>
  </w:style>
  <w:style w:type="paragraph" w:styleId="ListParagraph">
    <w:name w:val="List Paragraph"/>
    <w:basedOn w:val="Normal"/>
    <w:uiPriority w:val="34"/>
    <w:qFormat/>
    <w:rsid w:val="00BE56A5"/>
    <w:pPr>
      <w:ind w:left="720"/>
      <w:contextualSpacing/>
    </w:pPr>
  </w:style>
  <w:style w:type="paragraph" w:styleId="NoSpacing">
    <w:name w:val="No Spacing"/>
    <w:uiPriority w:val="1"/>
    <w:qFormat/>
    <w:rsid w:val="00BE56A5"/>
    <w:pPr>
      <w:spacing w:after="0" w:line="240" w:lineRule="auto"/>
    </w:pPr>
  </w:style>
  <w:style w:type="paragraph" w:styleId="NormalWeb">
    <w:name w:val="Normal (Web)"/>
    <w:basedOn w:val="Normal"/>
    <w:uiPriority w:val="99"/>
    <w:unhideWhenUsed/>
    <w:rsid w:val="00BE56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670"/>
    <w:rPr>
      <w:b/>
      <w:bCs/>
    </w:rPr>
  </w:style>
  <w:style w:type="paragraph" w:styleId="Header">
    <w:name w:val="header"/>
    <w:basedOn w:val="Normal"/>
    <w:link w:val="HeaderChar"/>
    <w:uiPriority w:val="99"/>
    <w:unhideWhenUsed/>
    <w:rsid w:val="005D7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6FA"/>
  </w:style>
  <w:style w:type="paragraph" w:styleId="Footer">
    <w:name w:val="footer"/>
    <w:basedOn w:val="Normal"/>
    <w:link w:val="FooterChar"/>
    <w:uiPriority w:val="99"/>
    <w:unhideWhenUsed/>
    <w:rsid w:val="005D7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2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12</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Pramila .</dc:creator>
  <cp:keywords/>
  <dc:description/>
  <cp:lastModifiedBy>Pramila .</cp:lastModifiedBy>
  <cp:revision>9</cp:revision>
  <dcterms:created xsi:type="dcterms:W3CDTF">2018-09-20T04:52:00Z</dcterms:created>
  <dcterms:modified xsi:type="dcterms:W3CDTF">2019-10-11T14:16:00Z</dcterms:modified>
</cp:coreProperties>
</file>