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4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enfie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color w:val="1E5698"/>
          <w:sz w:val="30"/>
        </w:rPr>
        <w:t>Wrenfield House Refuge</w:t>
      </w:r>
    </w:p>
    <w:p>
      <w:pPr>
        <w:spacing w:after="0"/>
      </w:pPr>
      <w:r>
        <w:rPr>
          <w:b w:val="0"/>
          <w:color w:val="595959"/>
          <w:sz w:val="17"/>
        </w:rPr>
        <w:t>Correspondence: PO Box 1402, Bristol BS1 6PN</w:t>
      </w:r>
    </w:p>
    <w:p>
      <w:pPr>
        <w:pBdr>
          <w:bottom w:val="single" w:sz="6" w:space="4" w:color="A6A6A6"/>
        </w:pBdr>
        <w:spacing w:after="320"/>
      </w:pPr>
      <w:r>
        <w:rPr>
          <w:b w:val="0"/>
          <w:color w:val="595959"/>
          <w:sz w:val="17"/>
        </w:rPr>
        <w:t>Tel: 0117 496 0233   ·   admin@wrenfieldhouse.org.uk</w:t>
      </w:r>
    </w:p>
    <w:p>
      <w:pPr>
        <w:spacing w:after="240"/>
      </w:pPr>
      <w:r>
        <w:rPr>
          <w:b w:val="0"/>
        </w:rPr>
        <w:t>30 September 2026</w:t>
      </w:r>
    </w:p>
    <w:p>
      <w:r>
        <w:rPr>
          <w:b w:val="0"/>
        </w:rPr>
        <w:t>To whom it may concern,</w:t>
      </w:r>
    </w:p>
    <w:p>
      <w:r>
        <w:rPr>
          <w:b w:val="0"/>
        </w:rPr>
        <w:t>Name of applicant: Jane Smith</w:t>
      </w:r>
    </w:p>
    <w:p>
      <w:r>
        <w:rPr>
          <w:b w:val="0"/>
        </w:rPr>
        <w:t>I understand that Jane Smith wishes to access legal aid for a family dispute as a victim of domestic abuse. For this reason, I have been asked to provide a letter in accordance with regulation 33 and schedule 1 of the Civil Legal Aid (Procedure) Regulations 2012 (as amended).</w:t>
      </w:r>
    </w:p>
    <w:p>
      <w:r>
        <w:rPr>
          <w:b w:val="0"/>
        </w:rPr>
        <w:t>I can confirm that Jane Smith was refused admission to a refuge on 28th September 2026.</w:t>
      </w:r>
    </w:p>
    <w:p>
      <w:r>
        <w:rPr>
          <w:b w:val="0"/>
        </w:rPr>
        <w:t>I can confirm that Jane Smith sought admission to a refuge because of allegations of domestic abuse.</w:t>
      </w:r>
    </w:p>
    <w:p>
      <w:r>
        <w:rPr>
          <w:b w:val="0"/>
        </w:rPr>
        <w:t>More information and guidance about the evidential requirements for legal aid can be found at: https://www.gov.uk/legal-aid/domestic-abuse</w:t>
      </w:r>
    </w:p>
    <w:p>
      <w:pPr>
        <w:spacing w:before="440" w:after="0"/>
      </w:pPr>
      <w:r>
        <w:rPr>
          <w:b/>
        </w:rPr>
        <w:t>John Smith</w:t>
      </w:r>
    </w:p>
    <w:p>
      <w:pPr>
        <w:spacing w:after="0"/>
      </w:pPr>
      <w:r>
        <w:rPr>
          <w:b w:val="0"/>
        </w:rPr>
        <w:t>Domestic Abuse Support Officer</w:t>
      </w:r>
    </w:p>
    <w:sectPr w:rsidR="00FC693F" w:rsidRPr="0006063C" w:rsidSect="00034616">
      <w:footerReference w:type="default" r:id="rId10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5"/>
      </w:rPr>
      <w:t>Wrenfield House Refuge is a registered charity in England and Wales, no. 1156317. The refuge address is confidential.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Wrenfield House Refuge letter</dc:title>
  <dc:subject/>
  <dc:creator>John Smith</dc:creator>
  <cp:keywords/>
  <dc:description>generated by python-docx</dc:description>
  <cp:lastModifiedBy>John Smith</cp:lastModifiedBy>
  <cp:revision>1</cp:revision>
  <dcterms:created xsi:type="dcterms:W3CDTF">2026-09-30T08:30:00Z</dcterms:created>
  <dcterms:modified xsi:type="dcterms:W3CDTF">2026-09-30T08:30:00Z</dcterms:modified>
  <cp:category/>
</cp:coreProperties>
</file>