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EEC5A" w14:textId="2B55E8AC" w:rsidR="003B01E7" w:rsidRDefault="003B01E7" w:rsidP="003B01E7">
      <w:p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>
        <w:rPr>
          <w:rFonts w:ascii="System Font" w:eastAsia="System Font" w:cs="System Font"/>
          <w:b/>
          <w:bCs/>
          <w:kern w:val="0"/>
          <w:lang w:val="en-US"/>
        </w:rPr>
        <w:t xml:space="preserve">Last updated: </w:t>
      </w:r>
      <w:r>
        <w:rPr>
          <w:rFonts w:ascii="System Font" w:eastAsia="System Font" w:cs="System Font"/>
          <w:b/>
          <w:bCs/>
          <w:kern w:val="0"/>
          <w:lang w:val="en-US"/>
        </w:rPr>
        <w:t>December 7</w:t>
      </w:r>
      <w:r w:rsidRPr="003B01E7">
        <w:rPr>
          <w:rFonts w:ascii="System Font" w:eastAsia="System Font" w:cs="System Font"/>
          <w:b/>
          <w:bCs/>
          <w:kern w:val="0"/>
          <w:vertAlign w:val="superscript"/>
          <w:lang w:val="en-US"/>
        </w:rPr>
        <w:t>th</w:t>
      </w:r>
      <w:proofErr w:type="gramStart"/>
      <w:r>
        <w:rPr>
          <w:rFonts w:ascii="System Font" w:eastAsia="System Font" w:cs="System Font"/>
          <w:b/>
          <w:bCs/>
          <w:kern w:val="0"/>
          <w:lang w:val="en-US"/>
        </w:rPr>
        <w:t xml:space="preserve"> 2025</w:t>
      </w:r>
      <w:proofErr w:type="gramEnd"/>
    </w:p>
    <w:p w14:paraId="665E202B" w14:textId="77777777" w:rsidR="003B01E7" w:rsidRDefault="003B01E7" w:rsidP="003B01E7">
      <w:p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</w:p>
    <w:p w14:paraId="308FACB4" w14:textId="5119F597" w:rsidR="003B01E7" w:rsidRDefault="003B01E7" w:rsidP="003B01E7">
      <w:p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>
        <w:rPr>
          <w:rFonts w:ascii="System Font" w:eastAsia="System Font" w:cs="System Font"/>
          <w:b/>
          <w:bCs/>
          <w:kern w:val="0"/>
          <w:lang w:val="en-US"/>
        </w:rPr>
        <w:t>These Terms and Conditions (</w:t>
      </w:r>
      <w:r>
        <w:rPr>
          <w:rFonts w:ascii="System Font" w:eastAsia="System Font" w:cs="System Font" w:hint="eastAsia"/>
          <w:b/>
          <w:bCs/>
          <w:kern w:val="0"/>
          <w:lang w:val="en-US"/>
        </w:rPr>
        <w:t>“</w:t>
      </w:r>
      <w:r>
        <w:rPr>
          <w:rFonts w:ascii="System Font" w:eastAsia="System Font" w:cs="System Font"/>
          <w:b/>
          <w:bCs/>
          <w:kern w:val="0"/>
          <w:lang w:val="en-US"/>
        </w:rPr>
        <w:t>Terms</w:t>
      </w:r>
      <w:r>
        <w:rPr>
          <w:rFonts w:ascii="System Font" w:eastAsia="System Font" w:cs="System Font" w:hint="eastAsia"/>
          <w:b/>
          <w:bCs/>
          <w:kern w:val="0"/>
          <w:lang w:val="en-US"/>
        </w:rPr>
        <w:t>”</w:t>
      </w:r>
      <w:r>
        <w:rPr>
          <w:rFonts w:ascii="System Font" w:eastAsia="System Font" w:cs="System Font"/>
          <w:b/>
          <w:bCs/>
          <w:kern w:val="0"/>
          <w:lang w:val="en-US"/>
        </w:rPr>
        <w:t>) govern your use of the Inspired Energy Optimizer platform (</w:t>
      </w:r>
      <w:r>
        <w:rPr>
          <w:rFonts w:ascii="System Font" w:eastAsia="System Font" w:cs="System Font" w:hint="eastAsia"/>
          <w:b/>
          <w:bCs/>
          <w:kern w:val="0"/>
          <w:lang w:val="en-US"/>
        </w:rPr>
        <w:t>“</w:t>
      </w:r>
      <w:r>
        <w:rPr>
          <w:rFonts w:ascii="System Font" w:eastAsia="System Font" w:cs="System Font"/>
          <w:b/>
          <w:bCs/>
          <w:kern w:val="0"/>
          <w:lang w:val="en-US"/>
        </w:rPr>
        <w:t>the Platform</w:t>
      </w:r>
      <w:r>
        <w:rPr>
          <w:rFonts w:ascii="System Font" w:eastAsia="System Font" w:cs="System Font" w:hint="eastAsia"/>
          <w:b/>
          <w:bCs/>
          <w:kern w:val="0"/>
          <w:lang w:val="en-US"/>
        </w:rPr>
        <w:t>”</w:t>
      </w:r>
      <w:r>
        <w:rPr>
          <w:rFonts w:ascii="System Font" w:eastAsia="System Font" w:cs="System Font"/>
          <w:b/>
          <w:bCs/>
          <w:kern w:val="0"/>
          <w:lang w:val="en-US"/>
        </w:rPr>
        <w:t>). By creating an account or connecting your utility data using Green Button CMD, you agree to these Terms.</w:t>
      </w:r>
    </w:p>
    <w:p w14:paraId="12E14AD0" w14:textId="471D7B8F" w:rsidR="003B01E7" w:rsidRDefault="003B01E7" w:rsidP="003B01E7">
      <w:pPr>
        <w:pStyle w:val="Heading1"/>
        <w:rPr>
          <w:rFonts w:eastAsia="System Font"/>
          <w:lang w:val="en-US"/>
        </w:rPr>
      </w:pPr>
      <w:r>
        <w:rPr>
          <w:rFonts w:eastAsia="System Font"/>
          <w:lang w:val="en-US"/>
        </w:rPr>
        <w:t xml:space="preserve">1. Acceptance of Terms  </w:t>
      </w:r>
    </w:p>
    <w:p w14:paraId="5A04E9A6" w14:textId="6BEF771F" w:rsidR="003B01E7" w:rsidRDefault="003B01E7" w:rsidP="003B01E7">
      <w:p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>
        <w:rPr>
          <w:rFonts w:ascii="System Font" w:eastAsia="System Font" w:cs="System Font"/>
          <w:b/>
          <w:bCs/>
          <w:kern w:val="0"/>
          <w:lang w:val="en-US"/>
        </w:rPr>
        <w:t>By accessing or using the Platform, you agree to comply with and be bound by these Terms.</w:t>
      </w:r>
    </w:p>
    <w:p w14:paraId="64126BE4" w14:textId="18DFCA94" w:rsidR="003B01E7" w:rsidRDefault="003B01E7" w:rsidP="003B01E7">
      <w:p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>
        <w:rPr>
          <w:rFonts w:ascii="System Font" w:eastAsia="System Font" w:cs="System Font"/>
          <w:b/>
          <w:bCs/>
          <w:kern w:val="0"/>
          <w:lang w:val="en-US"/>
        </w:rPr>
        <w:t>If you do not agree, you must discontinue use immediately.</w:t>
      </w:r>
    </w:p>
    <w:p w14:paraId="31C207C9" w14:textId="0B555E84" w:rsidR="003B01E7" w:rsidRDefault="003B01E7" w:rsidP="003B01E7">
      <w:pPr>
        <w:pStyle w:val="Heading1"/>
        <w:rPr>
          <w:rFonts w:eastAsia="System Font"/>
          <w:lang w:val="en-US"/>
        </w:rPr>
      </w:pPr>
      <w:r>
        <w:rPr>
          <w:rFonts w:eastAsia="System Font"/>
          <w:lang w:val="en-US"/>
        </w:rPr>
        <w:t xml:space="preserve">2. Eligibility  </w:t>
      </w:r>
    </w:p>
    <w:p w14:paraId="7BB16A74" w14:textId="77777777" w:rsidR="003B01E7" w:rsidRDefault="003B01E7" w:rsidP="003B01E7">
      <w:p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>
        <w:rPr>
          <w:rFonts w:ascii="System Font" w:eastAsia="System Font" w:cs="System Font"/>
          <w:b/>
          <w:bCs/>
          <w:kern w:val="0"/>
          <w:lang w:val="en-US"/>
        </w:rPr>
        <w:t xml:space="preserve">You must:  </w:t>
      </w:r>
    </w:p>
    <w:p w14:paraId="604DEC6F" w14:textId="4E04AF71" w:rsidR="003B01E7" w:rsidRPr="003B01E7" w:rsidRDefault="003B01E7" w:rsidP="003B01E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 w:rsidRPr="003B01E7">
        <w:rPr>
          <w:rFonts w:ascii="System Font" w:eastAsia="System Font" w:cs="System Font"/>
          <w:b/>
          <w:bCs/>
          <w:kern w:val="0"/>
          <w:lang w:val="en-US"/>
        </w:rPr>
        <w:t xml:space="preserve">Be 18 years or older  </w:t>
      </w:r>
    </w:p>
    <w:p w14:paraId="287447C0" w14:textId="49E61581" w:rsidR="003B01E7" w:rsidRPr="003B01E7" w:rsidRDefault="003B01E7" w:rsidP="003B01E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 w:rsidRPr="003B01E7">
        <w:rPr>
          <w:rFonts w:ascii="System Font" w:eastAsia="System Font" w:cs="System Font"/>
          <w:b/>
          <w:bCs/>
          <w:kern w:val="0"/>
          <w:lang w:val="en-US"/>
        </w:rPr>
        <w:t xml:space="preserve">Be legally authorized to access your utility account  </w:t>
      </w:r>
    </w:p>
    <w:p w14:paraId="56BE0BBD" w14:textId="5046C824" w:rsidR="003B01E7" w:rsidRPr="003B01E7" w:rsidRDefault="003B01E7" w:rsidP="003B01E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 w:rsidRPr="003B01E7">
        <w:rPr>
          <w:rFonts w:ascii="System Font" w:eastAsia="System Font" w:cs="System Font"/>
          <w:b/>
          <w:bCs/>
          <w:kern w:val="0"/>
          <w:lang w:val="en-US"/>
        </w:rPr>
        <w:t xml:space="preserve">Provide accurate information  </w:t>
      </w:r>
    </w:p>
    <w:p w14:paraId="53D5286D" w14:textId="0484D2CA" w:rsidR="003B01E7" w:rsidRDefault="003B01E7" w:rsidP="003B01E7">
      <w:pPr>
        <w:pStyle w:val="Heading1"/>
        <w:rPr>
          <w:rFonts w:eastAsia="System Font"/>
          <w:lang w:val="en-US"/>
        </w:rPr>
      </w:pPr>
      <w:r>
        <w:rPr>
          <w:rFonts w:eastAsia="System Font"/>
          <w:lang w:val="en-US"/>
        </w:rPr>
        <w:t xml:space="preserve">3. Description of Services  </w:t>
      </w:r>
    </w:p>
    <w:p w14:paraId="337CC47A" w14:textId="77777777" w:rsidR="003B01E7" w:rsidRDefault="003B01E7" w:rsidP="003B01E7">
      <w:p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>
        <w:rPr>
          <w:rFonts w:ascii="System Font" w:eastAsia="System Font" w:cs="System Font"/>
          <w:b/>
          <w:bCs/>
          <w:kern w:val="0"/>
          <w:lang w:val="en-US"/>
        </w:rPr>
        <w:t xml:space="preserve">The Platform provides:  </w:t>
      </w:r>
    </w:p>
    <w:p w14:paraId="548A3EDB" w14:textId="0064237B" w:rsidR="003B01E7" w:rsidRPr="003B01E7" w:rsidRDefault="003B01E7" w:rsidP="003B01E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 w:rsidRPr="003B01E7">
        <w:rPr>
          <w:rFonts w:ascii="System Font" w:eastAsia="System Font" w:cs="System Font"/>
          <w:b/>
          <w:bCs/>
          <w:kern w:val="0"/>
          <w:lang w:val="en-US"/>
        </w:rPr>
        <w:t xml:space="preserve">Energy analytics and visualization  </w:t>
      </w:r>
    </w:p>
    <w:p w14:paraId="569A3CC9" w14:textId="02F0554F" w:rsidR="003B01E7" w:rsidRPr="003B01E7" w:rsidRDefault="003B01E7" w:rsidP="003B01E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 w:rsidRPr="003B01E7">
        <w:rPr>
          <w:rFonts w:ascii="System Font" w:eastAsia="System Font" w:cs="System Font"/>
          <w:b/>
          <w:bCs/>
          <w:kern w:val="0"/>
          <w:lang w:val="en-US"/>
        </w:rPr>
        <w:t xml:space="preserve">Load forecasting  </w:t>
      </w:r>
    </w:p>
    <w:p w14:paraId="761AD411" w14:textId="41CFC3E1" w:rsidR="003B01E7" w:rsidRPr="003B01E7" w:rsidRDefault="003B01E7" w:rsidP="003B01E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 w:rsidRPr="003B01E7">
        <w:rPr>
          <w:rFonts w:ascii="System Font" w:eastAsia="System Font" w:cs="System Font"/>
          <w:b/>
          <w:bCs/>
          <w:kern w:val="0"/>
          <w:lang w:val="en-US"/>
        </w:rPr>
        <w:t xml:space="preserve">Peak demand analysis  </w:t>
      </w:r>
    </w:p>
    <w:p w14:paraId="7E468356" w14:textId="1B2D7B2A" w:rsidR="003B01E7" w:rsidRPr="003B01E7" w:rsidRDefault="003B01E7" w:rsidP="003B01E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 w:rsidRPr="003B01E7">
        <w:rPr>
          <w:rFonts w:ascii="System Font" w:eastAsia="System Font" w:cs="System Font"/>
          <w:b/>
          <w:bCs/>
          <w:kern w:val="0"/>
          <w:lang w:val="en-US"/>
        </w:rPr>
        <w:t xml:space="preserve">Optimization suggestions  </w:t>
      </w:r>
    </w:p>
    <w:p w14:paraId="3D596D01" w14:textId="01590082" w:rsidR="003B01E7" w:rsidRPr="003B01E7" w:rsidRDefault="003B01E7" w:rsidP="003B01E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 w:rsidRPr="003B01E7">
        <w:rPr>
          <w:rFonts w:ascii="System Font" w:eastAsia="System Font" w:cs="System Font"/>
          <w:b/>
          <w:bCs/>
          <w:kern w:val="0"/>
          <w:lang w:val="en-US"/>
        </w:rPr>
        <w:t xml:space="preserve">Support for ICI / DR participation  </w:t>
      </w:r>
    </w:p>
    <w:p w14:paraId="4EA3C152" w14:textId="3FDDF7D7" w:rsidR="003B01E7" w:rsidRDefault="003B01E7" w:rsidP="003B01E7">
      <w:p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>
        <w:rPr>
          <w:rFonts w:ascii="System Font" w:eastAsia="System Font" w:cs="System Font"/>
          <w:b/>
          <w:bCs/>
          <w:kern w:val="0"/>
          <w:lang w:val="en-US"/>
        </w:rPr>
        <w:t>The Platform DOES NOT control or modify your physical equipment or utility account settings.</w:t>
      </w:r>
    </w:p>
    <w:p w14:paraId="7B3C462B" w14:textId="3FC4AA39" w:rsidR="003B01E7" w:rsidRDefault="003B01E7" w:rsidP="003B01E7">
      <w:pPr>
        <w:pStyle w:val="Heading1"/>
        <w:rPr>
          <w:rFonts w:eastAsia="System Font"/>
          <w:lang w:val="en-US"/>
        </w:rPr>
      </w:pPr>
      <w:r>
        <w:rPr>
          <w:rFonts w:eastAsia="System Font"/>
          <w:lang w:val="en-US"/>
        </w:rPr>
        <w:t xml:space="preserve">4. User Responsibilities  </w:t>
      </w:r>
    </w:p>
    <w:p w14:paraId="525CE897" w14:textId="77777777" w:rsidR="003B01E7" w:rsidRDefault="003B01E7" w:rsidP="003B01E7">
      <w:p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>
        <w:rPr>
          <w:rFonts w:ascii="System Font" w:eastAsia="System Font" w:cs="System Font"/>
          <w:b/>
          <w:bCs/>
          <w:kern w:val="0"/>
          <w:lang w:val="en-US"/>
        </w:rPr>
        <w:t xml:space="preserve">You agree to:  </w:t>
      </w:r>
    </w:p>
    <w:p w14:paraId="5153C431" w14:textId="5A208848" w:rsidR="003B01E7" w:rsidRPr="003B01E7" w:rsidRDefault="003B01E7" w:rsidP="003B01E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 w:rsidRPr="003B01E7">
        <w:rPr>
          <w:rFonts w:ascii="System Font" w:eastAsia="System Font" w:cs="System Font"/>
          <w:b/>
          <w:bCs/>
          <w:kern w:val="0"/>
          <w:lang w:val="en-US"/>
        </w:rPr>
        <w:lastRenderedPageBreak/>
        <w:t xml:space="preserve">Provide accurate account information  </w:t>
      </w:r>
    </w:p>
    <w:p w14:paraId="159A75C1" w14:textId="3C5119F3" w:rsidR="003B01E7" w:rsidRPr="003B01E7" w:rsidRDefault="003B01E7" w:rsidP="003B01E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 w:rsidRPr="003B01E7">
        <w:rPr>
          <w:rFonts w:ascii="System Font" w:eastAsia="System Font" w:cs="System Font"/>
          <w:b/>
          <w:bCs/>
          <w:kern w:val="0"/>
          <w:lang w:val="en-US"/>
        </w:rPr>
        <w:t xml:space="preserve">Use the Platform lawfully  </w:t>
      </w:r>
    </w:p>
    <w:p w14:paraId="61A41A71" w14:textId="2C8D863E" w:rsidR="003B01E7" w:rsidRPr="003B01E7" w:rsidRDefault="003B01E7" w:rsidP="003B01E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 w:rsidRPr="003B01E7">
        <w:rPr>
          <w:rFonts w:ascii="System Font" w:eastAsia="System Font" w:cs="System Font"/>
          <w:b/>
          <w:bCs/>
          <w:kern w:val="0"/>
          <w:lang w:val="en-US"/>
        </w:rPr>
        <w:t xml:space="preserve">Not attempt unauthorized access  </w:t>
      </w:r>
    </w:p>
    <w:p w14:paraId="474D8E97" w14:textId="1E121D4C" w:rsidR="003B01E7" w:rsidRPr="003B01E7" w:rsidRDefault="003B01E7" w:rsidP="003B01E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 w:rsidRPr="003B01E7">
        <w:rPr>
          <w:rFonts w:ascii="System Font" w:eastAsia="System Font" w:cs="System Font"/>
          <w:b/>
          <w:bCs/>
          <w:kern w:val="0"/>
          <w:lang w:val="en-US"/>
        </w:rPr>
        <w:t xml:space="preserve">Not misuse data or platform services  </w:t>
      </w:r>
    </w:p>
    <w:p w14:paraId="0564005D" w14:textId="6B5624E1" w:rsidR="003B01E7" w:rsidRDefault="003B01E7" w:rsidP="003B01E7">
      <w:pPr>
        <w:pStyle w:val="Heading1"/>
        <w:rPr>
          <w:rFonts w:eastAsia="System Font"/>
          <w:lang w:val="en-US"/>
        </w:rPr>
      </w:pPr>
      <w:r>
        <w:rPr>
          <w:rFonts w:eastAsia="System Font"/>
          <w:lang w:val="en-US"/>
        </w:rPr>
        <w:t xml:space="preserve">5. Data Access and Authorization  </w:t>
      </w:r>
    </w:p>
    <w:p w14:paraId="686EAA87" w14:textId="77777777" w:rsidR="003B01E7" w:rsidRDefault="003B01E7" w:rsidP="003B01E7">
      <w:p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>
        <w:rPr>
          <w:rFonts w:ascii="System Font" w:eastAsia="System Font" w:cs="System Font"/>
          <w:b/>
          <w:bCs/>
          <w:kern w:val="0"/>
          <w:lang w:val="en-US"/>
        </w:rPr>
        <w:t xml:space="preserve">Use of Green Button CMD requires explicit authorization.  </w:t>
      </w:r>
    </w:p>
    <w:p w14:paraId="69E652DF" w14:textId="71AE5E01" w:rsidR="003B01E7" w:rsidRDefault="003B01E7" w:rsidP="003B01E7">
      <w:p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>
        <w:rPr>
          <w:rFonts w:ascii="System Font" w:eastAsia="System Font" w:cs="System Font"/>
          <w:b/>
          <w:bCs/>
          <w:kern w:val="0"/>
          <w:lang w:val="en-US"/>
        </w:rPr>
        <w:t>You may revoke access at any time through your utility or by contacting us.</w:t>
      </w:r>
    </w:p>
    <w:p w14:paraId="1BF338C6" w14:textId="7ADFAAF4" w:rsidR="003B01E7" w:rsidRDefault="003B01E7" w:rsidP="003B01E7">
      <w:p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>
        <w:rPr>
          <w:rFonts w:ascii="System Font" w:eastAsia="System Font" w:cs="System Font"/>
          <w:b/>
          <w:bCs/>
          <w:kern w:val="0"/>
          <w:lang w:val="en-US"/>
        </w:rPr>
        <w:t>Upon revocation, we will delete your CMD data within **{X days}**.</w:t>
      </w:r>
    </w:p>
    <w:p w14:paraId="5CD5C471" w14:textId="12C327E8" w:rsidR="003B01E7" w:rsidRDefault="003B01E7" w:rsidP="003B01E7">
      <w:pPr>
        <w:pStyle w:val="Heading1"/>
        <w:rPr>
          <w:rFonts w:eastAsia="System Font"/>
          <w:lang w:val="en-US"/>
        </w:rPr>
      </w:pPr>
      <w:r>
        <w:rPr>
          <w:rFonts w:eastAsia="System Font"/>
          <w:lang w:val="en-US"/>
        </w:rPr>
        <w:t xml:space="preserve">6. Intellectual Property  </w:t>
      </w:r>
    </w:p>
    <w:p w14:paraId="0FDE0BF4" w14:textId="77777777" w:rsidR="003B01E7" w:rsidRDefault="003B01E7" w:rsidP="003B01E7">
      <w:p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>
        <w:rPr>
          <w:rFonts w:ascii="System Font" w:eastAsia="System Font" w:cs="System Font"/>
          <w:b/>
          <w:bCs/>
          <w:kern w:val="0"/>
          <w:lang w:val="en-US"/>
        </w:rPr>
        <w:t xml:space="preserve">All algorithms, software, designs, and content on the Platform are owned by Inspired Energy Optimizer.  </w:t>
      </w:r>
    </w:p>
    <w:p w14:paraId="08189A03" w14:textId="776EABAE" w:rsidR="003B01E7" w:rsidRDefault="003B01E7" w:rsidP="003B01E7">
      <w:p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>
        <w:rPr>
          <w:rFonts w:ascii="System Font" w:eastAsia="System Font" w:cs="System Font"/>
          <w:b/>
          <w:bCs/>
          <w:kern w:val="0"/>
          <w:lang w:val="en-US"/>
        </w:rPr>
        <w:t>You may not copy, reverse-engineer, or resell the platform or its outputs.</w:t>
      </w:r>
    </w:p>
    <w:p w14:paraId="32D90C47" w14:textId="334121E0" w:rsidR="003B01E7" w:rsidRDefault="003B01E7" w:rsidP="003B01E7">
      <w:pPr>
        <w:pStyle w:val="Heading1"/>
        <w:rPr>
          <w:rFonts w:eastAsia="System Font"/>
          <w:lang w:val="en-US"/>
        </w:rPr>
      </w:pPr>
      <w:r>
        <w:rPr>
          <w:rFonts w:eastAsia="System Font"/>
          <w:lang w:val="en-US"/>
        </w:rPr>
        <w:t xml:space="preserve">7. Limitation of Liability  </w:t>
      </w:r>
    </w:p>
    <w:p w14:paraId="4BB8D98F" w14:textId="77777777" w:rsidR="003B01E7" w:rsidRDefault="003B01E7" w:rsidP="003B01E7">
      <w:p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>
        <w:rPr>
          <w:rFonts w:ascii="System Font" w:eastAsia="System Font" w:cs="System Font"/>
          <w:b/>
          <w:bCs/>
          <w:kern w:val="0"/>
          <w:lang w:val="en-US"/>
        </w:rPr>
        <w:t xml:space="preserve">The Platform provides insights and recommendations for informational purposes only.  </w:t>
      </w:r>
    </w:p>
    <w:p w14:paraId="5E3B9D2D" w14:textId="6D022183" w:rsidR="003B01E7" w:rsidRDefault="003B01E7" w:rsidP="003B01E7">
      <w:p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>
        <w:rPr>
          <w:rFonts w:ascii="System Font" w:eastAsia="System Font" w:cs="System Font"/>
          <w:b/>
          <w:bCs/>
          <w:kern w:val="0"/>
          <w:lang w:val="en-US"/>
        </w:rPr>
        <w:t>We make no guarantee of energy savings, performance improvement, or financial outcome.</w:t>
      </w:r>
    </w:p>
    <w:p w14:paraId="3009BB90" w14:textId="77777777" w:rsidR="003B01E7" w:rsidRDefault="003B01E7" w:rsidP="003B01E7">
      <w:p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>
        <w:rPr>
          <w:rFonts w:ascii="System Font" w:eastAsia="System Font" w:cs="System Font"/>
          <w:b/>
          <w:bCs/>
          <w:kern w:val="0"/>
          <w:lang w:val="en-US"/>
        </w:rPr>
        <w:t xml:space="preserve">To the maximum extent permitted by law, we are not liable for:  </w:t>
      </w:r>
    </w:p>
    <w:p w14:paraId="006D5297" w14:textId="39D9FE0E" w:rsidR="003B01E7" w:rsidRPr="003B01E7" w:rsidRDefault="003B01E7" w:rsidP="003B01E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 w:rsidRPr="003B01E7">
        <w:rPr>
          <w:rFonts w:ascii="System Font" w:eastAsia="System Font" w:cs="System Font"/>
          <w:b/>
          <w:bCs/>
          <w:kern w:val="0"/>
          <w:lang w:val="en-US"/>
        </w:rPr>
        <w:t xml:space="preserve">Losses from decisions made based on recommendations  </w:t>
      </w:r>
    </w:p>
    <w:p w14:paraId="7D062512" w14:textId="203DF8DC" w:rsidR="003B01E7" w:rsidRPr="003B01E7" w:rsidRDefault="003B01E7" w:rsidP="003B01E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 w:rsidRPr="003B01E7">
        <w:rPr>
          <w:rFonts w:ascii="System Font" w:eastAsia="System Font" w:cs="System Font"/>
          <w:b/>
          <w:bCs/>
          <w:kern w:val="0"/>
          <w:lang w:val="en-US"/>
        </w:rPr>
        <w:t xml:space="preserve">Interruptions in utility data availability  </w:t>
      </w:r>
    </w:p>
    <w:p w14:paraId="40918F56" w14:textId="3A285828" w:rsidR="003B01E7" w:rsidRPr="003B01E7" w:rsidRDefault="003B01E7" w:rsidP="003B01E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 w:rsidRPr="003B01E7">
        <w:rPr>
          <w:rFonts w:ascii="System Font" w:eastAsia="System Font" w:cs="System Font"/>
          <w:b/>
          <w:bCs/>
          <w:kern w:val="0"/>
          <w:lang w:val="en-US"/>
        </w:rPr>
        <w:t xml:space="preserve">Technical issues outside our control  </w:t>
      </w:r>
    </w:p>
    <w:p w14:paraId="2B34A465" w14:textId="62DE93BC" w:rsidR="003B01E7" w:rsidRDefault="003B01E7" w:rsidP="003B01E7">
      <w:pPr>
        <w:pStyle w:val="Heading1"/>
        <w:rPr>
          <w:rFonts w:eastAsia="System Font"/>
          <w:lang w:val="en-US"/>
        </w:rPr>
      </w:pPr>
      <w:r>
        <w:rPr>
          <w:rFonts w:eastAsia="System Font"/>
          <w:lang w:val="en-US"/>
        </w:rPr>
        <w:t xml:space="preserve">8. Termination  </w:t>
      </w:r>
    </w:p>
    <w:p w14:paraId="1D937B7A" w14:textId="77777777" w:rsidR="003B01E7" w:rsidRDefault="003B01E7" w:rsidP="003B01E7">
      <w:p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>
        <w:rPr>
          <w:rFonts w:ascii="System Font" w:eastAsia="System Font" w:cs="System Font"/>
          <w:b/>
          <w:bCs/>
          <w:kern w:val="0"/>
          <w:lang w:val="en-US"/>
        </w:rPr>
        <w:t xml:space="preserve">We may suspend or terminate accounts that violate these Terms.  </w:t>
      </w:r>
    </w:p>
    <w:p w14:paraId="3DF4C76B" w14:textId="77777777" w:rsidR="003B01E7" w:rsidRDefault="003B01E7" w:rsidP="003B01E7">
      <w:p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>
        <w:rPr>
          <w:rFonts w:ascii="System Font" w:eastAsia="System Font" w:cs="System Font"/>
          <w:b/>
          <w:bCs/>
          <w:kern w:val="0"/>
          <w:lang w:val="en-US"/>
        </w:rPr>
        <w:t xml:space="preserve">You may delete your account at any time.  </w:t>
      </w:r>
    </w:p>
    <w:p w14:paraId="72933460" w14:textId="77777777" w:rsidR="003B01E7" w:rsidRDefault="003B01E7" w:rsidP="003B01E7">
      <w:p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</w:p>
    <w:p w14:paraId="3FD22404" w14:textId="2693B8A9" w:rsidR="003B01E7" w:rsidRDefault="003B01E7" w:rsidP="003B01E7">
      <w:p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>
        <w:rPr>
          <w:rFonts w:ascii="System Font" w:eastAsia="System Font" w:cs="System Font"/>
          <w:b/>
          <w:bCs/>
          <w:kern w:val="0"/>
          <w:lang w:val="en-US"/>
        </w:rPr>
        <w:lastRenderedPageBreak/>
        <w:t>Upon termination, we delete all customer data according to our Privacy Policy.</w:t>
      </w:r>
    </w:p>
    <w:p w14:paraId="7BBC815F" w14:textId="639E5346" w:rsidR="003B01E7" w:rsidRDefault="003B01E7" w:rsidP="003B01E7">
      <w:pPr>
        <w:pStyle w:val="Heading1"/>
        <w:rPr>
          <w:rFonts w:eastAsia="System Font"/>
          <w:lang w:val="en-US"/>
        </w:rPr>
      </w:pPr>
      <w:r>
        <w:rPr>
          <w:rFonts w:eastAsia="System Font"/>
          <w:lang w:val="en-US"/>
        </w:rPr>
        <w:t xml:space="preserve">9. Changes to Terms  </w:t>
      </w:r>
    </w:p>
    <w:p w14:paraId="09BC0423" w14:textId="77777777" w:rsidR="003B01E7" w:rsidRDefault="003B01E7" w:rsidP="003B01E7">
      <w:p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>
        <w:rPr>
          <w:rFonts w:ascii="System Font" w:eastAsia="System Font" w:cs="System Font"/>
          <w:b/>
          <w:bCs/>
          <w:kern w:val="0"/>
          <w:lang w:val="en-US"/>
        </w:rPr>
        <w:t xml:space="preserve">We may update these Terms periodically.  </w:t>
      </w:r>
    </w:p>
    <w:p w14:paraId="09F7F409" w14:textId="03CE5DD3" w:rsidR="003B01E7" w:rsidRDefault="003B01E7" w:rsidP="003B01E7">
      <w:p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>
        <w:rPr>
          <w:rFonts w:ascii="System Font" w:eastAsia="System Font" w:cs="System Font"/>
          <w:b/>
          <w:bCs/>
          <w:kern w:val="0"/>
          <w:lang w:val="en-US"/>
        </w:rPr>
        <w:t>Continued use of the Platform constitutes acceptance of updated Terms.</w:t>
      </w:r>
    </w:p>
    <w:p w14:paraId="0859B9BE" w14:textId="2A8862F3" w:rsidR="003B01E7" w:rsidRDefault="003B01E7" w:rsidP="003B01E7">
      <w:pPr>
        <w:pStyle w:val="Heading1"/>
        <w:rPr>
          <w:rFonts w:eastAsia="System Font"/>
          <w:lang w:val="en-US"/>
        </w:rPr>
      </w:pPr>
      <w:r>
        <w:rPr>
          <w:rFonts w:eastAsia="System Font"/>
          <w:lang w:val="en-US"/>
        </w:rPr>
        <w:t xml:space="preserve">10. Contact  </w:t>
      </w:r>
    </w:p>
    <w:p w14:paraId="663FF8B7" w14:textId="5B9C375B" w:rsidR="003B01E7" w:rsidRDefault="003B01E7" w:rsidP="003B01E7">
      <w:p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>
        <w:rPr>
          <w:rFonts w:ascii="System Font" w:eastAsia="System Font" w:cs="System Font"/>
          <w:b/>
          <w:bCs/>
          <w:kern w:val="0"/>
          <w:lang w:val="en-US"/>
        </w:rPr>
        <w:t>For questions, support, or legal notices:</w:t>
      </w:r>
    </w:p>
    <w:p w14:paraId="3F357FBD" w14:textId="77777777" w:rsidR="003B01E7" w:rsidRDefault="003B01E7" w:rsidP="003B01E7">
      <w:p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>
        <w:rPr>
          <w:rFonts w:ascii="System Font" w:eastAsia="System Font" w:cs="System Font"/>
          <w:b/>
          <w:bCs/>
          <w:kern w:val="0"/>
          <w:lang w:val="en-US"/>
        </w:rPr>
        <w:t xml:space="preserve">Inspired Energy Optimizer  </w:t>
      </w:r>
    </w:p>
    <w:p w14:paraId="027247C9" w14:textId="0AB32704" w:rsidR="003B01E7" w:rsidRDefault="003B01E7" w:rsidP="003B01E7">
      <w:pPr>
        <w:autoSpaceDE w:val="0"/>
        <w:autoSpaceDN w:val="0"/>
        <w:adjustRightInd w:val="0"/>
        <w:spacing w:after="0" w:line="240" w:lineRule="auto"/>
        <w:rPr>
          <w:rFonts w:ascii="System Font" w:eastAsia="System Font" w:cs="System Font"/>
          <w:b/>
          <w:bCs/>
          <w:kern w:val="0"/>
          <w:lang w:val="en-US"/>
        </w:rPr>
      </w:pPr>
      <w:r>
        <w:rPr>
          <w:rFonts w:ascii="System Font" w:eastAsia="System Font" w:cs="System Font"/>
          <w:b/>
          <w:bCs/>
          <w:kern w:val="0"/>
          <w:lang w:val="en-US"/>
        </w:rPr>
        <w:t xml:space="preserve">Email: </w:t>
      </w:r>
      <w:r>
        <w:rPr>
          <w:rFonts w:ascii="System Font" w:eastAsia="System Font" w:cs="System Font"/>
          <w:b/>
          <w:bCs/>
          <w:kern w:val="0"/>
          <w:lang w:val="en-US"/>
        </w:rPr>
        <w:t>theinspiredtechlabs@gmail.com</w:t>
      </w:r>
      <w:r>
        <w:rPr>
          <w:rFonts w:ascii="System Font" w:eastAsia="System Font" w:cs="System Font"/>
          <w:b/>
          <w:bCs/>
          <w:kern w:val="0"/>
          <w:lang w:val="en-US"/>
        </w:rPr>
        <w:t xml:space="preserve">  </w:t>
      </w:r>
    </w:p>
    <w:p w14:paraId="36CF2202" w14:textId="77777777" w:rsidR="00AA5FF5" w:rsidRDefault="00AA5FF5"/>
    <w:sectPr w:rsidR="00AA5FF5" w:rsidSect="003B01E7">
      <w:headerReference w:type="default" r:id="rId7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E10C3" w14:textId="77777777" w:rsidR="00A84859" w:rsidRDefault="00A84859" w:rsidP="003B01E7">
      <w:pPr>
        <w:spacing w:after="0" w:line="240" w:lineRule="auto"/>
      </w:pPr>
      <w:r>
        <w:separator/>
      </w:r>
    </w:p>
  </w:endnote>
  <w:endnote w:type="continuationSeparator" w:id="0">
    <w:p w14:paraId="79F571F2" w14:textId="77777777" w:rsidR="00A84859" w:rsidRDefault="00A84859" w:rsidP="003B0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stem Font">
    <w:altName w:val="Microsoft JhengHei"/>
    <w:panose1 w:val="020B0604020202020204"/>
    <w:charset w:val="88"/>
    <w:family w:val="auto"/>
    <w:pitch w:val="variable"/>
    <w:sig w:usb0="00002A87" w:usb1="08080000" w:usb2="00000010" w:usb3="00000000" w:csb0="001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58DC2" w14:textId="77777777" w:rsidR="00A84859" w:rsidRDefault="00A84859" w:rsidP="003B01E7">
      <w:pPr>
        <w:spacing w:after="0" w:line="240" w:lineRule="auto"/>
      </w:pPr>
      <w:r>
        <w:separator/>
      </w:r>
    </w:p>
  </w:footnote>
  <w:footnote w:type="continuationSeparator" w:id="0">
    <w:p w14:paraId="1DDC8312" w14:textId="77777777" w:rsidR="00A84859" w:rsidRDefault="00A84859" w:rsidP="003B0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C11EC" w14:textId="69BD9179" w:rsidR="003B01E7" w:rsidRPr="003B01E7" w:rsidRDefault="003B01E7" w:rsidP="003B01E7">
    <w:pPr>
      <w:autoSpaceDE w:val="0"/>
      <w:autoSpaceDN w:val="0"/>
      <w:adjustRightInd w:val="0"/>
      <w:spacing w:after="0" w:line="240" w:lineRule="auto"/>
      <w:jc w:val="center"/>
      <w:rPr>
        <w:rFonts w:ascii="System Font" w:eastAsia="System Font" w:cs="System Font"/>
        <w:b/>
        <w:bCs/>
        <w:kern w:val="0"/>
        <w:lang w:val="en-US"/>
      </w:rPr>
    </w:pPr>
    <w:r>
      <w:rPr>
        <w:rFonts w:ascii="System Font" w:eastAsia="System Font" w:cs="System Font"/>
        <w:b/>
        <w:bCs/>
        <w:kern w:val="0"/>
        <w:lang w:val="en-US"/>
      </w:rPr>
      <w:t>Terms and Conditions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F185D"/>
    <w:multiLevelType w:val="hybridMultilevel"/>
    <w:tmpl w:val="D95E6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A33306"/>
    <w:multiLevelType w:val="hybridMultilevel"/>
    <w:tmpl w:val="78BAE99C"/>
    <w:lvl w:ilvl="0" w:tplc="03D6ABA6">
      <w:numFmt w:val="bullet"/>
      <w:lvlText w:val="-"/>
      <w:lvlJc w:val="left"/>
      <w:pPr>
        <w:ind w:left="720" w:hanging="360"/>
      </w:pPr>
      <w:rPr>
        <w:rFonts w:ascii="System Font" w:eastAsia="System Font" w:hAnsi="System Font" w:cs="System Font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3E295A"/>
    <w:multiLevelType w:val="hybridMultilevel"/>
    <w:tmpl w:val="3D9CD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0136F6"/>
    <w:multiLevelType w:val="hybridMultilevel"/>
    <w:tmpl w:val="5B7ADA0C"/>
    <w:lvl w:ilvl="0" w:tplc="03D6ABA6">
      <w:numFmt w:val="bullet"/>
      <w:lvlText w:val="-"/>
      <w:lvlJc w:val="left"/>
      <w:pPr>
        <w:ind w:left="720" w:hanging="360"/>
      </w:pPr>
      <w:rPr>
        <w:rFonts w:ascii="System Font" w:eastAsia="System Font" w:hAnsi="System Font" w:cs="System Font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36106C"/>
    <w:multiLevelType w:val="hybridMultilevel"/>
    <w:tmpl w:val="73B09C78"/>
    <w:lvl w:ilvl="0" w:tplc="03D6ABA6">
      <w:numFmt w:val="bullet"/>
      <w:lvlText w:val="-"/>
      <w:lvlJc w:val="left"/>
      <w:pPr>
        <w:ind w:left="720" w:hanging="360"/>
      </w:pPr>
      <w:rPr>
        <w:rFonts w:ascii="System Font" w:eastAsia="System Font" w:hAnsi="System Font" w:cs="System Font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9551274">
    <w:abstractNumId w:val="0"/>
  </w:num>
  <w:num w:numId="2" w16cid:durableId="97408962">
    <w:abstractNumId w:val="4"/>
  </w:num>
  <w:num w:numId="3" w16cid:durableId="1870100326">
    <w:abstractNumId w:val="1"/>
  </w:num>
  <w:num w:numId="4" w16cid:durableId="1670669238">
    <w:abstractNumId w:val="3"/>
  </w:num>
  <w:num w:numId="5" w16cid:durableId="12729791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1E7"/>
    <w:rsid w:val="003B01E7"/>
    <w:rsid w:val="00882A0C"/>
    <w:rsid w:val="00A84859"/>
    <w:rsid w:val="00AA5FF5"/>
    <w:rsid w:val="00AE305C"/>
    <w:rsid w:val="00CD0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FF1282"/>
  <w15:chartTrackingRefBased/>
  <w15:docId w15:val="{278B6142-987F-3A41-A075-6779FAB5C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1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0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1E7"/>
  </w:style>
  <w:style w:type="paragraph" w:styleId="Footer">
    <w:name w:val="footer"/>
    <w:basedOn w:val="Normal"/>
    <w:link w:val="FooterChar"/>
    <w:uiPriority w:val="99"/>
    <w:unhideWhenUsed/>
    <w:rsid w:val="003B0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1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305</Words>
  <Characters>2044</Characters>
  <Application>Microsoft Office Word</Application>
  <DocSecurity>0</DocSecurity>
  <Lines>34</Lines>
  <Paragraphs>22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 Shah</dc:creator>
  <cp:keywords/>
  <dc:description/>
  <cp:lastModifiedBy>Tirth Shah</cp:lastModifiedBy>
  <cp:revision>1</cp:revision>
  <dcterms:created xsi:type="dcterms:W3CDTF">2025-12-08T22:05:00Z</dcterms:created>
  <dcterms:modified xsi:type="dcterms:W3CDTF">2025-12-08T22:10:00Z</dcterms:modified>
</cp:coreProperties>
</file>