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BA7EE" w14:textId="3C9A5462" w:rsidR="0053281C" w:rsidRPr="007067F5" w:rsidRDefault="0053281C" w:rsidP="00FB402B">
      <w:pPr>
        <w:pStyle w:val="Title"/>
        <w:jc w:val="center"/>
        <w:rPr>
          <w:rFonts w:ascii="Calibri" w:hAnsi="Calibri" w:cs="Calibri"/>
          <w:sz w:val="50"/>
          <w:szCs w:val="50"/>
          <w:lang w:val="en-US"/>
        </w:rPr>
      </w:pPr>
      <w:r w:rsidRPr="007067F5">
        <w:rPr>
          <w:rFonts w:ascii="Calibri" w:hAnsi="Calibri" w:cs="Calibri"/>
          <w:sz w:val="50"/>
          <w:szCs w:val="50"/>
          <w:lang w:val="en-US"/>
        </w:rPr>
        <w:t>Chicago Crime-data report</w:t>
      </w:r>
    </w:p>
    <w:p w14:paraId="79386547" w14:textId="793FC79A" w:rsidR="007067F5" w:rsidRDefault="007067F5" w:rsidP="007067F5">
      <w:pPr>
        <w:rPr>
          <w:b/>
          <w:bCs/>
          <w:lang w:val="en-US"/>
        </w:rPr>
      </w:pPr>
      <w:r w:rsidRPr="007067F5">
        <w:rPr>
          <w:lang w:val="en-US"/>
        </w:rPr>
        <w:t>by</w:t>
      </w:r>
      <w:r>
        <w:rPr>
          <w:b/>
          <w:bCs/>
          <w:lang w:val="en-US"/>
        </w:rPr>
        <w:t xml:space="preserve"> </w:t>
      </w:r>
      <w:r w:rsidRPr="007067F5">
        <w:rPr>
          <w:b/>
          <w:bCs/>
          <w:lang w:val="en-US"/>
        </w:rPr>
        <w:t>Tirumalesh Nagothi</w:t>
      </w:r>
    </w:p>
    <w:p w14:paraId="10D40CA2" w14:textId="78CDBDDC" w:rsidR="007067F5" w:rsidRPr="007067F5" w:rsidRDefault="007067F5" w:rsidP="007067F5">
      <w:pPr>
        <w:rPr>
          <w:lang w:val="en-US"/>
        </w:rPr>
      </w:pPr>
      <w:hyperlink r:id="rId5" w:history="1">
        <w:r>
          <w:rPr>
            <w:rStyle w:val="Hyperlink"/>
            <w:lang w:val="en-US"/>
          </w:rPr>
          <w:t>P</w:t>
        </w:r>
        <w:r w:rsidRPr="007067F5">
          <w:rPr>
            <w:rStyle w:val="Hyperlink"/>
            <w:lang w:val="en-US"/>
          </w:rPr>
          <w:t>ortfolio</w:t>
        </w:r>
      </w:hyperlink>
    </w:p>
    <w:p w14:paraId="5E6A275F" w14:textId="77777777" w:rsidR="0053281C" w:rsidRPr="00FB402B" w:rsidRDefault="0053281C">
      <w:pPr>
        <w:rPr>
          <w:rFonts w:ascii="Calibri" w:hAnsi="Calibri" w:cs="Calibri"/>
          <w:b/>
          <w:bCs/>
          <w:color w:val="000000" w:themeColor="text1"/>
          <w:sz w:val="22"/>
          <w:szCs w:val="22"/>
          <w:lang w:val="en-US"/>
        </w:rPr>
      </w:pPr>
    </w:p>
    <w:p w14:paraId="742F5CA5" w14:textId="7A3BFCA5" w:rsidR="000F2178" w:rsidRPr="00FB402B" w:rsidRDefault="00FB402B">
      <w:pPr>
        <w:rPr>
          <w:rFonts w:ascii="Calibri" w:hAnsi="Calibri" w:cs="Calibri"/>
          <w:color w:val="000000" w:themeColor="text1"/>
          <w:sz w:val="22"/>
          <w:szCs w:val="22"/>
          <w:lang w:val="en-US"/>
        </w:rPr>
      </w:pPr>
      <w:r w:rsidRPr="00FB402B">
        <w:rPr>
          <w:rFonts w:ascii="Calibri" w:hAnsi="Calibri" w:cs="Calibri"/>
          <w:color w:val="000000"/>
          <w:kern w:val="0"/>
          <w:sz w:val="22"/>
          <w:szCs w:val="22"/>
          <w:lang w:val="en-GB"/>
        </w:rPr>
        <w:t>This report provides data on Chicago crime trends to raise awareness and support community safety initiatives.</w:t>
      </w:r>
    </w:p>
    <w:p w14:paraId="74F9FA31" w14:textId="77777777" w:rsidR="0053281C" w:rsidRPr="00FB402B" w:rsidRDefault="0053281C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6EBE7649" w14:textId="1CD22F9F" w:rsidR="001E66CE" w:rsidRPr="007067F5" w:rsidRDefault="00CF0B32">
      <w:pPr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</w:pPr>
      <w:r w:rsidRPr="007067F5"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  <w:t>Overall Trend</w:t>
      </w:r>
      <w:r w:rsidR="007067F5"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  <w:t>:</w:t>
      </w:r>
    </w:p>
    <w:p w14:paraId="02099160" w14:textId="7D33D6CB" w:rsidR="00B75316" w:rsidRPr="00FB402B" w:rsidRDefault="00CF0B32">
      <w:pPr>
        <w:rPr>
          <w:rFonts w:ascii="Calibri" w:hAnsi="Calibri" w:cs="Calibri"/>
          <w:color w:val="000000" w:themeColor="text1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lang w:val="en-US"/>
        </w:rPr>
        <w:drawing>
          <wp:inline distT="0" distB="0" distL="0" distR="0" wp14:anchorId="509B4718" wp14:editId="17501FA0">
            <wp:extent cx="6679580" cy="3437474"/>
            <wp:effectExtent l="0" t="0" r="635" b="4445"/>
            <wp:docPr id="77195728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57287" name="Picture 1" descr="A graph with a line going up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3395" cy="361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B023" w14:textId="5640765C" w:rsidR="00CF0B32" w:rsidRPr="00724D9F" w:rsidRDefault="00CF0B32" w:rsidP="00724D9F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The crime has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increased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in recent years such as from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2021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to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2023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where the count has raised from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209K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to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239K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and reached </w:t>
      </w:r>
      <w:r w:rsidRPr="00724D9F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260K</w:t>
      </w:r>
      <w:r w:rsidRPr="00724D9F">
        <w:rPr>
          <w:rFonts w:ascii="Calibri" w:hAnsi="Calibri" w:cs="Calibri"/>
          <w:color w:val="000000" w:themeColor="text1"/>
          <w:sz w:val="18"/>
          <w:szCs w:val="18"/>
          <w:lang w:val="en-US"/>
        </w:rPr>
        <w:t>.</w:t>
      </w:r>
    </w:p>
    <w:p w14:paraId="50D96FF9" w14:textId="77777777" w:rsidR="00B75316" w:rsidRPr="00FB402B" w:rsidRDefault="00B75316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0C22E9E3" w14:textId="31F549F7" w:rsidR="00CF0B32" w:rsidRPr="007067F5" w:rsidRDefault="00CF0B32">
      <w:pPr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</w:pPr>
      <w:r w:rsidRPr="007067F5"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  <w:t>Top crimes:</w:t>
      </w:r>
    </w:p>
    <w:p w14:paraId="21A742F5" w14:textId="28C08826" w:rsidR="000F2178" w:rsidRPr="00FB402B" w:rsidRDefault="00CF0B32" w:rsidP="00724D9F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2865AD66" wp14:editId="552C15E0">
            <wp:extent cx="3903067" cy="2888166"/>
            <wp:effectExtent l="0" t="0" r="0" b="0"/>
            <wp:docPr id="1960221999" name="Picture 2" descr="A graph of crime typ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21999" name="Picture 2" descr="A graph of crime typ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938" cy="295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6E57" w14:textId="77777777" w:rsidR="00CF0B32" w:rsidRPr="00FB402B" w:rsidRDefault="00CF0B32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14:paraId="46FE30D2" w14:textId="77777777" w:rsidR="000F2178" w:rsidRPr="000F2178" w:rsidRDefault="000F2178" w:rsidP="000F2178">
      <w:pPr>
        <w:numPr>
          <w:ilvl w:val="0"/>
          <w:numId w:val="1"/>
        </w:numPr>
        <w:spacing w:before="100" w:beforeAutospacing="1"/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0F2178"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  <w:t>Theft is the most common crime type, with over 100,000 reported incidents in 2023.</w:t>
      </w:r>
    </w:p>
    <w:p w14:paraId="20A3C534" w14:textId="77777777" w:rsidR="000F2178" w:rsidRPr="000F2178" w:rsidRDefault="000F2178" w:rsidP="000F2178">
      <w:pPr>
        <w:numPr>
          <w:ilvl w:val="0"/>
          <w:numId w:val="1"/>
        </w:numPr>
        <w:spacing w:before="100" w:beforeAutospacing="1"/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0F2178"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  <w:t>Criminal damage and battery are the second and third most common crime types, respectively.</w:t>
      </w:r>
    </w:p>
    <w:p w14:paraId="45D1185C" w14:textId="77777777" w:rsidR="000F2178" w:rsidRPr="000F2178" w:rsidRDefault="000F2178" w:rsidP="000F2178">
      <w:pPr>
        <w:numPr>
          <w:ilvl w:val="0"/>
          <w:numId w:val="1"/>
        </w:numPr>
        <w:spacing w:before="100" w:beforeAutospacing="1"/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</w:pPr>
      <w:r w:rsidRPr="000F2178">
        <w:rPr>
          <w:rFonts w:ascii="Calibri" w:eastAsia="Times New Roman" w:hAnsi="Calibri" w:cs="Calibri"/>
          <w:color w:val="000000" w:themeColor="text1"/>
          <w:kern w:val="0"/>
          <w:sz w:val="18"/>
          <w:szCs w:val="18"/>
          <w:lang w:eastAsia="en-GB"/>
          <w14:ligatures w14:val="none"/>
        </w:rPr>
        <w:t>The number of reported crimes of all types appears to have increased over the past two decades.</w:t>
      </w:r>
    </w:p>
    <w:p w14:paraId="677D8ABE" w14:textId="77777777" w:rsidR="00B75316" w:rsidRPr="00724D9F" w:rsidRDefault="00B75316">
      <w:pPr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</w:pPr>
    </w:p>
    <w:p w14:paraId="54559B22" w14:textId="77777777" w:rsidR="00CD487B" w:rsidRDefault="00CD487B">
      <w:pPr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</w:pPr>
    </w:p>
    <w:p w14:paraId="66C42B7A" w14:textId="77777777" w:rsidR="00724D9F" w:rsidRDefault="00724D9F">
      <w:pPr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</w:pPr>
    </w:p>
    <w:p w14:paraId="01F00194" w14:textId="42FC5E8D" w:rsidR="00CF0B32" w:rsidRPr="007067F5" w:rsidRDefault="00CF0B32">
      <w:pPr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</w:pPr>
      <w:r w:rsidRPr="007067F5">
        <w:rPr>
          <w:rFonts w:ascii="Calibri" w:hAnsi="Calibri" w:cs="Calibri"/>
          <w:b/>
          <w:bCs/>
          <w:color w:val="000000" w:themeColor="text1"/>
          <w:sz w:val="26"/>
          <w:szCs w:val="26"/>
          <w:lang w:val="en-US"/>
        </w:rPr>
        <w:lastRenderedPageBreak/>
        <w:t>Hotspots:</w:t>
      </w:r>
    </w:p>
    <w:p w14:paraId="286ED46B" w14:textId="77777777" w:rsidR="00815DEE" w:rsidRPr="00FB402B" w:rsidRDefault="00B75316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0891EE25" wp14:editId="0EAEFE82">
            <wp:extent cx="4769016" cy="3792070"/>
            <wp:effectExtent l="0" t="0" r="0" b="5715"/>
            <wp:docPr id="943110258" name="Picture 34" descr="A map of various crime area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10258" name="Picture 34" descr="A map of various crime area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614" cy="3823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910A" w14:textId="393CCE0F" w:rsidR="00815DEE" w:rsidRPr="00FB402B" w:rsidRDefault="00815DEE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CD487B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Thefts</w:t>
      </w:r>
      <w:r w:rsidRPr="00FB402B">
        <w:rPr>
          <w:rFonts w:ascii="Calibri" w:hAnsi="Calibri" w:cs="Calibri"/>
          <w:color w:val="000000" w:themeColor="text1"/>
          <w:sz w:val="18"/>
          <w:szCs w:val="18"/>
          <w:lang w:val="en-US"/>
        </w:rPr>
        <w:t xml:space="preserve"> are spread throughout </w:t>
      </w:r>
      <w:r w:rsidRPr="00CD487B">
        <w:rPr>
          <w:rFonts w:ascii="Calibri" w:hAnsi="Calibri" w:cs="Calibri"/>
          <w:b/>
          <w:bCs/>
          <w:color w:val="000000" w:themeColor="text1"/>
          <w:sz w:val="18"/>
          <w:szCs w:val="18"/>
          <w:lang w:val="en-US"/>
        </w:rPr>
        <w:t>Chicago</w:t>
      </w:r>
      <w:r w:rsidRPr="00FB402B">
        <w:rPr>
          <w:rFonts w:ascii="Calibri" w:hAnsi="Calibri" w:cs="Calibri"/>
          <w:color w:val="000000" w:themeColor="text1"/>
          <w:sz w:val="18"/>
          <w:szCs w:val="18"/>
          <w:lang w:val="en-US"/>
        </w:rPr>
        <w:t>, whereas downtown has most of the thefts occur.</w:t>
      </w:r>
    </w:p>
    <w:p w14:paraId="4666889B" w14:textId="77777777" w:rsidR="00F50FA9" w:rsidRPr="00FB402B" w:rsidRDefault="00F50FA9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14:paraId="3CF53D5F" w14:textId="77777777" w:rsidR="00CD487B" w:rsidRDefault="00CD487B">
      <w:pPr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</w:pPr>
      <w:r w:rsidRPr="00CD487B">
        <w:rPr>
          <w:rFonts w:ascii="System Font" w:hAnsi="System Font" w:cs="System Font"/>
          <w:b/>
          <w:bCs/>
          <w:color w:val="000000"/>
          <w:kern w:val="0"/>
          <w:sz w:val="18"/>
          <w:szCs w:val="18"/>
          <w:lang w:val="en-GB"/>
        </w:rPr>
        <w:t>General Trend:</w:t>
      </w:r>
      <w:r w:rsidRPr="00CD487B"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  <w:t xml:space="preserve"> Theft is a widespread issue across the entire city of Chicago.  </w:t>
      </w:r>
    </w:p>
    <w:p w14:paraId="434C70BF" w14:textId="77777777" w:rsidR="00CD487B" w:rsidRDefault="00CD487B">
      <w:pPr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</w:pPr>
      <w:r w:rsidRPr="00CD487B">
        <w:rPr>
          <w:rFonts w:ascii="System Font" w:hAnsi="System Font" w:cs="System Font"/>
          <w:b/>
          <w:bCs/>
          <w:color w:val="000000"/>
          <w:kern w:val="0"/>
          <w:sz w:val="18"/>
          <w:szCs w:val="18"/>
          <w:lang w:val="en-GB"/>
        </w:rPr>
        <w:t>Concentration:</w:t>
      </w:r>
      <w:r w:rsidRPr="00CD487B"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  <w:t xml:space="preserve"> Despite the citywide issue, the downtown area experiences the highest concentration of theft crimes.  </w:t>
      </w:r>
    </w:p>
    <w:p w14:paraId="79402BAD" w14:textId="77777777" w:rsidR="00CD487B" w:rsidRDefault="00CD487B">
      <w:pPr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</w:pPr>
      <w:r w:rsidRPr="00CD487B">
        <w:rPr>
          <w:rFonts w:ascii="System Font" w:hAnsi="System Font" w:cs="System Font"/>
          <w:b/>
          <w:bCs/>
          <w:color w:val="000000"/>
          <w:kern w:val="0"/>
          <w:sz w:val="18"/>
          <w:szCs w:val="18"/>
          <w:lang w:val="en-GB"/>
        </w:rPr>
        <w:t>Opportunity:</w:t>
      </w:r>
      <w:r w:rsidRPr="00CD487B"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  <w:t xml:space="preserve"> Downtown areas likely offer more targets for theft due to density of businesses, tourists, and foot traffic.  </w:t>
      </w:r>
    </w:p>
    <w:p w14:paraId="45F9EDDA" w14:textId="668E397C" w:rsidR="00F50FA9" w:rsidRPr="00CD487B" w:rsidRDefault="00CD487B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CD487B">
        <w:rPr>
          <w:rFonts w:ascii="System Font" w:hAnsi="System Font" w:cs="System Font"/>
          <w:b/>
          <w:bCs/>
          <w:color w:val="000000"/>
          <w:kern w:val="0"/>
          <w:sz w:val="18"/>
          <w:szCs w:val="18"/>
          <w:lang w:val="en-GB"/>
        </w:rPr>
        <w:t>Reporting Differences:</w:t>
      </w:r>
      <w:r w:rsidRPr="00CD487B"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  <w:t xml:space="preserve"> There might be higher reporting rates of theft in downtown areas compared to other parts of Chicago.  Law </w:t>
      </w:r>
      <w:r w:rsidRPr="00CD487B">
        <w:rPr>
          <w:rFonts w:ascii="System Font" w:hAnsi="System Font" w:cs="System Font"/>
          <w:b/>
          <w:bCs/>
          <w:color w:val="000000"/>
          <w:kern w:val="0"/>
          <w:sz w:val="18"/>
          <w:szCs w:val="18"/>
          <w:lang w:val="en-GB"/>
        </w:rPr>
        <w:t>Enforcement Focus:</w:t>
      </w:r>
      <w:r w:rsidRPr="00CD487B">
        <w:rPr>
          <w:rFonts w:ascii="System Font" w:hAnsi="System Font" w:cs="System Font"/>
          <w:color w:val="000000"/>
          <w:kern w:val="0"/>
          <w:sz w:val="18"/>
          <w:szCs w:val="18"/>
          <w:lang w:val="en-GB"/>
        </w:rPr>
        <w:t xml:space="preserve"> The high concentration of thefts downtown may lead to variations in policing strategies compared to other areas.</w:t>
      </w:r>
    </w:p>
    <w:p w14:paraId="4E5335E8" w14:textId="77777777" w:rsidR="00815DEE" w:rsidRPr="00FB402B" w:rsidRDefault="00815DEE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14:paraId="5276A603" w14:textId="77777777" w:rsidR="00CD487B" w:rsidRDefault="00F50FA9" w:rsidP="00CD487B">
      <w:pPr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</w:pP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Austin, Near North Side, and South Shore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 are major crime hotspots.</w:t>
      </w:r>
    </w:p>
    <w:p w14:paraId="1D02EB9B" w14:textId="77777777" w:rsidR="00CD487B" w:rsidRDefault="00CD487B" w:rsidP="00CD487B">
      <w:pPr>
        <w:jc w:val="center"/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</w:pPr>
    </w:p>
    <w:p w14:paraId="34E412A2" w14:textId="2CCBAEF0" w:rsidR="00815DEE" w:rsidRPr="00FB402B" w:rsidRDefault="00AF36F4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491D880C" wp14:editId="3B9999D3">
            <wp:extent cx="5028826" cy="4032087"/>
            <wp:effectExtent l="0" t="0" r="635" b="0"/>
            <wp:docPr id="15914260" name="Picture 26" descr="A map of the united stat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260" name="Picture 26" descr="A map of the united stat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258" cy="407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983" w14:textId="77777777" w:rsidR="00CD487B" w:rsidRDefault="00F50FA9" w:rsidP="00724D9F">
      <w:pPr>
        <w:jc w:val="center"/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</w:pP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Battery crimes are a major issue along </w:t>
      </w: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South Shore Drive</w:t>
      </w:r>
    </w:p>
    <w:p w14:paraId="04356A42" w14:textId="77777777" w:rsidR="00CD487B" w:rsidRDefault="00CD487B" w:rsidP="00CD487B">
      <w:pPr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</w:pPr>
    </w:p>
    <w:p w14:paraId="759C1B60" w14:textId="6F50A777" w:rsidR="006968FA" w:rsidRPr="00FB402B" w:rsidRDefault="00AF36F4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lastRenderedPageBreak/>
        <w:drawing>
          <wp:inline distT="0" distB="0" distL="0" distR="0" wp14:anchorId="0B533D56" wp14:editId="75D9B249">
            <wp:extent cx="5006811" cy="4007224"/>
            <wp:effectExtent l="0" t="0" r="0" b="0"/>
            <wp:docPr id="1341986091" name="Picture 27" descr="A map of crime and poli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86091" name="Picture 27" descr="A map of crime and police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654" cy="4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3F2E" w14:textId="77777777" w:rsidR="00CD487B" w:rsidRDefault="00F50FA9" w:rsidP="00CD487B">
      <w:pPr>
        <w:jc w:val="center"/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</w:pP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Downtown streets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 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in </w:t>
      </w: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Near North Side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 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>see a high concentration of theft and deceptive practice crimes.</w:t>
      </w:r>
    </w:p>
    <w:p w14:paraId="44737A21" w14:textId="77777777" w:rsidR="00CD487B" w:rsidRDefault="00CD487B" w:rsidP="00CD487B">
      <w:pPr>
        <w:jc w:val="center"/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</w:pPr>
    </w:p>
    <w:p w14:paraId="3FC6CF77" w14:textId="55FF768A" w:rsidR="00CF0B32" w:rsidRPr="00FB402B" w:rsidRDefault="00AF36F4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25BED478" wp14:editId="74F12CCD">
            <wp:extent cx="5141432" cy="4127500"/>
            <wp:effectExtent l="0" t="0" r="2540" b="0"/>
            <wp:docPr id="1297790382" name="Picture 28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790382" name="Picture 28" descr="A screenshot of a map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784" cy="413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451F" w14:textId="312BD979" w:rsidR="00CF0B32" w:rsidRPr="00FB402B" w:rsidRDefault="00F50FA9" w:rsidP="00CD487B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Austin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, within the </w:t>
      </w: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South Shore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, has the highest rate of </w:t>
      </w:r>
      <w:r w:rsidRPr="00CD487B">
        <w:rPr>
          <w:rFonts w:ascii="Calibri" w:hAnsi="Calibri" w:cs="Calibri"/>
          <w:b/>
          <w:bCs/>
          <w:color w:val="000000" w:themeColor="text1"/>
          <w:kern w:val="0"/>
          <w:sz w:val="18"/>
          <w:szCs w:val="18"/>
          <w:lang w:val="en-GB"/>
        </w:rPr>
        <w:t>narcotics</w:t>
      </w:r>
      <w:r w:rsidRPr="00FB402B">
        <w:rPr>
          <w:rFonts w:ascii="Calibri" w:hAnsi="Calibri" w:cs="Calibri"/>
          <w:color w:val="000000" w:themeColor="text1"/>
          <w:kern w:val="0"/>
          <w:sz w:val="18"/>
          <w:szCs w:val="18"/>
          <w:lang w:val="en-GB"/>
        </w:rPr>
        <w:t xml:space="preserve"> cases.</w:t>
      </w:r>
    </w:p>
    <w:p w14:paraId="10147E54" w14:textId="77777777" w:rsidR="00814E7F" w:rsidRPr="00FB402B" w:rsidRDefault="00814E7F">
      <w:pPr>
        <w:rPr>
          <w:rFonts w:ascii="Calibri" w:hAnsi="Calibri" w:cs="Calibri"/>
          <w:color w:val="000000" w:themeColor="text1"/>
          <w:lang w:val="en-US"/>
        </w:rPr>
      </w:pPr>
    </w:p>
    <w:p w14:paraId="187CB6F8" w14:textId="77777777" w:rsidR="00CD487B" w:rsidRDefault="00CD487B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7B340C3D" w14:textId="77777777" w:rsidR="00CD487B" w:rsidRDefault="00CD487B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591D372F" w14:textId="77777777" w:rsidR="00CD487B" w:rsidRDefault="00CD487B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7B1CDF86" w14:textId="77777777" w:rsidR="00CD487B" w:rsidRDefault="00CD487B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5B16D9AB" w14:textId="77777777" w:rsidR="00724D9F" w:rsidRDefault="00724D9F">
      <w:pPr>
        <w:rPr>
          <w:rFonts w:ascii="Calibri" w:hAnsi="Calibri" w:cs="Calibri"/>
          <w:b/>
          <w:bCs/>
          <w:color w:val="000000" w:themeColor="text1"/>
          <w:lang w:val="en-US"/>
        </w:rPr>
      </w:pPr>
    </w:p>
    <w:p w14:paraId="353F8364" w14:textId="2ADF7EF9" w:rsidR="00B75316" w:rsidRPr="00FB402B" w:rsidRDefault="00B75316">
      <w:pPr>
        <w:rPr>
          <w:rFonts w:ascii="Calibri" w:hAnsi="Calibri" w:cs="Calibri"/>
          <w:b/>
          <w:bCs/>
          <w:color w:val="000000" w:themeColor="text1"/>
          <w:lang w:val="en-US"/>
        </w:rPr>
      </w:pPr>
      <w:r w:rsidRPr="00FB402B">
        <w:rPr>
          <w:rFonts w:ascii="Calibri" w:hAnsi="Calibri" w:cs="Calibri"/>
          <w:b/>
          <w:bCs/>
          <w:color w:val="000000" w:themeColor="text1"/>
          <w:lang w:val="en-US"/>
        </w:rPr>
        <w:lastRenderedPageBreak/>
        <w:t>Time patterns</w:t>
      </w:r>
    </w:p>
    <w:p w14:paraId="06010EA2" w14:textId="66300331" w:rsidR="0053281C" w:rsidRPr="00FB402B" w:rsidRDefault="00814E7F" w:rsidP="00335D91">
      <w:pPr>
        <w:jc w:val="center"/>
        <w:rPr>
          <w:rFonts w:ascii="Calibri" w:hAnsi="Calibri" w:cs="Calibri"/>
          <w:color w:val="000000" w:themeColor="text1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lang w:val="en-US"/>
        </w:rPr>
        <w:drawing>
          <wp:inline distT="0" distB="0" distL="0" distR="0" wp14:anchorId="443C5830" wp14:editId="6DFBEE48">
            <wp:extent cx="5731510" cy="1826895"/>
            <wp:effectExtent l="0" t="0" r="0" b="1905"/>
            <wp:docPr id="1354290397" name="Picture 29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90397" name="Picture 29" descr="A graph of a bar chart&#10;&#10;Description automatically generated with medium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5208A" w14:textId="54AC85EA" w:rsidR="00D354AE" w:rsidRPr="00FB402B" w:rsidRDefault="00D354AE" w:rsidP="00CD487B">
      <w:pPr>
        <w:jc w:val="center"/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Crime experiences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a significant increase from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early mornings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(under 200K) to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afternoons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,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evenings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, and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late nights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(over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200K).</w:t>
      </w:r>
    </w:p>
    <w:p w14:paraId="359D5DAA" w14:textId="77777777" w:rsidR="00D354AE" w:rsidRPr="00FB402B" w:rsidRDefault="00D354AE">
      <w:pPr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</w:p>
    <w:p w14:paraId="4F4CEF8D" w14:textId="5B2C5515" w:rsidR="00335D91" w:rsidRDefault="0053281C" w:rsidP="00335D91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6649AC86" wp14:editId="1E7AAC89">
            <wp:extent cx="3348920" cy="3272117"/>
            <wp:effectExtent l="0" t="0" r="4445" b="5080"/>
            <wp:docPr id="1885472764" name="Picture 35" descr="A pie chart with numbers and a few different colored circ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472764" name="Picture 35" descr="A pie chart with numbers and a few different colored circl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0236" cy="340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5D91" w:rsidRPr="00FB402B"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drawing>
          <wp:inline distT="0" distB="0" distL="0" distR="0" wp14:anchorId="4EC8FED0" wp14:editId="0FE458E4">
            <wp:extent cx="2802835" cy="3429450"/>
            <wp:effectExtent l="0" t="0" r="4445" b="0"/>
            <wp:docPr id="442686972" name="Picture 37" descr="A graph of different seas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6972" name="Picture 37" descr="A graph of different seasons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224" cy="345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54A5" w14:textId="77777777" w:rsidR="00335D91" w:rsidRDefault="00335D91" w:rsidP="00724D9F">
      <w:pPr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14:paraId="656870DF" w14:textId="77777777" w:rsidR="00335D91" w:rsidRPr="00CD487B" w:rsidRDefault="00335D91" w:rsidP="00335D91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Crime rates follow a seasonal trend, increasing in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summer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, remaining steady in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fall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and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spring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, and declining in </w:t>
      </w:r>
      <w:r w:rsidRPr="00CD487B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winter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.</w:t>
      </w:r>
    </w:p>
    <w:p w14:paraId="774D23EF" w14:textId="77777777" w:rsidR="00335D91" w:rsidRPr="00FB402B" w:rsidRDefault="00335D91" w:rsidP="00335D91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</w:p>
    <w:p w14:paraId="276FF0C2" w14:textId="77777777" w:rsidR="00335D91" w:rsidRDefault="00814E7F" w:rsidP="00335D91">
      <w:pPr>
        <w:jc w:val="center"/>
        <w:rPr>
          <w:rFonts w:ascii="Calibri" w:hAnsi="Calibri" w:cs="Calibri"/>
          <w:noProof/>
          <w:color w:val="000000" w:themeColor="text1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lang w:val="en-US"/>
        </w:rPr>
        <w:drawing>
          <wp:inline distT="0" distB="0" distL="0" distR="0" wp14:anchorId="3E665C93" wp14:editId="22DB43AC">
            <wp:extent cx="5731510" cy="1836420"/>
            <wp:effectExtent l="0" t="0" r="0" b="5080"/>
            <wp:docPr id="931139492" name="Picture 31" descr="A graph showing the growth of the mon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39492" name="Picture 31" descr="A graph showing the growth of the month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EAC6" w14:textId="7115DE71" w:rsidR="00335D91" w:rsidRPr="00335D91" w:rsidRDefault="00335D91" w:rsidP="00335D91">
      <w:pPr>
        <w:jc w:val="center"/>
        <w:rPr>
          <w:rFonts w:ascii="Calibri" w:hAnsi="Calibri" w:cs="Calibri"/>
          <w:noProof/>
          <w:color w:val="000000" w:themeColor="text1"/>
          <w:lang w:val="en-US"/>
        </w:rPr>
      </w:pP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Summer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(July-August) sees the highest crime rates (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31K</w:t>
      </w:r>
      <w:r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-</w:t>
      </w:r>
      <w:r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35K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), with a moderate level in late spring and early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fall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(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30K</w:t>
      </w:r>
      <w:r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 xml:space="preserve"> 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-</w:t>
      </w:r>
      <w:r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31K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).</w:t>
      </w:r>
    </w:p>
    <w:p w14:paraId="11451128" w14:textId="0FD42DB8" w:rsidR="009843D3" w:rsidRPr="00FB402B" w:rsidRDefault="009843D3" w:rsidP="00335D91">
      <w:pPr>
        <w:jc w:val="center"/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</w:p>
    <w:p w14:paraId="74333413" w14:textId="4A5A389C" w:rsidR="009843D3" w:rsidRPr="00FB402B" w:rsidRDefault="00335D91" w:rsidP="00335D91">
      <w:pPr>
        <w:jc w:val="center"/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  <w:r>
        <w:rPr>
          <w:rFonts w:ascii="Calibri" w:hAnsi="Calibri" w:cs="Calibri"/>
          <w:noProof/>
          <w:color w:val="000000" w:themeColor="text1"/>
          <w:sz w:val="18"/>
          <w:szCs w:val="18"/>
          <w:lang w:val="en-US"/>
        </w:rPr>
        <w:lastRenderedPageBreak/>
        <w:drawing>
          <wp:inline distT="0" distB="0" distL="0" distR="0" wp14:anchorId="023A8DF2" wp14:editId="0CB53338">
            <wp:extent cx="3657600" cy="2237685"/>
            <wp:effectExtent l="0" t="0" r="0" b="5715"/>
            <wp:docPr id="303598139" name="Picture 38" descr="A graph of days of the wee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98139" name="Picture 38" descr="A graph of days of the week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6B87" w14:textId="7E99A536" w:rsidR="009843D3" w:rsidRPr="00FB402B" w:rsidRDefault="009843D3" w:rsidP="00335D91">
      <w:pPr>
        <w:ind w:left="720"/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There are more cases recorded </w:t>
      </w:r>
      <w:proofErr w:type="gramStart"/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in</w:t>
      </w:r>
      <w:proofErr w:type="gramEnd"/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Sunday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and slight less than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Saturday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. Rest of the days are almost </w:t>
      </w:r>
      <w:proofErr w:type="gramStart"/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similar to</w:t>
      </w:r>
      <w:proofErr w:type="gramEnd"/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each other greater than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1M</w:t>
      </w:r>
      <w:r w:rsidR="00335D91"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 xml:space="preserve">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cases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>.</w:t>
      </w:r>
    </w:p>
    <w:p w14:paraId="6B76AD17" w14:textId="77777777" w:rsidR="009843D3" w:rsidRPr="00FB402B" w:rsidRDefault="009843D3">
      <w:pPr>
        <w:rPr>
          <w:rFonts w:ascii="Calibri" w:hAnsi="Calibri" w:cs="Calibri"/>
          <w:color w:val="000000"/>
          <w:kern w:val="0"/>
          <w:sz w:val="18"/>
          <w:szCs w:val="18"/>
          <w:lang w:val="en-GB"/>
        </w:rPr>
      </w:pPr>
    </w:p>
    <w:p w14:paraId="2C5F5488" w14:textId="1F99D46A" w:rsidR="0094280E" w:rsidRPr="00FB402B" w:rsidRDefault="00814E7F" w:rsidP="00335D91">
      <w:pPr>
        <w:jc w:val="center"/>
        <w:rPr>
          <w:rFonts w:ascii="Calibri" w:hAnsi="Calibri" w:cs="Calibri"/>
          <w:color w:val="000000" w:themeColor="text1"/>
          <w:lang w:val="en-US"/>
        </w:rPr>
      </w:pPr>
      <w:r w:rsidRPr="00FB402B">
        <w:rPr>
          <w:rFonts w:ascii="Calibri" w:hAnsi="Calibri" w:cs="Calibri"/>
          <w:noProof/>
          <w:color w:val="000000" w:themeColor="text1"/>
          <w:lang w:val="en-US"/>
        </w:rPr>
        <w:drawing>
          <wp:inline distT="0" distB="0" distL="0" distR="0" wp14:anchorId="62980154" wp14:editId="647C3975">
            <wp:extent cx="6976649" cy="2220686"/>
            <wp:effectExtent l="0" t="0" r="0" b="1905"/>
            <wp:docPr id="80329694" name="Picture 33" descr="A graph of a number of blu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29694" name="Picture 33" descr="A graph of a number of blue bars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1881" cy="225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CF205" w14:textId="77777777" w:rsidR="0094280E" w:rsidRPr="00FB402B" w:rsidRDefault="0094280E">
      <w:pPr>
        <w:rPr>
          <w:rFonts w:ascii="Calibri" w:hAnsi="Calibri" w:cs="Calibri"/>
          <w:color w:val="000000" w:themeColor="text1"/>
          <w:lang w:val="en-US"/>
        </w:rPr>
      </w:pPr>
    </w:p>
    <w:p w14:paraId="0347480E" w14:textId="51DDF058" w:rsidR="0094280E" w:rsidRPr="00FB402B" w:rsidRDefault="009843D3" w:rsidP="00335D91">
      <w:pPr>
        <w:jc w:val="center"/>
        <w:rPr>
          <w:rFonts w:ascii="Calibri" w:hAnsi="Calibri" w:cs="Calibri"/>
          <w:color w:val="000000" w:themeColor="text1"/>
          <w:sz w:val="18"/>
          <w:szCs w:val="18"/>
          <w:lang w:val="en-US"/>
        </w:rPr>
      </w:pP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The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first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and </w:t>
      </w:r>
      <w:r w:rsidRPr="00335D91">
        <w:rPr>
          <w:rFonts w:ascii="Calibri" w:hAnsi="Calibri" w:cs="Calibri"/>
          <w:b/>
          <w:bCs/>
          <w:color w:val="000000"/>
          <w:kern w:val="0"/>
          <w:sz w:val="18"/>
          <w:szCs w:val="18"/>
          <w:lang w:val="en-GB"/>
        </w:rPr>
        <w:t>last</w:t>
      </w:r>
      <w:r w:rsidRPr="00FB402B">
        <w:rPr>
          <w:rFonts w:ascii="Calibri" w:hAnsi="Calibri" w:cs="Calibri"/>
          <w:color w:val="000000"/>
          <w:kern w:val="0"/>
          <w:sz w:val="18"/>
          <w:szCs w:val="18"/>
          <w:lang w:val="en-GB"/>
        </w:rPr>
        <w:t xml:space="preserve"> days of the month experience significantly more crime than the rest of the month.</w:t>
      </w:r>
    </w:p>
    <w:sectPr w:rsidR="0094280E" w:rsidRPr="00FB402B" w:rsidSect="0014537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ystem 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CA32C1"/>
    <w:multiLevelType w:val="multilevel"/>
    <w:tmpl w:val="9BD258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AF54B3"/>
    <w:multiLevelType w:val="multilevel"/>
    <w:tmpl w:val="21B0E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AFF7998"/>
    <w:multiLevelType w:val="multilevel"/>
    <w:tmpl w:val="02D62E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14278291">
    <w:abstractNumId w:val="2"/>
  </w:num>
  <w:num w:numId="2" w16cid:durableId="1662658869">
    <w:abstractNumId w:val="0"/>
  </w:num>
  <w:num w:numId="3" w16cid:durableId="4218785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B32"/>
    <w:rsid w:val="000F2178"/>
    <w:rsid w:val="00145376"/>
    <w:rsid w:val="001E66CE"/>
    <w:rsid w:val="00335D91"/>
    <w:rsid w:val="0033655C"/>
    <w:rsid w:val="0053281C"/>
    <w:rsid w:val="006968FA"/>
    <w:rsid w:val="007067F5"/>
    <w:rsid w:val="00724D9F"/>
    <w:rsid w:val="007A1106"/>
    <w:rsid w:val="00814E7F"/>
    <w:rsid w:val="00815DEE"/>
    <w:rsid w:val="008C1372"/>
    <w:rsid w:val="0094280E"/>
    <w:rsid w:val="009843D3"/>
    <w:rsid w:val="00AB4A0B"/>
    <w:rsid w:val="00AF36F4"/>
    <w:rsid w:val="00B75316"/>
    <w:rsid w:val="00CD487B"/>
    <w:rsid w:val="00CF0B32"/>
    <w:rsid w:val="00D239F2"/>
    <w:rsid w:val="00D354AE"/>
    <w:rsid w:val="00EA43FC"/>
    <w:rsid w:val="00F50FA9"/>
    <w:rsid w:val="00FB4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48FD8"/>
  <w15:chartTrackingRefBased/>
  <w15:docId w15:val="{9934D5F9-260C-8641-84DA-A8B835AB2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B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B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B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B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B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B3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B3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B3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B3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B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B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B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B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B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B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B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B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B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B3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B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B32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B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B3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B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B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B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B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B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B3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50FA9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F50FA9"/>
    <w:rPr>
      <w:b/>
      <w:bCs/>
    </w:rPr>
  </w:style>
  <w:style w:type="character" w:customStyle="1" w:styleId="apple-converted-space">
    <w:name w:val="apple-converted-space"/>
    <w:basedOn w:val="DefaultParagraphFont"/>
    <w:rsid w:val="00F50FA9"/>
  </w:style>
  <w:style w:type="character" w:styleId="Hyperlink">
    <w:name w:val="Hyperlink"/>
    <w:basedOn w:val="DefaultParagraphFont"/>
    <w:uiPriority w:val="99"/>
    <w:unhideWhenUsed/>
    <w:rsid w:val="007067F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67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57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1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tirumaleshn2458.github.io/tirumaleshportfolio.github.io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348</Words>
  <Characters>1987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Tirumalesh Nagothi</dc:creator>
  <cp:keywords/>
  <dc:description/>
  <cp:lastModifiedBy>Tirumalesh Nagothi</cp:lastModifiedBy>
  <cp:revision>1</cp:revision>
  <dcterms:created xsi:type="dcterms:W3CDTF">2024-03-04T19:06:00Z</dcterms:created>
  <dcterms:modified xsi:type="dcterms:W3CDTF">2024-03-05T02:14:00Z</dcterms:modified>
</cp:coreProperties>
</file>