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D6" w:rsidRDefault="009E18D6" w:rsidP="009E18D6">
      <w:pPr>
        <w:pStyle w:val="1"/>
        <w:pageBreakBefore/>
      </w:pPr>
      <w:bookmarkStart w:id="0" w:name="_Toc403186885"/>
      <w:r>
        <w:t>лабораторная работа №</w:t>
      </w:r>
      <w:r w:rsidR="00C27201" w:rsidRPr="00C27201">
        <w:t>3</w:t>
      </w:r>
      <w:r>
        <w:br/>
        <w:t>“</w:t>
      </w:r>
      <w:r w:rsidR="00BF6A76">
        <w:t>Атак</w:t>
      </w:r>
      <w:r w:rsidR="00C27201">
        <w:t>а</w:t>
      </w:r>
      <w:r w:rsidR="00BF6A76">
        <w:t xml:space="preserve"> </w:t>
      </w:r>
      <w:r w:rsidR="00C27201">
        <w:t>«Дня Рождения»</w:t>
      </w:r>
      <w:r>
        <w:t>”</w:t>
      </w:r>
      <w:bookmarkEnd w:id="0"/>
    </w:p>
    <w:p w:rsidR="009E18D6" w:rsidRDefault="009E18D6" w:rsidP="009E18D6">
      <w:pPr>
        <w:pStyle w:val="2"/>
        <w:spacing w:before="600"/>
      </w:pPr>
      <w:r>
        <w:t>Цель работы</w:t>
      </w:r>
    </w:p>
    <w:p w:rsidR="009E18D6" w:rsidRDefault="00DF7C84" w:rsidP="00DF7C84">
      <w:pPr>
        <w:pStyle w:val="a0"/>
      </w:pPr>
      <w:r>
        <w:t xml:space="preserve">Целью работы является знакомство с </w:t>
      </w:r>
      <w:r w:rsidR="00BF6A76">
        <w:t>классическими атаками на шифрование с использованием алгоритма</w:t>
      </w:r>
      <w:r>
        <w:t xml:space="preserve"> RSA.</w:t>
      </w:r>
    </w:p>
    <w:p w:rsidR="00BF6A76" w:rsidRPr="00F3483E" w:rsidRDefault="009E18D6" w:rsidP="00BF6A76">
      <w:pPr>
        <w:pStyle w:val="2"/>
        <w:spacing w:before="600"/>
        <w:rPr>
          <w:b w:val="0"/>
          <w:i/>
          <w:caps/>
        </w:rPr>
      </w:pPr>
      <w:r>
        <w:t>Основные сведения</w:t>
      </w:r>
    </w:p>
    <w:p w:rsidR="00C27201" w:rsidRPr="00C27201" w:rsidRDefault="00C27201" w:rsidP="00C27201">
      <w:pPr>
        <w:keepNext/>
        <w:ind w:firstLine="601"/>
        <w:rPr>
          <w:b/>
        </w:rPr>
      </w:pPr>
      <w:r>
        <w:rPr>
          <w:b/>
        </w:rPr>
        <w:t>Парадокс дня рождения</w:t>
      </w:r>
    </w:p>
    <w:p w:rsidR="00C27201" w:rsidRPr="00E53F39" w:rsidRDefault="00C27201" w:rsidP="00C27201">
      <w:pPr>
        <w:ind w:firstLine="600"/>
      </w:pPr>
      <w:r>
        <w:t xml:space="preserve">Парадокс дней рождения — утверждение, что если дана группа из 23 или более человек, то вероятность того, </w:t>
      </w:r>
      <w:proofErr w:type="gramStart"/>
      <w:r>
        <w:t>что</w:t>
      </w:r>
      <w:proofErr w:type="gramEnd"/>
      <w:r>
        <w:t xml:space="preserve"> хотя бы у двух из них дни рождения (число и месяц) совпадут, превышает 50 %. Для группы из 60 или более человек вероятность совпадения дней рождения хотя бы у двух её членов составляет более 99 %, хотя 100 % она достигает, когда в группе не менее 366 человек (с учётом високосных лет — 367). Такое утверждение может показаться противоречащим здравому смыслу, так как вероятность одному родиться в определённый день года довольно мала, а вероятность того, что двое родились в конкретный день — ещё меньше, но является верным в соответствии с теорией вероятностей. Таким образом, оно не является парадоксом в строгом научном смысле — логического противоречия в нём нет, а парадокс заключается лишь в различиях между интуитивным восприятием ситуации человеком и результатами математического расчёта.</w:t>
      </w:r>
    </w:p>
    <w:p w:rsidR="00C27201" w:rsidRPr="00C27201" w:rsidRDefault="00C27201" w:rsidP="00C27201">
      <w:pPr>
        <w:keepNext/>
        <w:ind w:firstLine="601"/>
        <w:rPr>
          <w:b/>
        </w:rPr>
      </w:pPr>
      <w:r>
        <w:rPr>
          <w:b/>
        </w:rPr>
        <w:t>Атака "Дня рождения"</w:t>
      </w:r>
    </w:p>
    <w:p w:rsidR="00C27201" w:rsidRDefault="00C27201" w:rsidP="00C27201">
      <w:pPr>
        <w:ind w:firstLine="600"/>
      </w:pPr>
      <w:r>
        <w:t>Применяя так называемый "парадокс дня рождения" к слабым хэш-функциям формулируется следующая задача:</w:t>
      </w:r>
    </w:p>
    <w:p w:rsidR="00C27201" w:rsidRDefault="00C27201" w:rsidP="00C27201">
      <w:pPr>
        <w:ind w:firstLine="600"/>
      </w:pPr>
      <w:r>
        <w:t xml:space="preserve">Предположим, количество выходных значений хэш-функции </w:t>
      </w:r>
      <m:oMath>
        <m:r>
          <w:rPr>
            <w:rFonts w:ascii="Cambria Math" w:hAnsi="Cambria Math"/>
          </w:rPr>
          <m:t>H</m:t>
        </m:r>
      </m:oMath>
      <w:r>
        <w:t xml:space="preserve"> равно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  <w:r w:rsidR="00434DB8">
        <w:t xml:space="preserve">Вычислим минимальное </w:t>
      </w:r>
      <w:proofErr w:type="gramStart"/>
      <w:r w:rsidR="00434DB8">
        <w:t xml:space="preserve">значение </w:t>
      </w:r>
      <m:oMath>
        <m:r>
          <w:rPr>
            <w:rFonts w:ascii="Cambria Math" w:hAnsi="Cambria Math"/>
          </w:rPr>
          <m:t>k</m:t>
        </m:r>
      </m:oMath>
      <w:r>
        <w:t>,</w:t>
      </w:r>
      <w:proofErr w:type="gramEnd"/>
      <w:r>
        <w:t xml:space="preserve"> </w:t>
      </w:r>
      <w:r w:rsidR="00434DB8">
        <w:t>такое что для</w:t>
      </w:r>
      <w:r>
        <w:t xml:space="preserve"> конкретного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и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вероятность того, что хотя бы для одного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выполнялось равенство</w:t>
      </w:r>
      <w:r w:rsidR="00434DB8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была бы больше </w:t>
      </w:r>
      <m:oMath>
        <m:r>
          <w:rPr>
            <w:rFonts w:ascii="Cambria Math" w:hAnsi="Cambria Math"/>
          </w:rPr>
          <m:t>0,5</m:t>
        </m:r>
      </m:oMath>
      <w:r w:rsidR="00434DB8">
        <w:t>.</w:t>
      </w:r>
    </w:p>
    <w:p w:rsidR="00C27201" w:rsidRPr="00C76D2C" w:rsidRDefault="00C27201" w:rsidP="00C27201">
      <w:pPr>
        <w:ind w:firstLine="600"/>
        <w:rPr>
          <w:i/>
        </w:rPr>
      </w:pPr>
      <w:r>
        <w:t xml:space="preserve">Для </w:t>
      </w:r>
      <w:proofErr w:type="gramStart"/>
      <w:r>
        <w:t xml:space="preserve">одного </w:t>
      </w:r>
      <m:oMath>
        <m:r>
          <w:rPr>
            <w:rFonts w:ascii="Cambria Math" w:hAnsi="Cambria Math"/>
          </w:rPr>
          <m:t>Y</m:t>
        </m:r>
      </m:oMath>
      <w:r>
        <w:t xml:space="preserve"> вероятность</w:t>
      </w:r>
      <w:proofErr w:type="gramEnd"/>
      <w:r>
        <w:t xml:space="preserve"> того, что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t xml:space="preserve">. </w:t>
      </w:r>
      <w:r w:rsidR="00434DB8">
        <w:t>Т.</w:t>
      </w:r>
      <w:r>
        <w:t xml:space="preserve">е. </w:t>
      </w:r>
      <w:proofErr w:type="gramStart"/>
      <w:r w:rsidR="00434DB8">
        <w:t>соответственно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64</m:t>
                </m:r>
              </m:sup>
            </m:sSup>
          </m:den>
        </m:f>
      </m:oMath>
      <w:r>
        <w:t>,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128</m:t>
                </m:r>
              </m:sup>
            </m:sSup>
          </m:den>
        </m:f>
      </m:oMath>
      <w:r w:rsidR="00C76D2C" w:rsidRPr="00C76D2C"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</m:oMath>
      <w:r w:rsidR="00434DB8">
        <w:t xml:space="preserve"> для </w:t>
      </w:r>
      <w:r w:rsidR="00434DB8">
        <w:t>64, 128, 160 и т.д. -битных алгоритмов</w:t>
      </w:r>
      <w:r>
        <w:t>.</w:t>
      </w:r>
      <w:r w:rsidR="00434DB8">
        <w:t xml:space="preserve"> Таким образом</w:t>
      </w:r>
      <w:r>
        <w:t xml:space="preserve">, вероятность того, что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w:proofErr w:type="gramStart"/>
      <w:r>
        <w:t xml:space="preserve">равна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76D2C" w:rsidRPr="00C76D2C">
        <w:t>.</w:t>
      </w:r>
      <w:proofErr w:type="gramEnd"/>
    </w:p>
    <w:p w:rsidR="00C27201" w:rsidRDefault="00C27201" w:rsidP="00C27201">
      <w:pPr>
        <w:ind w:firstLine="600"/>
      </w:pPr>
      <w:r>
        <w:t xml:space="preserve">Если </w:t>
      </w:r>
      <w:proofErr w:type="gramStart"/>
      <w:r>
        <w:t xml:space="preserve">создать </w:t>
      </w:r>
      <m:oMath>
        <m:r>
          <w:rPr>
            <w:rFonts w:ascii="Cambria Math" w:hAnsi="Cambria Math"/>
          </w:rPr>
          <m:t>k</m:t>
        </m:r>
      </m:oMath>
      <w:r>
        <w:t xml:space="preserve"> значений</w:t>
      </w:r>
      <w:proofErr w:type="gramEnd"/>
      <w:r>
        <w:t xml:space="preserve">, то вероятность того, что ни для одного из них не будет совпадений, равна произведению вероятностей, соответствующих одному значению, т.е.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k</m:t>
        </m:r>
      </m:oMath>
      <w:r>
        <w:t xml:space="preserve">. Следовательно, вероятность, по крайней </w:t>
      </w:r>
      <w:r>
        <w:lastRenderedPageBreak/>
        <w:t xml:space="preserve">мере, одного совпадения </w:t>
      </w:r>
      <w:proofErr w:type="gramStart"/>
      <w:r>
        <w:t xml:space="preserve">равна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.</w:t>
      </w:r>
      <w:proofErr w:type="gramEnd"/>
      <w:r>
        <w:t xml:space="preserve"> Разложив в биноминальный ряд Ньютона и</w:t>
      </w:r>
      <w:r w:rsidR="00C76D2C" w:rsidRPr="00C76D2C">
        <w:t>,</w:t>
      </w:r>
      <w:r>
        <w:t xml:space="preserve"> затем</w:t>
      </w:r>
      <w:r w:rsidR="00C76D2C" w:rsidRPr="00C76D2C">
        <w:t>,</w:t>
      </w:r>
      <w:r>
        <w:t xml:space="preserve"> </w:t>
      </w:r>
      <w:r w:rsidR="00C76D2C">
        <w:t>аппроксимируя</w:t>
      </w:r>
      <w:r>
        <w:t xml:space="preserve"> его придём к упрощённой </w:t>
      </w:r>
      <w:proofErr w:type="gramStart"/>
      <w:r>
        <w:t xml:space="preserve">формуле </w:t>
      </w:r>
      <w:r w:rsidR="00C76D2C">
        <w:t xml:space="preserve">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  <w:proofErr w:type="gramEnd"/>
      <w:r>
        <w:t xml:space="preserve"> </w:t>
      </w:r>
      <w:r w:rsidR="00434DB8">
        <w:t>с искомой</w:t>
      </w:r>
      <w:r>
        <w:t xml:space="preserve"> вероятностью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&gt;0.</m:t>
        </m:r>
        <m:r>
          <w:rPr>
            <w:rFonts w:ascii="Cambria Math" w:hAnsi="Cambria Math"/>
          </w:rPr>
          <m:t>5</m:t>
        </m:r>
      </m:oMath>
      <w:r w:rsidR="00434DB8">
        <w:t xml:space="preserve"> имеем</w:t>
      </w:r>
      <w:r>
        <w:t xml:space="preserve">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C27201" w:rsidRDefault="00C27201" w:rsidP="00C27201">
      <w:pPr>
        <w:ind w:firstLine="600"/>
      </w:pPr>
      <w:r>
        <w:t xml:space="preserve">Таким образом для </w:t>
      </w:r>
      <w:r w:rsidRPr="00434DB8">
        <w:rPr>
          <w:i/>
        </w:rPr>
        <w:t>m</w:t>
      </w:r>
      <w:r>
        <w:t xml:space="preserve">-битового хэш-кода достаточно </w:t>
      </w:r>
      <w:proofErr w:type="gramStart"/>
      <w:r>
        <w:t xml:space="preserve">выбрать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</m:oMath>
      <w:r>
        <w:t xml:space="preserve"> сообщен</w:t>
      </w:r>
      <w:proofErr w:type="spellStart"/>
      <w:r>
        <w:t>ий</w:t>
      </w:r>
      <w:proofErr w:type="spellEnd"/>
      <w:proofErr w:type="gramEnd"/>
      <w:r>
        <w:t xml:space="preserve">, чтобы вероятность совпадения хэш-кодов была </w:t>
      </w:r>
      <w:r w:rsidR="00434DB8">
        <w:t xml:space="preserve">заведомо </w:t>
      </w:r>
      <w:r>
        <w:t xml:space="preserve">больше </w:t>
      </w:r>
      <m:oMath>
        <m:r>
          <w:rPr>
            <w:rFonts w:ascii="Cambria Math" w:hAnsi="Cambria Math"/>
          </w:rPr>
          <m:t>0,5</m:t>
        </m:r>
      </m:oMath>
      <w:r>
        <w:t>.</w:t>
      </w:r>
    </w:p>
    <w:p w:rsidR="00C27201" w:rsidRDefault="00434DB8" w:rsidP="00C27201">
      <w:pPr>
        <w:ind w:firstLine="600"/>
      </w:pPr>
      <w:r>
        <w:t xml:space="preserve">На примере слабой хэш-функции в </w:t>
      </w:r>
      <w:proofErr w:type="spellStart"/>
      <w:r w:rsidR="00C27201">
        <w:t>MySQL</w:t>
      </w:r>
      <w:proofErr w:type="spellEnd"/>
      <w:r>
        <w:t xml:space="preserve"> </w:t>
      </w:r>
      <w:r w:rsidR="00C27201">
        <w:t>(64</w:t>
      </w:r>
      <w:r>
        <w:t xml:space="preserve">-битный </w:t>
      </w:r>
      <w:proofErr w:type="spellStart"/>
      <w:r>
        <w:t>хеш</w:t>
      </w:r>
      <w:proofErr w:type="spellEnd"/>
      <w:r w:rsidR="00C27201">
        <w:t xml:space="preserve">) всё множество её </w:t>
      </w:r>
      <w:proofErr w:type="gramStart"/>
      <w:r w:rsidR="00C27201">
        <w:t xml:space="preserve">значений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C27201">
        <w:t xml:space="preserve"> вариантов</w:t>
      </w:r>
      <w:proofErr w:type="gramEnd"/>
      <w:r w:rsidR="00C27201">
        <w:t xml:space="preserve">. Чтоб найти совпадение с исходным паролем с </w:t>
      </w:r>
      <w:proofErr w:type="gramStart"/>
      <w:r w:rsidR="00C27201">
        <w:t>веро</w:t>
      </w:r>
      <w:r>
        <w:t xml:space="preserve">ятностью </w:t>
      </w:r>
      <m:oMath>
        <m:r>
          <w:rPr>
            <w:rFonts w:ascii="Cambria Math" w:hAnsi="Cambria Math"/>
          </w:rPr>
          <m:t>0,5</m:t>
        </m:r>
      </m:oMath>
      <w:r w:rsidR="00C27201">
        <w:t xml:space="preserve"> </w:t>
      </w:r>
      <w:r>
        <w:t>по</w:t>
      </w:r>
      <w:r w:rsidR="00C27201">
        <w:t>требуется</w:t>
      </w:r>
      <w:proofErr w:type="gramEnd"/>
      <w:r w:rsidR="00C27201">
        <w:t xml:space="preserve"> подать на вход </w:t>
      </w:r>
      <m:oMath>
        <m:r>
          <w:rPr>
            <w:rFonts w:ascii="Cambria Math" w:hAnsi="Cambria Math"/>
          </w:rPr>
          <m:t>2^63</m:t>
        </m:r>
      </m:oMath>
      <w:r w:rsidR="00C27201">
        <w:t xml:space="preserve"> случайных паролей.</w:t>
      </w:r>
    </w:p>
    <w:p w:rsidR="00C27201" w:rsidRDefault="00C27201" w:rsidP="00C27201">
      <w:pPr>
        <w:ind w:firstLine="600"/>
      </w:pPr>
      <w:r>
        <w:t xml:space="preserve">В </w:t>
      </w:r>
      <w:r w:rsidR="00434DB8">
        <w:t>контексте</w:t>
      </w:r>
      <w:r>
        <w:t xml:space="preserve"> </w:t>
      </w:r>
      <w:r w:rsidR="00434DB8">
        <w:t>применимости вычислений</w:t>
      </w:r>
      <w:r>
        <w:t xml:space="preserve"> на основе технологии CUDA, примем среднюю скорость вычислений одного </w:t>
      </w:r>
      <w:proofErr w:type="spellStart"/>
      <w:r>
        <w:t>хеша</w:t>
      </w:r>
      <w:proofErr w:type="spellEnd"/>
      <w:r>
        <w:t xml:space="preserve"> 8 000 000 000 000 п/c. на GF8600GT получим время 1152921сек.~320</w:t>
      </w:r>
      <w:proofErr w:type="gramStart"/>
      <w:r>
        <w:t>часов.~</w:t>
      </w:r>
      <w:proofErr w:type="gramEnd"/>
      <w:r>
        <w:t xml:space="preserve">13 дней. Это означает что </w:t>
      </w:r>
      <w:r w:rsidR="00202CE2">
        <w:t>можно</w:t>
      </w:r>
      <w:r>
        <w:t xml:space="preserve"> не искать исходный пароль, последовательно подавая на вход пароли, генерируемые простым </w:t>
      </w:r>
      <w:proofErr w:type="spellStart"/>
      <w:r>
        <w:t>брутфорсом</w:t>
      </w:r>
      <w:proofErr w:type="spellEnd"/>
      <w:r>
        <w:t xml:space="preserve"> (последовательно) а подавать случайное значение пароля из широкого </w:t>
      </w:r>
      <w:proofErr w:type="gramStart"/>
      <w:r>
        <w:t>диапазона &gt;</w:t>
      </w:r>
      <w:proofErr w:type="gramEnd"/>
      <w:r>
        <w:t xml:space="preserve"> чем число возможных </w:t>
      </w:r>
      <w:proofErr w:type="spellStart"/>
      <w:r>
        <w:t>хэшей</w:t>
      </w:r>
      <w:proofErr w:type="spellEnd"/>
      <w:r>
        <w:t xml:space="preserve"> и в 50% через 13 дней непрерывного </w:t>
      </w:r>
      <w:proofErr w:type="spellStart"/>
      <w:r>
        <w:t>брута</w:t>
      </w:r>
      <w:proofErr w:type="spellEnd"/>
      <w:r>
        <w:t xml:space="preserve"> мы получаем </w:t>
      </w:r>
      <w:proofErr w:type="spellStart"/>
      <w:r>
        <w:t>хэш</w:t>
      </w:r>
      <w:proofErr w:type="spellEnd"/>
      <w:r>
        <w:t xml:space="preserve">, который совпадёт с </w:t>
      </w:r>
      <w:proofErr w:type="spellStart"/>
      <w:r>
        <w:t>хэшем</w:t>
      </w:r>
      <w:proofErr w:type="spellEnd"/>
      <w:r>
        <w:t xml:space="preserve"> от исходного пароля.</w:t>
      </w:r>
    </w:p>
    <w:p w:rsidR="00265DA8" w:rsidRPr="00FF6107" w:rsidRDefault="00FF6107" w:rsidP="00FF6107">
      <w:pPr>
        <w:keepNext/>
        <w:ind w:firstLine="601"/>
        <w:rPr>
          <w:b/>
        </w:rPr>
      </w:pPr>
      <w:r w:rsidRPr="00FF6107">
        <w:rPr>
          <w:b/>
        </w:rPr>
        <w:t>Поиск коллизий</w:t>
      </w:r>
    </w:p>
    <w:p w:rsidR="00265DA8" w:rsidRPr="00251494" w:rsidRDefault="00265DA8" w:rsidP="00265DA8">
      <w:pPr>
        <w:ind w:firstLine="600"/>
      </w:pPr>
      <w:r>
        <w:t xml:space="preserve">Теперь рассмотрим следующую задачу: </w:t>
      </w:r>
      <w:proofErr w:type="gramStart"/>
      <w:r>
        <w:t xml:space="preserve">обозначим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k</m:t>
            </m:r>
          </m:e>
        </m:d>
      </m:oMath>
      <w:r>
        <w:t xml:space="preserve"> вероятность</w:t>
      </w:r>
      <w:proofErr w:type="gramEnd"/>
      <w:r>
        <w:t xml:space="preserve"> того, что в множестве из </w:t>
      </w:r>
      <m:oMath>
        <m:r>
          <w:rPr>
            <w:rFonts w:ascii="Cambria Math" w:hAnsi="Cambria Math"/>
          </w:rPr>
          <m:t>k</m:t>
        </m:r>
      </m:oMath>
      <w:r>
        <w:t xml:space="preserve"> элементов, каждый из которых может принимать </w:t>
      </w:r>
      <m:oMath>
        <m:r>
          <w:rPr>
            <w:rFonts w:ascii="Cambria Math" w:hAnsi="Cambria Math"/>
          </w:rPr>
          <m:t>n</m:t>
        </m:r>
      </m:oMath>
      <w:r>
        <w:t xml:space="preserve"> значений, есть хотя бы два с одинаковыми значениями. </w:t>
      </w:r>
      <w:r w:rsidR="00251494">
        <w:t xml:space="preserve">Вычислим минимальное </w:t>
      </w:r>
      <w:proofErr w:type="gramStart"/>
      <w:r w:rsidR="00251494">
        <w:t xml:space="preserve">значение </w:t>
      </w:r>
      <m:oMath>
        <m:r>
          <w:rPr>
            <w:rFonts w:ascii="Cambria Math" w:hAnsi="Cambria Math"/>
          </w:rPr>
          <m:t>k</m:t>
        </m:r>
      </m:oMath>
      <w:r>
        <w:t>,</w:t>
      </w:r>
      <w:proofErr w:type="gramEnd"/>
      <w:r>
        <w:t xml:space="preserve"> чтобы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n,k</m:t>
            </m:r>
          </m:e>
        </m:d>
        <m:r>
          <w:rPr>
            <w:rFonts w:ascii="Cambria Math" w:hAnsi="Cambria Math"/>
          </w:rPr>
          <m:t>&gt;0,5</m:t>
        </m:r>
      </m:oMath>
      <w:r w:rsidR="00251494" w:rsidRPr="00251494">
        <w:t>.</w:t>
      </w:r>
    </w:p>
    <w:p w:rsidR="00265DA8" w:rsidRPr="00251494" w:rsidRDefault="00265DA8" w:rsidP="00265DA8">
      <w:pPr>
        <w:ind w:firstLine="600"/>
      </w:pPr>
      <w:r>
        <w:t xml:space="preserve">Число различных способов выбора элементов таким образом, чтобы при этом не было дублей, </w:t>
      </w:r>
      <w:proofErr w:type="gramStart"/>
      <w:r>
        <w:t xml:space="preserve">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·…·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n-k+1</m:t>
                </m:r>
              </m:e>
            </m:d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251494" w:rsidRPr="00251494">
        <w:t>.</w:t>
      </w:r>
      <w:proofErr w:type="gramEnd"/>
    </w:p>
    <w:p w:rsidR="00265DA8" w:rsidRPr="00251494" w:rsidRDefault="00265DA8" w:rsidP="00265DA8">
      <w:pPr>
        <w:ind w:firstLine="600"/>
      </w:pPr>
      <w:r>
        <w:t xml:space="preserve">Всего возможных способов выбора элементов </w:t>
      </w:r>
      <w:proofErr w:type="gramStart"/>
      <w:r>
        <w:t xml:space="preserve">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51494" w:rsidRPr="00251494">
        <w:t>.</w:t>
      </w:r>
      <w:proofErr w:type="gramEnd"/>
    </w:p>
    <w:p w:rsidR="00265DA8" w:rsidRDefault="00265DA8" w:rsidP="00265DA8">
      <w:pPr>
        <w:ind w:firstLine="600"/>
      </w:pPr>
      <w:r>
        <w:t xml:space="preserve">Вероятность того, что дублей нет,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:rsidR="00251494" w:rsidRDefault="00265DA8" w:rsidP="00251494">
      <w:pPr>
        <w:ind w:firstLine="600"/>
      </w:pPr>
      <w:r>
        <w:t>Вероятность того, что есть дубли, соответственно равна</w:t>
      </w:r>
      <w:r w:rsidR="00251494" w:rsidRPr="00251494">
        <w:t xml:space="preserve">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:rsidR="00265DA8" w:rsidRDefault="00251494" w:rsidP="00042643">
      <w:pPr>
        <w:ind w:firstLine="600"/>
      </w:pPr>
      <w:r>
        <w:t xml:space="preserve">С учетом </w:t>
      </w:r>
      <w:hyperlink r:id="rId5" w:history="1">
        <w:r w:rsidRPr="00F84EED">
          <w:rPr>
            <w:rStyle w:val="a7"/>
          </w:rPr>
          <w:t>http://www.intuit.ru/department/security/networksec/8/2.html</w:t>
        </w:r>
      </w:hyperlink>
      <w:r>
        <w:t xml:space="preserve"> имеем</w:t>
      </w:r>
      <w:r w:rsidR="00265DA8">
        <w:t xml:space="preserve">: </w:t>
      </w:r>
      <w:r>
        <w:t>е</w:t>
      </w:r>
      <w:r w:rsidR="00265DA8">
        <w:t xml:space="preserve">сли хэш-код имеет </w:t>
      </w:r>
      <w:proofErr w:type="gramStart"/>
      <w:r w:rsidR="00265DA8">
        <w:t xml:space="preserve">длину </w:t>
      </w:r>
      <m:oMath>
        <m:r>
          <w:rPr>
            <w:rFonts w:ascii="Cambria Math" w:hAnsi="Cambria Math"/>
          </w:rPr>
          <m:t>m</m:t>
        </m:r>
      </m:oMath>
      <w:r w:rsidR="00265DA8">
        <w:t xml:space="preserve"> бит</w:t>
      </w:r>
      <w:proofErr w:type="gramEnd"/>
      <w:r w:rsidR="00265DA8">
        <w:t xml:space="preserve">, т.е. принимает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65DA8">
        <w:t xml:space="preserve"> значений, то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042643" w:rsidRPr="00042643">
        <w:t>.</w:t>
      </w:r>
    </w:p>
    <w:p w:rsidR="00265DA8" w:rsidRDefault="00265DA8" w:rsidP="00265DA8">
      <w:pPr>
        <w:ind w:firstLine="600"/>
      </w:pPr>
      <w:r>
        <w:t xml:space="preserve">Подобный результат называется "парадоксом дня рождения", потому что в соответствии с приведенными выше рассуждениями для того, чтобы вероятность совпадения дней рождения у двух человек была </w:t>
      </w:r>
      <w:proofErr w:type="gramStart"/>
      <w:r>
        <w:t xml:space="preserve">больше </w:t>
      </w:r>
      <m:oMath>
        <m:r>
          <w:rPr>
            <w:rFonts w:ascii="Cambria Math" w:hAnsi="Cambria Math"/>
          </w:rPr>
          <m:t>0,5</m:t>
        </m:r>
      </m:oMath>
      <w:r>
        <w:t>,</w:t>
      </w:r>
      <w:proofErr w:type="gramEnd"/>
      <w:r>
        <w:t xml:space="preserve"> в группе должно быть всего 23 человека. Этот результат кажется удивительным, возможно, потому, что для каждого отдельного человека в группе вероятность того, что с его днем рождения совпадет день рождения кого-то другого в группе, достаточно мала.</w:t>
      </w:r>
    </w:p>
    <w:p w:rsidR="00265DA8" w:rsidRDefault="00042643" w:rsidP="00042643">
      <w:pPr>
        <w:ind w:firstLine="600"/>
      </w:pPr>
      <w:r>
        <w:t>На примере</w:t>
      </w:r>
      <w:r w:rsidR="00265DA8">
        <w:t xml:space="preserve"> </w:t>
      </w:r>
      <w:r>
        <w:t>слабой хэш-функции</w:t>
      </w:r>
      <w:r w:rsidR="00265DA8">
        <w:t xml:space="preserve"> </w:t>
      </w:r>
      <w:r>
        <w:t xml:space="preserve">в </w:t>
      </w:r>
      <w:proofErr w:type="gramStart"/>
      <w:r>
        <w:rPr>
          <w:lang w:val="en-US"/>
        </w:rPr>
        <w:t>M</w:t>
      </w:r>
      <w:proofErr w:type="spellStart"/>
      <w:r w:rsidR="00265DA8">
        <w:t>ySQL</w:t>
      </w:r>
      <w:proofErr w:type="spellEnd"/>
      <w:r w:rsidR="00265D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m=64</m:t>
            </m:r>
          </m:e>
        </m:d>
      </m:oMath>
      <w:r w:rsidR="00265DA8">
        <w:t>,</w:t>
      </w:r>
      <w:proofErr w:type="gramEnd"/>
      <w:r w:rsidR="00265DA8">
        <w:t xml:space="preserve"> подставим значение в формулу и получаем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Pr="00042643">
        <w:t xml:space="preserve">. </w:t>
      </w:r>
      <w:r>
        <w:t>Следовательно, с</w:t>
      </w:r>
      <w:r w:rsidR="00265DA8">
        <w:t xml:space="preserve">только потребуется подать случайных паролей на вход, чтобы с вероятностью </w:t>
      </w:r>
      <w:proofErr w:type="gramStart"/>
      <w:r w:rsidR="00265DA8">
        <w:t xml:space="preserve">выше </w:t>
      </w:r>
      <m:oMath>
        <m:r>
          <w:rPr>
            <w:rFonts w:ascii="Cambria Math" w:hAnsi="Cambria Math"/>
          </w:rPr>
          <w:lastRenderedPageBreak/>
          <m:t>0,5</m:t>
        </m:r>
      </m:oMath>
      <w:r w:rsidR="00265DA8">
        <w:t xml:space="preserve"> получить</w:t>
      </w:r>
      <w:proofErr w:type="gramEnd"/>
      <w:r w:rsidR="00265DA8">
        <w:t xml:space="preserve"> совпадение хэшей от любой одной пары паролей, </w:t>
      </w:r>
      <w:proofErr w:type="spellStart"/>
      <w:r w:rsidR="00265DA8">
        <w:t>т.е</w:t>
      </w:r>
      <w:proofErr w:type="spellEnd"/>
      <w:r w:rsidR="00265DA8">
        <w:t xml:space="preserve"> получить с вероятностью </w:t>
      </w:r>
      <m:oMath>
        <m:r>
          <w:rPr>
            <w:rFonts w:ascii="Cambria Math" w:hAnsi="Cambria Math"/>
          </w:rPr>
          <m:t>0,5</m:t>
        </m:r>
      </m:oMath>
      <w:r w:rsidR="00265DA8">
        <w:t xml:space="preserve"> ситуацию называемой коллизия. </w:t>
      </w:r>
      <w:r>
        <w:t>С учетом приведенной скорости</w:t>
      </w:r>
      <w:r w:rsidR="00265DA8">
        <w:t xml:space="preserve"> перебора </w:t>
      </w:r>
      <w:r>
        <w:t xml:space="preserve">с использованием </w:t>
      </w:r>
      <w:r w:rsidR="00265DA8">
        <w:t xml:space="preserve">CUDA получаем, что подавая на вход случайные пароли первую коллизию (а значит пару паролей, от которых </w:t>
      </w:r>
      <w:proofErr w:type="spellStart"/>
      <w:r w:rsidR="00265DA8">
        <w:t>хэш</w:t>
      </w:r>
      <w:proofErr w:type="spellEnd"/>
      <w:r w:rsidR="00265DA8">
        <w:t xml:space="preserve"> одинаков) мы найдём с вероятностью 50% уже на</w:t>
      </w:r>
      <w:proofErr w:type="gramStart"/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294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967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296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000</m:t>
            </m:r>
          </m:den>
        </m:f>
        <m:r>
          <m:rPr>
            <m:sty m:val="p"/>
          </m:rPr>
          <w:rPr>
            <w:rFonts w:ascii="Cambria Math" w:hAnsi="Cambria Math"/>
          </w:rPr>
          <m:t>=0,000536870912сек</m:t>
        </m:r>
      </m:oMath>
      <w:r w:rsidR="00265DA8">
        <w:t>.!</w:t>
      </w:r>
      <w:proofErr w:type="gramEnd"/>
      <w:r w:rsidR="00265DA8">
        <w:t xml:space="preserve"> Для сравнения посчитаем тоже самое для более стойкого алгоритма md5</w:t>
      </w:r>
      <w:r>
        <w:t xml:space="preserve"> </w:t>
      </w:r>
      <w:r w:rsidR="00265DA8">
        <w:t>(128</w:t>
      </w:r>
      <w:r>
        <w:t>-битный</w:t>
      </w:r>
      <w:r w:rsidR="00265DA8">
        <w:t>) учитывая более медленную скорость генерации хэшей от паролей получим следующее:</w:t>
      </w:r>
      <w:r>
        <w:t xml:space="preserve"> </w:t>
      </w:r>
    </w:p>
    <w:p w:rsidR="00265DA8" w:rsidRDefault="00042643" w:rsidP="00265DA8">
      <w:pPr>
        <w:ind w:firstLine="600"/>
      </w:pP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446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744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073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709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551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616</m:t>
        </m:r>
      </m:oMath>
      <w:r w:rsidR="00265DA8">
        <w:t>, требуемых случайных паролей, скорость перебора 500</w:t>
      </w:r>
      <w:r>
        <w:rPr>
          <w:lang w:val="en-US"/>
        </w:rPr>
        <w:t> </w:t>
      </w:r>
      <w:r w:rsidR="00265DA8">
        <w:t>000</w:t>
      </w:r>
      <w:r>
        <w:rPr>
          <w:lang w:val="en-US"/>
        </w:rPr>
        <w:t> </w:t>
      </w:r>
      <w:r w:rsidR="00265DA8">
        <w:t xml:space="preserve">000 пасс/сек. время нахождения первой коллизии с </w:t>
      </w:r>
      <w:proofErr w:type="gramStart"/>
      <w:r w:rsidR="00265DA8">
        <w:t xml:space="preserve">вероятностью </w:t>
      </w:r>
      <m:oMath>
        <m:r>
          <w:rPr>
            <w:rFonts w:ascii="Cambria Math" w:hAnsi="Cambria Math"/>
          </w:rPr>
          <m:t>0,5</m:t>
        </m:r>
      </m:oMath>
      <w:r w:rsidR="00265DA8">
        <w:t xml:space="preserve"> 36893488147</w:t>
      </w:r>
      <w:proofErr w:type="gramEnd"/>
      <w:r w:rsidR="00265DA8">
        <w:t>,5</w:t>
      </w:r>
      <w:r>
        <w:rPr>
          <w:lang w:val="en-US"/>
        </w:rPr>
        <w:t> </w:t>
      </w:r>
      <w:r w:rsidR="00265DA8">
        <w:t>сек</w:t>
      </w:r>
      <w:r w:rsidRPr="00042643">
        <w:t xml:space="preserve"> </w:t>
      </w:r>
      <w:r w:rsidR="00265DA8">
        <w:t>~10248191</w:t>
      </w:r>
      <w:r>
        <w:rPr>
          <w:lang w:val="en-US"/>
        </w:rPr>
        <w:t> </w:t>
      </w:r>
      <w:r w:rsidR="00265DA8">
        <w:t>часов</w:t>
      </w:r>
      <w:r w:rsidRPr="00042643">
        <w:t xml:space="preserve"> </w:t>
      </w:r>
      <w:r w:rsidR="00265DA8">
        <w:t>~427008</w:t>
      </w:r>
      <w:r>
        <w:rPr>
          <w:lang w:val="en-US"/>
        </w:rPr>
        <w:t> </w:t>
      </w:r>
      <w:r w:rsidR="00265DA8">
        <w:t>дней</w:t>
      </w:r>
      <w:r w:rsidRPr="00042643">
        <w:t xml:space="preserve"> </w:t>
      </w:r>
      <w:r w:rsidR="00265DA8">
        <w:t>~1169</w:t>
      </w:r>
      <w:r>
        <w:rPr>
          <w:lang w:val="en-US"/>
        </w:rPr>
        <w:t> </w:t>
      </w:r>
      <w:r>
        <w:t xml:space="preserve">лет. Таким образом сроки локальной атаки </w:t>
      </w:r>
      <w:r>
        <w:rPr>
          <w:lang w:val="en-US"/>
        </w:rPr>
        <w:t>md</w:t>
      </w:r>
      <w:r w:rsidRPr="00042643">
        <w:t xml:space="preserve">5 </w:t>
      </w:r>
      <w:r>
        <w:t xml:space="preserve">по методу атаки дней рождения </w:t>
      </w:r>
      <w:r w:rsidR="00265DA8">
        <w:t>даже с поддержкой CUDA</w:t>
      </w:r>
      <w:r>
        <w:t xml:space="preserve"> достаточно большой срок чтобы судить о её неосуществимости</w:t>
      </w:r>
      <w:r w:rsidR="00012F9D">
        <w:t>. Однако в случае организации распределенных вычислений этот срок можно значительно сократить.</w:t>
      </w:r>
    </w:p>
    <w:p w:rsidR="00265DA8" w:rsidRPr="00265DA8" w:rsidRDefault="00265DA8" w:rsidP="00265DA8">
      <w:pPr>
        <w:keepNext/>
        <w:ind w:firstLine="601"/>
        <w:rPr>
          <w:b/>
        </w:rPr>
      </w:pPr>
      <w:r w:rsidRPr="00265DA8">
        <w:rPr>
          <w:b/>
        </w:rPr>
        <w:t>Как использовать</w:t>
      </w:r>
      <w:r w:rsidR="00FF6107">
        <w:rPr>
          <w:b/>
        </w:rPr>
        <w:t xml:space="preserve"> атаку "Парадокс дня рождения"</w:t>
      </w:r>
    </w:p>
    <w:p w:rsidR="00265DA8" w:rsidRDefault="00012F9D" w:rsidP="00265DA8">
      <w:pPr>
        <w:ind w:firstLine="600"/>
      </w:pPr>
      <w:r>
        <w:t>О</w:t>
      </w:r>
      <w:r w:rsidR="00265DA8">
        <w:t>бычно требуется восстановить по извес</w:t>
      </w:r>
      <w:r w:rsidR="00FF6107">
        <w:t>т</w:t>
      </w:r>
      <w:r w:rsidR="00265DA8">
        <w:t xml:space="preserve">ному </w:t>
      </w:r>
      <w:proofErr w:type="spellStart"/>
      <w:r w:rsidR="00265DA8">
        <w:t>хэшу</w:t>
      </w:r>
      <w:proofErr w:type="spellEnd"/>
      <w:r w:rsidR="00265DA8">
        <w:t xml:space="preserve"> изначальный пароль, а не найти любую пару паролей, у которых один и тот же </w:t>
      </w:r>
      <w:proofErr w:type="spellStart"/>
      <w:r w:rsidR="00265DA8">
        <w:t>хэш</w:t>
      </w:r>
      <w:proofErr w:type="spellEnd"/>
      <w:r w:rsidR="00265DA8">
        <w:t xml:space="preserve">, поэтому в лоб применение атаки "Дня рождения" </w:t>
      </w:r>
      <w:r>
        <w:t>обычно не используется</w:t>
      </w:r>
      <w:r w:rsidR="00265DA8">
        <w:t>. Но</w:t>
      </w:r>
      <w:r>
        <w:t>, тем</w:t>
      </w:r>
      <w:r w:rsidR="00265DA8">
        <w:t xml:space="preserve"> не менее, возможны различного рода атаки, основанные на "парадоксе дня рождения". Возможна следующая стратегия:</w:t>
      </w:r>
    </w:p>
    <w:p w:rsidR="00265DA8" w:rsidRDefault="00265DA8" w:rsidP="00265DA8">
      <w:pPr>
        <w:ind w:firstLine="600"/>
      </w:pPr>
      <w:r>
        <w:t xml:space="preserve">1. Атакующий </w:t>
      </w:r>
      <w:proofErr w:type="gramStart"/>
      <w:r>
        <w:t>создает</w:t>
      </w:r>
      <w:r w:rsidR="00012F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вариантов</w:t>
      </w:r>
      <w:proofErr w:type="gramEnd"/>
      <w:r>
        <w:t xml:space="preserve"> случайных паролей, далее подготавливает такое же количество паролей, каждое из которых является поддельным и предназначено для замены исходного пароля.</w:t>
      </w:r>
    </w:p>
    <w:p w:rsidR="00265DA8" w:rsidRDefault="00265DA8" w:rsidP="00265DA8">
      <w:pPr>
        <w:ind w:firstLine="600"/>
      </w:pPr>
      <w:r>
        <w:t xml:space="preserve">2. Два набора паролей сравниваются в поисках пары, имеющих одинаковый хэш-код. Вероятность успеха в соответствии с "парадоксом дня рождения" больше, </w:t>
      </w:r>
      <w:proofErr w:type="gramStart"/>
      <w:r>
        <w:t xml:space="preserve">чем </w:t>
      </w:r>
      <m:oMath>
        <m:r>
          <w:rPr>
            <w:rFonts w:ascii="Cambria Math" w:hAnsi="Cambria Math"/>
          </w:rPr>
          <m:t>0,5</m:t>
        </m:r>
      </m:oMath>
      <w:r>
        <w:t>.</w:t>
      </w:r>
      <w:proofErr w:type="gramEnd"/>
      <w:r>
        <w:t xml:space="preserve"> Если соответствующая пара не найдена, то создаются дополнительные исходные и поддельные пароли до тех пор, пока не будет найдена пара.</w:t>
      </w:r>
    </w:p>
    <w:p w:rsidR="00265DA8" w:rsidRDefault="00265DA8" w:rsidP="00265DA8">
      <w:pPr>
        <w:ind w:firstLine="600"/>
      </w:pPr>
      <w:r>
        <w:t xml:space="preserve">3. Атакующий предлагает отправителю один вариант пароля для генерации </w:t>
      </w:r>
      <w:proofErr w:type="spellStart"/>
      <w:r>
        <w:t>хэша</w:t>
      </w:r>
      <w:proofErr w:type="spellEnd"/>
      <w:r>
        <w:t xml:space="preserve"> (оттиска,</w:t>
      </w:r>
      <w:r w:rsidR="00012F9D" w:rsidRPr="00012F9D">
        <w:t xml:space="preserve"> </w:t>
      </w:r>
      <w:r>
        <w:t>подписи). Эта же подпись (</w:t>
      </w:r>
      <w:proofErr w:type="spellStart"/>
      <w:r>
        <w:t>хэш</w:t>
      </w:r>
      <w:proofErr w:type="spellEnd"/>
      <w:r>
        <w:t>) может быть затем присоединена к поддельному варианту для передачи получателю. Так как оба варианта имеют один и тот же хэш-код, будет создана одинаковая подпись. Атакующий будет уверен в успехе, даже не зная ключа шифрования (первого варианта сообщения, пароля и т.д.).</w:t>
      </w:r>
    </w:p>
    <w:p w:rsidR="009E18D6" w:rsidRPr="0026140F" w:rsidRDefault="00705F5F" w:rsidP="009E18D6">
      <w:pPr>
        <w:pStyle w:val="2"/>
        <w:spacing w:before="600" w:after="360"/>
      </w:pPr>
      <w:r>
        <w:t>Задание</w:t>
      </w:r>
    </w:p>
    <w:p w:rsidR="00705F5F" w:rsidRPr="00851122" w:rsidRDefault="00BF006F" w:rsidP="00705F5F">
      <w:pPr>
        <w:pStyle w:val="a0"/>
      </w:pPr>
      <w:r>
        <w:t xml:space="preserve">Последовательно изучить </w:t>
      </w:r>
      <w:r w:rsidR="00012F9D">
        <w:t>принципы атаки с использованием «парадокса дней рождения»</w:t>
      </w:r>
      <w:r w:rsidR="00851122">
        <w:t xml:space="preserve">. </w:t>
      </w:r>
      <w:r w:rsidR="00012F9D">
        <w:t xml:space="preserve">Выбрать слабую хеш-функцию </w:t>
      </w:r>
      <w:proofErr w:type="gramStart"/>
      <w:r w:rsidR="00012F9D">
        <w:t>(</w:t>
      </w:r>
      <m:oMath>
        <m:r>
          <w:rPr>
            <w:rFonts w:ascii="Cambria Math" w:hAnsi="Cambria Math"/>
          </w:rPr>
          <m:t>≤64</m:t>
        </m:r>
      </m:oMath>
      <w:r w:rsidR="00012F9D" w:rsidRPr="00012F9D">
        <w:t xml:space="preserve"> </w:t>
      </w:r>
      <w:r w:rsidR="00012F9D">
        <w:t>бита</w:t>
      </w:r>
      <w:proofErr w:type="gramEnd"/>
      <w:r w:rsidR="00012F9D">
        <w:t xml:space="preserve">), сгенерировать для неё набор искомых значений, провести атаку дней </w:t>
      </w:r>
      <w:r w:rsidR="00012F9D">
        <w:lastRenderedPageBreak/>
        <w:t xml:space="preserve">рождения в прямой форме. Сгенерировать таблицы для атаки поиском коллизий, провести поиск коллизий. </w:t>
      </w:r>
      <w:r w:rsidR="00851122">
        <w:t xml:space="preserve">Оценить производительность </w:t>
      </w:r>
      <w:r>
        <w:t xml:space="preserve">методов атаки, построить сравнительные графики зависимости скорости работы от размера </w:t>
      </w:r>
      <w:proofErr w:type="spellStart"/>
      <w:r w:rsidR="00012F9D">
        <w:t>хеша</w:t>
      </w:r>
      <w:proofErr w:type="spellEnd"/>
      <w:r>
        <w:t>.</w:t>
      </w:r>
    </w:p>
    <w:p w:rsidR="009E18D6" w:rsidRDefault="009E18D6" w:rsidP="009E18D6">
      <w:pPr>
        <w:pStyle w:val="2"/>
        <w:spacing w:before="600"/>
      </w:pPr>
      <w:r>
        <w:t>Порядок выполнения</w:t>
      </w:r>
    </w:p>
    <w:p w:rsidR="004F70F9" w:rsidRDefault="004F70F9" w:rsidP="004F70F9">
      <w:pPr>
        <w:pStyle w:val="a0"/>
        <w:numPr>
          <w:ilvl w:val="0"/>
          <w:numId w:val="1"/>
        </w:numPr>
      </w:pPr>
      <w:r>
        <w:t xml:space="preserve">Изучить </w:t>
      </w:r>
      <w:r w:rsidR="00012F9D">
        <w:t>принципы атаки с использованием «парадокса дней рождения»</w:t>
      </w:r>
      <w:r>
        <w:t>.</w:t>
      </w:r>
    </w:p>
    <w:p w:rsidR="004F70F9" w:rsidRDefault="00012F9D" w:rsidP="004F70F9">
      <w:pPr>
        <w:pStyle w:val="a0"/>
        <w:numPr>
          <w:ilvl w:val="0"/>
          <w:numId w:val="1"/>
        </w:numPr>
      </w:pPr>
      <w:r>
        <w:t xml:space="preserve">Выбрать слабую хеш-функцию, </w:t>
      </w:r>
      <w:r>
        <w:t xml:space="preserve">сгенерировать для неё набор искомых значений, разработать и </w:t>
      </w:r>
      <w:r>
        <w:t xml:space="preserve">реализовать алгоритм </w:t>
      </w:r>
      <w:r>
        <w:t>проводящий атаку дней рождения в прямой форме.</w:t>
      </w:r>
    </w:p>
    <w:p w:rsidR="0034723A" w:rsidRDefault="00012F9D" w:rsidP="00857C3A">
      <w:pPr>
        <w:pStyle w:val="a0"/>
        <w:numPr>
          <w:ilvl w:val="0"/>
          <w:numId w:val="1"/>
        </w:numPr>
      </w:pPr>
      <w:r>
        <w:t>Для этой же хеш-функции сг</w:t>
      </w:r>
      <w:r>
        <w:t>енерировать таблицы для атаки поиском коллизий, разработать и реализовать алгоритм проводящий поиск коллизий</w:t>
      </w:r>
      <w:r w:rsidR="0050714E">
        <w:t>.</w:t>
      </w:r>
    </w:p>
    <w:p w:rsidR="00857C3A" w:rsidRDefault="004751D0" w:rsidP="00857C3A">
      <w:pPr>
        <w:pStyle w:val="a0"/>
        <w:numPr>
          <w:ilvl w:val="0"/>
          <w:numId w:val="1"/>
        </w:numPr>
      </w:pPr>
      <w:r>
        <w:t>Практически оценить производительность</w:t>
      </w:r>
      <w:r w:rsidR="006C2356">
        <w:t xml:space="preserve"> методов атаки</w:t>
      </w:r>
      <w:r>
        <w:t xml:space="preserve">, построить </w:t>
      </w:r>
      <w:r w:rsidR="006C2356">
        <w:t xml:space="preserve">сравнительные </w:t>
      </w:r>
      <w:r>
        <w:t>график</w:t>
      </w:r>
      <w:r w:rsidR="006C2356">
        <w:t>и</w:t>
      </w:r>
      <w:r>
        <w:t xml:space="preserve"> </w:t>
      </w:r>
      <w:r w:rsidR="006C2356">
        <w:t xml:space="preserve">зависимости </w:t>
      </w:r>
      <w:r>
        <w:t>скорости работы от размера ключа.</w:t>
      </w:r>
    </w:p>
    <w:p w:rsidR="009E18D6" w:rsidRDefault="009E18D6" w:rsidP="00857C3A">
      <w:pPr>
        <w:pStyle w:val="2"/>
        <w:spacing w:before="600"/>
      </w:pPr>
      <w:r>
        <w:t>Содержание отчета</w:t>
      </w:r>
    </w:p>
    <w:p w:rsidR="009E18D6" w:rsidRDefault="009E18D6" w:rsidP="009E18D6">
      <w:pPr>
        <w:pStyle w:val="a0"/>
        <w:keepNext/>
        <w:numPr>
          <w:ilvl w:val="0"/>
          <w:numId w:val="2"/>
        </w:numPr>
        <w:spacing w:line="240" w:lineRule="auto"/>
      </w:pPr>
      <w:r>
        <w:t>Цель работы.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З</w:t>
      </w:r>
      <w:r w:rsidR="009E18D6">
        <w:t>адание.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Краткая теория</w:t>
      </w:r>
      <w:r w:rsidR="009E18D6">
        <w:t>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Выдержки из т</w:t>
      </w:r>
      <w:r w:rsidR="009E18D6">
        <w:t>екст</w:t>
      </w:r>
      <w:r>
        <w:t>а</w:t>
      </w:r>
      <w:r w:rsidR="009E18D6">
        <w:t xml:space="preserve"> программы, реализующ</w:t>
      </w:r>
      <w:r>
        <w:t xml:space="preserve">ие критичные для работы </w:t>
      </w:r>
      <w:r w:rsidR="006C2356">
        <w:t>алгоритмов атаки</w:t>
      </w:r>
      <w:r>
        <w:t xml:space="preserve"> участки</w:t>
      </w:r>
      <w:r w:rsidR="009E18D6">
        <w:t>.</w:t>
      </w:r>
    </w:p>
    <w:p w:rsidR="009E18D6" w:rsidRDefault="009E18D6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Пример</w:t>
      </w:r>
      <w:r w:rsidR="006C2356">
        <w:t>ы</w:t>
      </w:r>
      <w:r>
        <w:t xml:space="preserve"> </w:t>
      </w:r>
      <w:r w:rsidR="00857C3A">
        <w:t xml:space="preserve">выбора хеш-функций </w:t>
      </w:r>
      <w:r w:rsidR="006C2356">
        <w:t xml:space="preserve">и результаты работы соответствующих этим </w:t>
      </w:r>
      <w:r w:rsidR="00857C3A">
        <w:t>функциям</w:t>
      </w:r>
      <w:r w:rsidR="006C2356">
        <w:t xml:space="preserve"> методов атаки</w:t>
      </w:r>
      <w:r>
        <w:t>.</w:t>
      </w:r>
    </w:p>
    <w:p w:rsidR="004751D0" w:rsidRDefault="004751D0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Графики производительности.</w:t>
      </w:r>
    </w:p>
    <w:p w:rsidR="009E18D6" w:rsidRDefault="009E18D6" w:rsidP="009E18D6">
      <w:pPr>
        <w:pStyle w:val="a0"/>
        <w:numPr>
          <w:ilvl w:val="0"/>
          <w:numId w:val="2"/>
        </w:numPr>
        <w:spacing w:line="240" w:lineRule="auto"/>
      </w:pPr>
      <w:r>
        <w:t>Выводы по работе.</w:t>
      </w:r>
      <w:bookmarkStart w:id="1" w:name="_GoBack"/>
      <w:bookmarkEnd w:id="1"/>
    </w:p>
    <w:sectPr w:rsidR="009E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A4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1">
    <w:nsid w:val="0E870E67"/>
    <w:multiLevelType w:val="multilevel"/>
    <w:tmpl w:val="824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C65E0A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3">
    <w:nsid w:val="493C41F3"/>
    <w:multiLevelType w:val="multilevel"/>
    <w:tmpl w:val="A96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D6"/>
    <w:rsid w:val="00012F9D"/>
    <w:rsid w:val="00042643"/>
    <w:rsid w:val="0007356D"/>
    <w:rsid w:val="001D12F9"/>
    <w:rsid w:val="001E55A6"/>
    <w:rsid w:val="00202CE2"/>
    <w:rsid w:val="00251494"/>
    <w:rsid w:val="0026140F"/>
    <w:rsid w:val="00265DA8"/>
    <w:rsid w:val="00290E3F"/>
    <w:rsid w:val="0034723A"/>
    <w:rsid w:val="003C25B1"/>
    <w:rsid w:val="00434DB8"/>
    <w:rsid w:val="004751D0"/>
    <w:rsid w:val="004D7A77"/>
    <w:rsid w:val="004F70F9"/>
    <w:rsid w:val="0050714E"/>
    <w:rsid w:val="00537226"/>
    <w:rsid w:val="00560600"/>
    <w:rsid w:val="005B186E"/>
    <w:rsid w:val="0063706F"/>
    <w:rsid w:val="00653A38"/>
    <w:rsid w:val="006C2356"/>
    <w:rsid w:val="00705F5F"/>
    <w:rsid w:val="00783583"/>
    <w:rsid w:val="0079502B"/>
    <w:rsid w:val="007B150D"/>
    <w:rsid w:val="008466C3"/>
    <w:rsid w:val="00851122"/>
    <w:rsid w:val="00857C3A"/>
    <w:rsid w:val="009E18D6"/>
    <w:rsid w:val="009F6676"/>
    <w:rsid w:val="00BF006F"/>
    <w:rsid w:val="00BF6A76"/>
    <w:rsid w:val="00C27201"/>
    <w:rsid w:val="00C618F9"/>
    <w:rsid w:val="00C76D2C"/>
    <w:rsid w:val="00C9439F"/>
    <w:rsid w:val="00D00708"/>
    <w:rsid w:val="00D958F6"/>
    <w:rsid w:val="00DF7C84"/>
    <w:rsid w:val="00E53F39"/>
    <w:rsid w:val="00EA2853"/>
    <w:rsid w:val="00EA3F17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D06F8-6FE8-4A84-80F6-4197A556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D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18D6"/>
    <w:pPr>
      <w:keepNext/>
      <w:keepLines/>
      <w:suppressAutoHyphens/>
      <w:spacing w:before="220" w:after="220"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1"/>
    <w:next w:val="a0"/>
    <w:link w:val="20"/>
    <w:qFormat/>
    <w:rsid w:val="009E18D6"/>
    <w:pPr>
      <w:outlineLvl w:val="1"/>
    </w:pPr>
    <w:rPr>
      <w:caps w:val="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E18D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9E18D6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4"/>
    <w:rsid w:val="009E18D6"/>
    <w:pPr>
      <w:spacing w:after="220" w:line="360" w:lineRule="auto"/>
      <w:ind w:firstLine="720"/>
    </w:pPr>
  </w:style>
  <w:style w:type="character" w:customStyle="1" w:styleId="a4">
    <w:name w:val="Основной текст Знак"/>
    <w:basedOn w:val="a1"/>
    <w:link w:val="a0"/>
    <w:rsid w:val="009E18D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2"/>
    <w:rsid w:val="00DF7C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6140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26140F"/>
  </w:style>
  <w:style w:type="character" w:styleId="a7">
    <w:name w:val="Hyperlink"/>
    <w:basedOn w:val="a1"/>
    <w:uiPriority w:val="99"/>
    <w:unhideWhenUsed/>
    <w:rsid w:val="0026140F"/>
    <w:rPr>
      <w:color w:val="0000FF"/>
      <w:u w:val="single"/>
    </w:rPr>
  </w:style>
  <w:style w:type="character" w:customStyle="1" w:styleId="nowrap">
    <w:name w:val="nowrap"/>
    <w:basedOn w:val="a1"/>
    <w:rsid w:val="0026140F"/>
  </w:style>
  <w:style w:type="character" w:styleId="a8">
    <w:name w:val="FollowedHyperlink"/>
    <w:basedOn w:val="a1"/>
    <w:uiPriority w:val="99"/>
    <w:semiHidden/>
    <w:unhideWhenUsed/>
    <w:rsid w:val="00851122"/>
    <w:rPr>
      <w:color w:val="800080" w:themeColor="followedHyperlink"/>
      <w:u w:val="single"/>
    </w:rPr>
  </w:style>
  <w:style w:type="character" w:styleId="a9">
    <w:name w:val="Placeholder Text"/>
    <w:basedOn w:val="a1"/>
    <w:uiPriority w:val="99"/>
    <w:semiHidden/>
    <w:rsid w:val="009F6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40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88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uit.ru/department/security/networksec/8/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"ЭКРА"</Company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Любимов Егор Витальевич</dc:creator>
  <cp:lastModifiedBy>PaveLiArcH Pavlov</cp:lastModifiedBy>
  <cp:revision>26</cp:revision>
  <cp:lastPrinted>2012-07-12T10:23:00Z</cp:lastPrinted>
  <dcterms:created xsi:type="dcterms:W3CDTF">2012-07-12T10:21:00Z</dcterms:created>
  <dcterms:modified xsi:type="dcterms:W3CDTF">2015-04-23T21:47:00Z</dcterms:modified>
</cp:coreProperties>
</file>