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bdaez757i5j" w:id="0"/>
      <w:bookmarkEnd w:id="0"/>
      <w:r w:rsidDel="00000000" w:rsidR="00000000" w:rsidRPr="00000000">
        <w:rPr/>
        <w:drawing>
          <wp:inline distB="114300" distT="114300" distL="114300" distR="114300">
            <wp:extent cx="3028950" cy="1504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10e5pfckp6ns" w:id="1"/>
      <w:bookmarkEnd w:id="1"/>
      <w:r w:rsidDel="00000000" w:rsidR="00000000" w:rsidRPr="00000000">
        <w:rPr>
          <w:rtl w:val="0"/>
        </w:rPr>
        <w:t xml:space="preserve">Marketing Analytics in the Wild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qw5urvfb6sdf" w:id="2"/>
      <w:bookmarkEnd w:id="2"/>
      <w:r w:rsidDel="00000000" w:rsidR="00000000" w:rsidRPr="00000000">
        <w:rPr>
          <w:rtl w:val="0"/>
        </w:rPr>
        <w:t xml:space="preserve">Social Media and Web Analytics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iwbl0blz4n0r" w:id="3"/>
      <w:bookmarkEnd w:id="3"/>
      <w:r w:rsidDel="00000000" w:rsidR="00000000" w:rsidRPr="00000000">
        <w:rPr>
          <w:rtl w:val="0"/>
        </w:rPr>
        <w:t xml:space="preserve">Spring 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Identify the business/marketing problem, and why it is relevant.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State the main research question that your team needs to answer.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Define any marketing concepts and statistical terminology the reader will need to understand the remainder of your answer.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What are the hypotheses being tested? Write them using simple, yet precise terminology.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What data would you need to complete the task? Specify variables and whether you are using cross section, time series or panel data to answer your question. Justify your answer.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What is the empirical framework you will use? How does your approach deliver the answer to your research question?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Hints: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your framework deliver a descriptive, predictive or causal answer? Why?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regression equation in mind, write it down and be careful with the subscripts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assumptions do you need for your empirical analysis to be interpreted the way you intend it to?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How does the empirical modelling you propose deliver answers to the (a) hypotheses outlined in (4) and the research question in (5)?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