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0"/>
        </w:rPr>
        <w:t>Applicant: Amity University        Total no. of sheets: 05        Sheet no: 01</w:t>
      </w:r>
    </w:p>
    <w:p>
      <w:pPr>
        <w:jc w:val="center"/>
      </w:pPr>
      <w:r>
        <w:rPr>
          <w:b/>
          <w:sz w:val="22"/>
        </w:rPr>
        <w:t>FIG. 1 — System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10972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system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1097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20"/>
        </w:rPr>
        <w:t>Applicant: Amity University        Total no. of sheets: 05        Sheet no: 02</w:t>
      </w:r>
    </w:p>
    <w:p>
      <w:pPr>
        <w:jc w:val="center"/>
      </w:pPr>
      <w:r>
        <w:rPr>
          <w:b/>
          <w:sz w:val="22"/>
        </w:rPr>
        <w:t>FIG. 2 — Sequence of system operation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35904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sequenc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35904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20"/>
        </w:rPr>
        <w:t>Applicant: Amity University        Total no. of sheets: 05        Sheet no: 03</w:t>
      </w:r>
    </w:p>
    <w:p>
      <w:pPr>
        <w:jc w:val="center"/>
      </w:pPr>
      <w:r>
        <w:rPr>
          <w:b/>
          <w:sz w:val="22"/>
        </w:rPr>
        <w:t>FIG. 3 — AI framework / signal-processing pipeline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886529" cy="713231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ai_framewo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86529" cy="71323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20"/>
        </w:rPr>
        <w:t>Applicant: Amity University        Total no. of sheets: 05        Sheet no: 04</w:t>
      </w:r>
    </w:p>
    <w:p>
      <w:pPr>
        <w:jc w:val="center"/>
      </w:pPr>
      <w:r>
        <w:rPr>
          <w:b/>
          <w:sz w:val="22"/>
        </w:rPr>
        <w:t>FIG. 4 — BiLSTM + temporal-attention model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41074" cy="713231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model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41074" cy="7132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r>
        <w:rPr>
          <w:sz w:val="20"/>
        </w:rPr>
        <w:t>Applicant: Amity University        Total no. of sheets: 05        Sheet no: 05</w:t>
      </w:r>
    </w:p>
    <w:p>
      <w:pPr>
        <w:jc w:val="center"/>
      </w:pPr>
      <w:r>
        <w:rPr>
          <w:b/>
          <w:sz w:val="22"/>
        </w:rPr>
        <w:t>FIG. 5 — Fail-safe vehicle-control state machine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65531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vehicle_state_machin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6553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sz w:val="20"/>
        </w:rPr>
        <w:br/>
        <w:t>Amity University</w:t>
        <w:br/>
        <w:t>Name of Applicant</w:t>
        <w:br/>
        <w:t>Signature: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